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693D" w:rsidRPr="0083693D" w:rsidRDefault="0083693D" w:rsidP="0083693D">
      <w:pPr>
        <w:shd w:val="clear" w:color="auto" w:fill="FFFFFF"/>
        <w:spacing w:after="0" w:line="240" w:lineRule="auto"/>
        <w:jc w:val="center"/>
        <w:outlineLvl w:val="1"/>
        <w:rPr>
          <w:rFonts w:ascii="Times New Roman" w:eastAsia="Times New Roman" w:hAnsi="Times New Roman" w:cs="Times New Roman"/>
          <w:b/>
          <w:color w:val="000000"/>
          <w:sz w:val="28"/>
          <w:szCs w:val="28"/>
        </w:rPr>
      </w:pPr>
      <w:r w:rsidRPr="0083693D">
        <w:rPr>
          <w:rFonts w:ascii="Times New Roman" w:eastAsia="Times New Roman" w:hAnsi="Times New Roman" w:cs="Times New Roman"/>
          <w:b/>
          <w:color w:val="000000"/>
          <w:sz w:val="28"/>
          <w:szCs w:val="28"/>
        </w:rPr>
        <w:t>Обязанность предоставлять бывшими государственными служащими сведений о себе при приеме на работу</w:t>
      </w:r>
    </w:p>
    <w:p w:rsidR="0083693D" w:rsidRPr="0083693D" w:rsidRDefault="0083693D" w:rsidP="0083693D">
      <w:pPr>
        <w:shd w:val="clear" w:color="auto" w:fill="FFFFFF"/>
        <w:spacing w:after="0" w:line="240" w:lineRule="auto"/>
        <w:jc w:val="both"/>
        <w:rPr>
          <w:rFonts w:ascii="Times New Roman" w:eastAsia="Times New Roman" w:hAnsi="Times New Roman" w:cs="Times New Roman"/>
          <w:color w:val="000000"/>
          <w:sz w:val="28"/>
          <w:szCs w:val="28"/>
        </w:rPr>
      </w:pPr>
      <w:r w:rsidRPr="0083693D">
        <w:rPr>
          <w:rFonts w:ascii="Times New Roman" w:eastAsia="Times New Roman" w:hAnsi="Times New Roman" w:cs="Times New Roman"/>
          <w:color w:val="000000"/>
          <w:sz w:val="28"/>
          <w:szCs w:val="28"/>
        </w:rPr>
        <w:t>  </w:t>
      </w:r>
    </w:p>
    <w:p w:rsidR="0083693D" w:rsidRDefault="0083693D" w:rsidP="0083693D">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83693D">
        <w:rPr>
          <w:rFonts w:ascii="Times New Roman" w:eastAsia="Times New Roman" w:hAnsi="Times New Roman" w:cs="Times New Roman"/>
          <w:color w:val="000000"/>
          <w:sz w:val="28"/>
          <w:szCs w:val="28"/>
        </w:rPr>
        <w:t xml:space="preserve">Граждане, занимавшие должности государственной или муниципальной службы, перечень которых содержат нормативные правовые акты Российской Федерации, в течение 2-х лет после увольнения с государственной или муниципальной службы при заключении трудовых или гражданско-правовых договоров на выполнение работ (оказание услуг) обязаны сообщать работодателю сведения о последнем месте своей службы. </w:t>
      </w:r>
    </w:p>
    <w:p w:rsidR="0083693D" w:rsidRPr="0083693D" w:rsidRDefault="0083693D" w:rsidP="0083693D">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83693D">
        <w:rPr>
          <w:rFonts w:ascii="Times New Roman" w:eastAsia="Times New Roman" w:hAnsi="Times New Roman" w:cs="Times New Roman"/>
          <w:color w:val="000000"/>
          <w:sz w:val="28"/>
          <w:szCs w:val="28"/>
        </w:rPr>
        <w:t>Такие положения содержат статья 12 Федерального закона «О противодействии коррупции», статья 64.1 Трудового кодекса РФ, Указ Президента Российской Федерации «О мерах по реализации отдельных положений Федерального закона «О противодействии коррупции» от 21.07.2010 № 925.</w:t>
      </w:r>
    </w:p>
    <w:p w:rsidR="0083693D" w:rsidRPr="0083693D" w:rsidRDefault="0083693D" w:rsidP="0083693D">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83693D">
        <w:rPr>
          <w:rFonts w:ascii="Times New Roman" w:eastAsia="Times New Roman" w:hAnsi="Times New Roman" w:cs="Times New Roman"/>
          <w:color w:val="000000"/>
          <w:sz w:val="28"/>
          <w:szCs w:val="28"/>
        </w:rPr>
        <w:t>Если гражданин нарушил данное требование, то это влечет прекращение  заключенного с ним трудового договора.</w:t>
      </w:r>
    </w:p>
    <w:p w:rsidR="0083693D" w:rsidRPr="0083693D" w:rsidRDefault="0083693D" w:rsidP="0083693D">
      <w:pPr>
        <w:shd w:val="clear" w:color="auto" w:fill="FFFFFF"/>
        <w:spacing w:after="0" w:line="240" w:lineRule="auto"/>
        <w:ind w:firstLine="708"/>
        <w:jc w:val="both"/>
        <w:rPr>
          <w:rFonts w:ascii="Times New Roman" w:eastAsia="Times New Roman" w:hAnsi="Times New Roman" w:cs="Times New Roman"/>
          <w:color w:val="000000"/>
          <w:sz w:val="28"/>
          <w:szCs w:val="28"/>
        </w:rPr>
      </w:pPr>
      <w:proofErr w:type="gramStart"/>
      <w:r w:rsidRPr="0083693D">
        <w:rPr>
          <w:rFonts w:ascii="Times New Roman" w:eastAsia="Times New Roman" w:hAnsi="Times New Roman" w:cs="Times New Roman"/>
          <w:color w:val="000000"/>
          <w:sz w:val="28"/>
          <w:szCs w:val="28"/>
        </w:rPr>
        <w:t>Если говорить об уволенных с государственной службы, то исполнять данную обязанность должны бывшие государственные служащие, ранее предоставлявшие сведения о своих доходах, об имуществе и обязательствах имущественного характера на себя, своего супруга (супругу) и несовершеннолетних детей согласно Указу Президента Российской</w:t>
      </w:r>
      <w:proofErr w:type="gramEnd"/>
      <w:r w:rsidRPr="0083693D">
        <w:rPr>
          <w:rFonts w:ascii="Times New Roman" w:eastAsia="Times New Roman" w:hAnsi="Times New Roman" w:cs="Times New Roman"/>
          <w:color w:val="000000"/>
          <w:sz w:val="28"/>
          <w:szCs w:val="28"/>
        </w:rPr>
        <w:t xml:space="preserve"> Федерации от 18.05.2009 № 557.</w:t>
      </w:r>
    </w:p>
    <w:p w:rsidR="0083693D" w:rsidRPr="0083693D" w:rsidRDefault="0083693D" w:rsidP="0083693D">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83693D">
        <w:rPr>
          <w:rFonts w:ascii="Times New Roman" w:eastAsia="Times New Roman" w:hAnsi="Times New Roman" w:cs="Times New Roman"/>
          <w:color w:val="000000"/>
          <w:sz w:val="28"/>
          <w:szCs w:val="28"/>
        </w:rPr>
        <w:t>Законодательством установлена обязанность нового работодателя по уведомлению бывшего работодателя государственного или муниципального служащего по последнему месту его службы в 10-дневный срок о заключении трудового договора. За невыполнение данного требования предусмотрена административная ответственность по ст. 19.29 Кодекса об административных правонарушениях Российской Федерации (в виде штрафа на граждан в размере от двух тысяч до четырех тысяч рублей; на должностных лиц - от двадцати тысяч до пятидесяти тысяч рублей; на юридических лиц - от ста тысяч до пятисот тысяч рублей). В соответствии со ст. 28.4 КоАП административные производства, предусмотренные ст. 19.29 КоАП, возбуждаются исключительно прокурором.</w:t>
      </w:r>
    </w:p>
    <w:p w:rsidR="0083693D" w:rsidRPr="0083693D" w:rsidRDefault="0083693D" w:rsidP="0083693D">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83693D">
        <w:rPr>
          <w:rFonts w:ascii="Times New Roman" w:eastAsia="Times New Roman" w:hAnsi="Times New Roman" w:cs="Times New Roman"/>
          <w:color w:val="000000"/>
          <w:sz w:val="28"/>
          <w:szCs w:val="28"/>
        </w:rPr>
        <w:t xml:space="preserve">Правила сообщения </w:t>
      </w:r>
      <w:proofErr w:type="gramStart"/>
      <w:r w:rsidRPr="0083693D">
        <w:rPr>
          <w:rFonts w:ascii="Times New Roman" w:eastAsia="Times New Roman" w:hAnsi="Times New Roman" w:cs="Times New Roman"/>
          <w:color w:val="000000"/>
          <w:sz w:val="28"/>
          <w:szCs w:val="28"/>
        </w:rPr>
        <w:t>работодателем</w:t>
      </w:r>
      <w:proofErr w:type="gramEnd"/>
      <w:r w:rsidRPr="0083693D">
        <w:rPr>
          <w:rFonts w:ascii="Times New Roman" w:eastAsia="Times New Roman" w:hAnsi="Times New Roman" w:cs="Times New Roman"/>
          <w:color w:val="000000"/>
          <w:sz w:val="28"/>
          <w:szCs w:val="28"/>
        </w:rPr>
        <w:t xml:space="preserve"> о заключении трудового договора бывшему работодателю государственного или муниципального служащего утверждены Постановлением Правительства Российской Федерации от 21.01.2015 № 29.</w:t>
      </w:r>
    </w:p>
    <w:p w:rsidR="0083693D" w:rsidRPr="0083693D" w:rsidRDefault="0083693D" w:rsidP="0083693D">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83693D">
        <w:rPr>
          <w:rFonts w:ascii="Times New Roman" w:eastAsia="Times New Roman" w:hAnsi="Times New Roman" w:cs="Times New Roman"/>
          <w:color w:val="000000"/>
          <w:sz w:val="28"/>
          <w:szCs w:val="28"/>
        </w:rPr>
        <w:t>В сообщении должны быть указаны:</w:t>
      </w:r>
    </w:p>
    <w:p w:rsidR="0083693D" w:rsidRPr="0083693D" w:rsidRDefault="0083693D" w:rsidP="0083693D">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83693D">
        <w:rPr>
          <w:rFonts w:ascii="Times New Roman" w:eastAsia="Times New Roman" w:hAnsi="Times New Roman" w:cs="Times New Roman"/>
          <w:color w:val="000000"/>
          <w:sz w:val="28"/>
          <w:szCs w:val="28"/>
        </w:rPr>
        <w:t>-ФИО гражданина;</w:t>
      </w:r>
    </w:p>
    <w:p w:rsidR="0083693D" w:rsidRPr="0083693D" w:rsidRDefault="0083693D" w:rsidP="0083693D">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83693D">
        <w:rPr>
          <w:rFonts w:ascii="Times New Roman" w:eastAsia="Times New Roman" w:hAnsi="Times New Roman" w:cs="Times New Roman"/>
          <w:color w:val="000000"/>
          <w:sz w:val="28"/>
          <w:szCs w:val="28"/>
        </w:rPr>
        <w:t>-число, месяц, год и место его рождения;</w:t>
      </w:r>
    </w:p>
    <w:p w:rsidR="0083693D" w:rsidRPr="0083693D" w:rsidRDefault="0083693D" w:rsidP="0083693D">
      <w:pPr>
        <w:shd w:val="clear" w:color="auto" w:fill="FFFFFF"/>
        <w:spacing w:after="0" w:line="240" w:lineRule="auto"/>
        <w:jc w:val="both"/>
        <w:rPr>
          <w:rFonts w:ascii="Times New Roman" w:eastAsia="Times New Roman" w:hAnsi="Times New Roman" w:cs="Times New Roman"/>
          <w:color w:val="000000"/>
          <w:sz w:val="28"/>
          <w:szCs w:val="28"/>
        </w:rPr>
      </w:pPr>
      <w:r w:rsidRPr="0083693D">
        <w:rPr>
          <w:rFonts w:ascii="Times New Roman" w:eastAsia="Times New Roman" w:hAnsi="Times New Roman" w:cs="Times New Roman"/>
          <w:color w:val="000000"/>
          <w:sz w:val="28"/>
          <w:szCs w:val="28"/>
        </w:rPr>
        <w:t>-должность государственной или муниципальной службы, замещаемой гражданином непосредственно перед увольнением с нее;</w:t>
      </w:r>
    </w:p>
    <w:p w:rsidR="0083693D" w:rsidRPr="0083693D" w:rsidRDefault="0083693D" w:rsidP="0083693D">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83693D">
        <w:rPr>
          <w:rFonts w:ascii="Times New Roman" w:eastAsia="Times New Roman" w:hAnsi="Times New Roman" w:cs="Times New Roman"/>
          <w:color w:val="000000"/>
          <w:sz w:val="28"/>
          <w:szCs w:val="28"/>
        </w:rPr>
        <w:t>-наименование организации;</w:t>
      </w:r>
    </w:p>
    <w:p w:rsidR="0083693D" w:rsidRPr="0083693D" w:rsidRDefault="0083693D" w:rsidP="0083693D">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83693D">
        <w:rPr>
          <w:rFonts w:ascii="Times New Roman" w:eastAsia="Times New Roman" w:hAnsi="Times New Roman" w:cs="Times New Roman"/>
          <w:color w:val="000000"/>
          <w:sz w:val="28"/>
          <w:szCs w:val="28"/>
        </w:rPr>
        <w:t>-дата и номер приказа о приеме на работу;</w:t>
      </w:r>
    </w:p>
    <w:p w:rsidR="0083693D" w:rsidRPr="0083693D" w:rsidRDefault="0083693D" w:rsidP="0083693D">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83693D">
        <w:rPr>
          <w:rFonts w:ascii="Times New Roman" w:eastAsia="Times New Roman" w:hAnsi="Times New Roman" w:cs="Times New Roman"/>
          <w:color w:val="000000"/>
          <w:sz w:val="28"/>
          <w:szCs w:val="28"/>
        </w:rPr>
        <w:lastRenderedPageBreak/>
        <w:t>-дата заключения трудового договора и срок, если договор заключен на определенное время;</w:t>
      </w:r>
    </w:p>
    <w:p w:rsidR="0083693D" w:rsidRPr="0083693D" w:rsidRDefault="0083693D" w:rsidP="0083693D">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83693D">
        <w:rPr>
          <w:rFonts w:ascii="Times New Roman" w:eastAsia="Times New Roman" w:hAnsi="Times New Roman" w:cs="Times New Roman"/>
          <w:color w:val="000000"/>
          <w:sz w:val="28"/>
          <w:szCs w:val="28"/>
        </w:rPr>
        <w:t>-наименование должности, которую гражданин занимает по трудовому договору в соответствии со штатным расписанием, а также структурное подразделение организации (при наличии);</w:t>
      </w:r>
    </w:p>
    <w:p w:rsidR="0083693D" w:rsidRPr="0083693D" w:rsidRDefault="0083693D" w:rsidP="0083693D">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83693D">
        <w:rPr>
          <w:rFonts w:ascii="Times New Roman" w:eastAsia="Times New Roman" w:hAnsi="Times New Roman" w:cs="Times New Roman"/>
          <w:color w:val="000000"/>
          <w:sz w:val="28"/>
          <w:szCs w:val="28"/>
        </w:rPr>
        <w:t>-должностные обязанности, исполняемые по должности.</w:t>
      </w:r>
    </w:p>
    <w:p w:rsidR="00AE6C83" w:rsidRDefault="0083693D" w:rsidP="0083693D">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83693D">
        <w:rPr>
          <w:rFonts w:ascii="Times New Roman" w:eastAsia="Times New Roman" w:hAnsi="Times New Roman" w:cs="Times New Roman"/>
          <w:color w:val="000000"/>
          <w:sz w:val="28"/>
          <w:szCs w:val="28"/>
        </w:rPr>
        <w:t xml:space="preserve"> образом, новому работодателю бывшим государственным служащим должны быть предоставлены сведения о месте службы и занимаемой должности, которые должны содержаться в трудовой книжке.</w:t>
      </w:r>
    </w:p>
    <w:p w:rsidR="0083693D" w:rsidRDefault="0083693D" w:rsidP="0083693D">
      <w:pPr>
        <w:shd w:val="clear" w:color="auto" w:fill="FFFFFF"/>
        <w:spacing w:after="0" w:line="240" w:lineRule="auto"/>
        <w:jc w:val="both"/>
        <w:rPr>
          <w:rFonts w:ascii="Times New Roman" w:eastAsia="Times New Roman" w:hAnsi="Times New Roman" w:cs="Times New Roman"/>
          <w:color w:val="000000"/>
          <w:sz w:val="28"/>
          <w:szCs w:val="28"/>
        </w:rPr>
      </w:pPr>
      <w:bookmarkStart w:id="0" w:name="_GoBack"/>
      <w:bookmarkEnd w:id="0"/>
    </w:p>
    <w:sectPr w:rsidR="008369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6FFF"/>
    <w:rsid w:val="004F052C"/>
    <w:rsid w:val="00666FFF"/>
    <w:rsid w:val="0083693D"/>
    <w:rsid w:val="00A211C4"/>
    <w:rsid w:val="00C94F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83693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3693D"/>
    <w:rPr>
      <w:rFonts w:ascii="Times New Roman" w:eastAsia="Times New Roman" w:hAnsi="Times New Roman" w:cs="Times New Roman"/>
      <w:b/>
      <w:bCs/>
      <w:sz w:val="36"/>
      <w:szCs w:val="36"/>
    </w:rPr>
  </w:style>
  <w:style w:type="character" w:customStyle="1" w:styleId="apple-converted-space">
    <w:name w:val="apple-converted-space"/>
    <w:basedOn w:val="a0"/>
    <w:rsid w:val="0083693D"/>
  </w:style>
  <w:style w:type="paragraph" w:styleId="a3">
    <w:name w:val="Normal (Web)"/>
    <w:basedOn w:val="a"/>
    <w:uiPriority w:val="99"/>
    <w:semiHidden/>
    <w:unhideWhenUsed/>
    <w:rsid w:val="0083693D"/>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83693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3693D"/>
    <w:rPr>
      <w:rFonts w:ascii="Times New Roman" w:eastAsia="Times New Roman" w:hAnsi="Times New Roman" w:cs="Times New Roman"/>
      <w:b/>
      <w:bCs/>
      <w:sz w:val="36"/>
      <w:szCs w:val="36"/>
    </w:rPr>
  </w:style>
  <w:style w:type="character" w:customStyle="1" w:styleId="apple-converted-space">
    <w:name w:val="apple-converted-space"/>
    <w:basedOn w:val="a0"/>
    <w:rsid w:val="0083693D"/>
  </w:style>
  <w:style w:type="paragraph" w:styleId="a3">
    <w:name w:val="Normal (Web)"/>
    <w:basedOn w:val="a"/>
    <w:uiPriority w:val="99"/>
    <w:semiHidden/>
    <w:unhideWhenUsed/>
    <w:rsid w:val="0083693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7254670">
      <w:bodyDiv w:val="1"/>
      <w:marLeft w:val="0"/>
      <w:marRight w:val="0"/>
      <w:marTop w:val="0"/>
      <w:marBottom w:val="0"/>
      <w:divBdr>
        <w:top w:val="none" w:sz="0" w:space="0" w:color="auto"/>
        <w:left w:val="none" w:sz="0" w:space="0" w:color="auto"/>
        <w:bottom w:val="none" w:sz="0" w:space="0" w:color="auto"/>
        <w:right w:val="none" w:sz="0" w:space="0" w:color="auto"/>
      </w:divBdr>
      <w:divsChild>
        <w:div w:id="1956136851">
          <w:marLeft w:val="0"/>
          <w:marRight w:val="0"/>
          <w:marTop w:val="0"/>
          <w:marBottom w:val="0"/>
          <w:divBdr>
            <w:top w:val="none" w:sz="0" w:space="0" w:color="auto"/>
            <w:left w:val="none" w:sz="0" w:space="0" w:color="auto"/>
            <w:bottom w:val="none" w:sz="0" w:space="0" w:color="auto"/>
            <w:right w:val="none" w:sz="0" w:space="0" w:color="auto"/>
          </w:divBdr>
          <w:divsChild>
            <w:div w:id="863907656">
              <w:marLeft w:val="-225"/>
              <w:marRight w:val="-225"/>
              <w:marTop w:val="0"/>
              <w:marBottom w:val="0"/>
              <w:divBdr>
                <w:top w:val="none" w:sz="0" w:space="0" w:color="auto"/>
                <w:left w:val="none" w:sz="0" w:space="0" w:color="auto"/>
                <w:bottom w:val="none" w:sz="0" w:space="0" w:color="auto"/>
                <w:right w:val="none" w:sz="0" w:space="0" w:color="auto"/>
              </w:divBdr>
              <w:divsChild>
                <w:div w:id="59382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438</Words>
  <Characters>2500</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2020-08-13T04:51:00Z</cp:lastPrinted>
  <dcterms:created xsi:type="dcterms:W3CDTF">2020-08-13T04:46:00Z</dcterms:created>
  <dcterms:modified xsi:type="dcterms:W3CDTF">2020-08-13T04:52:00Z</dcterms:modified>
</cp:coreProperties>
</file>