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EF9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РОССИЙСКАЯ  ФЕДЕРАЦИЯ</w:t>
      </w:r>
    </w:p>
    <w:p w:rsidR="00D075F3" w:rsidRPr="00D075F3" w:rsidRDefault="00D075F3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0EF9" w:rsidRPr="00D075F3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РЕСПУБЛИКА  ХАКАСИЯ</w:t>
      </w:r>
    </w:p>
    <w:p w:rsidR="00980EF9" w:rsidRPr="00D075F3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0EF9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D075F3" w:rsidRPr="00D075F3" w:rsidRDefault="00D075F3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0EF9" w:rsidRPr="00D075F3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ПОСТАНОВЛЕНИЕ</w:t>
      </w:r>
    </w:p>
    <w:p w:rsidR="00980EF9" w:rsidRPr="00D075F3" w:rsidRDefault="00980EF9" w:rsidP="00980EF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0EF9" w:rsidRPr="00D075F3" w:rsidRDefault="00734D1C" w:rsidP="00980E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01</w:t>
      </w:r>
      <w:r w:rsidR="00D075F3">
        <w:rPr>
          <w:rFonts w:ascii="Times New Roman" w:hAnsi="Times New Roman"/>
          <w:sz w:val="24"/>
          <w:szCs w:val="24"/>
        </w:rPr>
        <w:t>.09</w:t>
      </w:r>
      <w:r w:rsidR="00980EF9" w:rsidRPr="00D075F3">
        <w:rPr>
          <w:rFonts w:ascii="Times New Roman" w:hAnsi="Times New Roman"/>
          <w:sz w:val="24"/>
          <w:szCs w:val="24"/>
        </w:rPr>
        <w:t xml:space="preserve">.2015 г.                                       с. Соленоозерное             </w:t>
      </w:r>
      <w:r>
        <w:rPr>
          <w:rFonts w:ascii="Times New Roman" w:hAnsi="Times New Roman"/>
          <w:sz w:val="24"/>
          <w:szCs w:val="24"/>
        </w:rPr>
        <w:t xml:space="preserve">                            № 80-жкх</w:t>
      </w:r>
    </w:p>
    <w:p w:rsidR="009A2026" w:rsidRPr="00D075F3" w:rsidRDefault="009A2026" w:rsidP="00980E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80EF9" w:rsidRPr="00D075F3" w:rsidRDefault="00980EF9" w:rsidP="00980E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80EF9" w:rsidRPr="00D075F3" w:rsidRDefault="00980EF9" w:rsidP="00980E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2026" w:rsidRPr="00D075F3" w:rsidRDefault="009A2026" w:rsidP="00980EF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О программе проведения проверки</w:t>
      </w:r>
    </w:p>
    <w:p w:rsidR="009A2026" w:rsidRPr="00D075F3" w:rsidRDefault="009A2026" w:rsidP="00980EF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готовн</w:t>
      </w:r>
      <w:r w:rsid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ости к </w:t>
      </w:r>
      <w:proofErr w:type="gramStart"/>
      <w:r w:rsid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отопительному</w:t>
      </w:r>
      <w:proofErr w:type="gramEnd"/>
      <w:r w:rsid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период 2015-2016 гг.</w:t>
      </w:r>
    </w:p>
    <w:p w:rsid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ст. 6 Федерального закона от 27.07.2010 № 190-ФЗ "О теплоснабжении",</w:t>
      </w:r>
      <w:r w:rsid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администрация Соленоозерного сельсовета</w:t>
      </w:r>
    </w:p>
    <w:p w:rsidR="009A2026" w:rsidRPr="00D075F3" w:rsidRDefault="00D075F3" w:rsidP="00D075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9A2026" w:rsidRPr="00D075F3" w:rsidRDefault="009A2026" w:rsidP="009A20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программу проведения проверки готовности к отопительн</w:t>
      </w:r>
      <w:r w:rsidR="00F7231C">
        <w:rPr>
          <w:rFonts w:ascii="Times New Roman" w:eastAsia="Times New Roman" w:hAnsi="Times New Roman"/>
          <w:sz w:val="24"/>
          <w:szCs w:val="24"/>
          <w:lang w:eastAsia="ru-RU"/>
        </w:rPr>
        <w:t>ому периоду 2015-2016</w:t>
      </w:r>
      <w:r w:rsidR="00D075F3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(Приложение № 1).</w:t>
      </w:r>
    </w:p>
    <w:p w:rsidR="009A2026" w:rsidRPr="00D075F3" w:rsidRDefault="009A2026" w:rsidP="00D075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состав комиссии по проведению проверки гот</w:t>
      </w:r>
      <w:r w:rsidR="00D075F3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овности к отопительному периоду 2015-2016 гг.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(Приложение № 2).</w:t>
      </w:r>
    </w:p>
    <w:p w:rsidR="00D075F3" w:rsidRPr="00D075F3" w:rsidRDefault="00D075F3" w:rsidP="00D075F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D075F3" w:rsidRPr="00D075F3" w:rsidRDefault="00D075F3" w:rsidP="00D075F3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075F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075F3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D075F3" w:rsidRPr="00D075F3" w:rsidRDefault="00D075F3" w:rsidP="00D075F3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D075F3" w:rsidRPr="00D075F3" w:rsidRDefault="00D075F3" w:rsidP="00D075F3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A2026" w:rsidRDefault="00D075F3" w:rsidP="009A2026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D075F3" w:rsidRPr="00D075F3" w:rsidRDefault="00D075F3" w:rsidP="009A2026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Соленоозерного сельсовета:                                                 </w:t>
      </w:r>
      <w:r w:rsidR="00734D1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В.И.Куру</w:t>
      </w:r>
    </w:p>
    <w:p w:rsidR="009A2026" w:rsidRDefault="009A2026" w:rsidP="009A2026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9A2026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9A2026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9A2026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9A2026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9A2026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9A2026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Pr="00D075F3" w:rsidRDefault="00D075F3" w:rsidP="009A2026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Утверждена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постановлением</w:t>
      </w:r>
    </w:p>
    <w:p w:rsidR="009A2026" w:rsidRPr="00D075F3" w:rsidRDefault="009A2026" w:rsidP="009A202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от </w:t>
      </w:r>
      <w:r w:rsid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25.09.2015 г.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№  </w:t>
      </w:r>
      <w:r w:rsidR="00D075F3">
        <w:rPr>
          <w:rFonts w:ascii="Times New Roman" w:eastAsia="Times New Roman" w:hAnsi="Times New Roman"/>
          <w:sz w:val="24"/>
          <w:szCs w:val="24"/>
          <w:lang w:eastAsia="ru-RU"/>
        </w:rPr>
        <w:t>92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Приложение № 1 </w:t>
      </w:r>
    </w:p>
    <w:p w:rsidR="009A2026" w:rsidRPr="00D075F3" w:rsidRDefault="009A2026" w:rsidP="009A202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проведения проверки готовности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</w:p>
    <w:p w:rsidR="009A2026" w:rsidRPr="00D075F3" w:rsidRDefault="00D075F3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отопительному периоду 2015-2016</w:t>
      </w:r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г.г.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D075F3" w:rsidP="009A202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1.   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Общие положения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газо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должна обеспечивать: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максимальную надежность и экономичность работы объектов жилищно-коммунального хозяйства;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рациональное расходование материально-технических средств и топливно-энергетических ресурсов.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         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              постоянным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контролем за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9A2026" w:rsidRPr="00D075F3" w:rsidRDefault="009A2026" w:rsidP="00D075F3">
      <w:pPr>
        <w:pStyle w:val="a4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по проверке готовности к отопительному периоду.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2.1. Администрация Соленоозерного сельсовета организует: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работу комиссии по проверке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              проверку готовности жилищного фонда к приему тепла,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br/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Оценка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 определяется не позднее 15 сентября комиссией, утвержденной в установленном порядке органом местного самоуправления.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осуществляется комиссией, которая образована органом местного самоуправления (далее - Комиссия).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объекты, подлежащие проверке;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сроки проведения проверки;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документы, проверяемые в ходе проведения проверки.</w:t>
      </w:r>
    </w:p>
    <w:p w:rsidR="009A2026" w:rsidRPr="00D075F3" w:rsidRDefault="009A2026" w:rsidP="00D075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Таблица 1 </w:t>
      </w:r>
    </w:p>
    <w:p w:rsidR="009A2026" w:rsidRPr="00D075F3" w:rsidRDefault="009A2026" w:rsidP="009A20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График проведения проверки готовности к отопительному периоду</w:t>
      </w:r>
    </w:p>
    <w:p w:rsidR="009A2026" w:rsidRPr="00D075F3" w:rsidRDefault="009A2026" w:rsidP="009A20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120"/>
        <w:gridCol w:w="1560"/>
        <w:gridCol w:w="1845"/>
        <w:gridCol w:w="2550"/>
      </w:tblGrid>
      <w:tr w:rsidR="009A2026" w:rsidRPr="00D075F3" w:rsidTr="009A2026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 проверки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Документы, </w:t>
            </w:r>
          </w:p>
          <w:p w:rsidR="009A2026" w:rsidRPr="00D075F3" w:rsidRDefault="009A2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проверяемые в ходе проверки</w:t>
            </w:r>
          </w:p>
        </w:tc>
      </w:tr>
      <w:tr w:rsidR="009A2026" w:rsidRPr="00D075F3" w:rsidTr="009A2026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Теплоснабжающие и </w:t>
            </w:r>
            <w:proofErr w:type="spellStart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D075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08.09.2015-09.09.2015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3</w:t>
            </w:r>
          </w:p>
        </w:tc>
      </w:tr>
      <w:tr w:rsidR="009A2026" w:rsidRPr="00D075F3" w:rsidTr="009A2026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9A2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2026" w:rsidRPr="00D075F3" w:rsidRDefault="00D075F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08.09.2015-09.09.2015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9A2026" w:rsidRPr="00D075F3" w:rsidRDefault="009A202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проверке комиссиями проверяется выполнение требований, установленных Приложениями 3, 4 настоящей Программы проведения проверки готовности к отопительному периоду </w:t>
      </w:r>
      <w:r w:rsidR="00D075F3">
        <w:rPr>
          <w:rFonts w:ascii="Times New Roman" w:eastAsia="Times New Roman" w:hAnsi="Times New Roman"/>
          <w:sz w:val="24"/>
          <w:szCs w:val="24"/>
          <w:lang w:eastAsia="ru-RU"/>
        </w:rPr>
        <w:t>2015/2016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г.г. (далее - Программа).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Проверка выполнения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 № 103 (далее Правила), осуществляется комиссиями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2.2. 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даты завершения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проверки, по рекомендуемому образцу согласно </w:t>
      </w:r>
      <w:hyperlink r:id="rId5" w:anchor="sub_1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 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настоящим Правилам.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акте содержатся следующие выводы комиссии по итогам проверки: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         объект проверки готов к отопительному периоду;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              объект проверки будет готов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выданных комиссией;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 объект проверки не готов к отопительному периоду.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6" w:anchor="sub_2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 2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настоящей Программе и выдается администрацией Борцовского сельсовет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а(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далее – администрацией),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Сроки выдачи паспортов определяются руководителем (заместителем руководителя) администрации в зависимости от особенностей климатических условий, но не позднее 15 сентября - для потребителей тепловой энергии, не позднее 1 ноября - для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организаций.</w:t>
      </w:r>
    </w:p>
    <w:p w:rsid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Организация, не получившая по объектам проверки паспор</w:t>
      </w:r>
      <w:r w:rsidR="00D075F3">
        <w:rPr>
          <w:rFonts w:ascii="Times New Roman" w:eastAsia="Times New Roman" w:hAnsi="Times New Roman"/>
          <w:sz w:val="24"/>
          <w:szCs w:val="24"/>
          <w:lang w:eastAsia="ru-RU"/>
        </w:rPr>
        <w:t>т готовности до 15 сентября 2015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г.,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3. Порядок взаимодействия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установки которых подключены к системе теплоснабжения с Комиссией.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Теплоснабжающие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представляют в администрацию информацию по выполнению требований по готовности указанных в приложении 3.</w:t>
      </w:r>
      <w:proofErr w:type="gramEnd"/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 Потребители тепловой энергии представляют в теплоснабжающую организацию информацию по выполнению требований по готовности указанных в п. 2, 5, 8 приложения 4. Информацию по выполнению требований, указанных в п. 1, 3, 4, 9, частично п. 10, 15, 17 приложения 4, потребители предоставляют на рассмотрение по требованию комиссии самостоятельно в администрацию.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гидропневамтической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промывке систем теплопотребления теплофикационной водой и проводит осмотр объектов проверки.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Теплоснабжающая организация оформляет Акт проверки готовно</w:t>
      </w:r>
      <w:r w:rsidR="00D075F3">
        <w:rPr>
          <w:rFonts w:ascii="Times New Roman" w:eastAsia="Times New Roman" w:hAnsi="Times New Roman"/>
          <w:sz w:val="24"/>
          <w:szCs w:val="24"/>
          <w:lang w:eastAsia="ru-RU"/>
        </w:rPr>
        <w:t>сти к отопительному периоду 2015/2016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г.г. потребителей и направляет его в администрацию поселения на рассмотрение комиссии.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Еженедельно </w:t>
      </w:r>
      <w:r w:rsidRPr="00D075F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 пятницам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теплоснабжающая организация предоставляет в администрацию поселения сведения по подготовке объектов потребителей к отопительному периоду в виде справки.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textWrapping" w:clear="all"/>
      </w: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Default="009A2026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D075F3" w:rsidRDefault="00D075F3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Pr="00D075F3" w:rsidRDefault="00D075F3" w:rsidP="009A20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9A202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1 к программе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№________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 2013/2014 г.г.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                                                      "_____"____________ 20__ г.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 (место составление акта)                                                                                                  (дата составления акта)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Комиссия, образованная _________________________________________________________,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(форма документа и его реквизиты, которым образована комиссия)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_______________________________________________________________________________,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 (ФИО руководителя (его заместителя) органа, проводящего проверку готовности к отопительному периоду)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Федеральным 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 N 190-ФЗ "О теплоснабжении" провела проверку готовности к отопительному периоду 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следующих объектов: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 (наименование объекта, площадь в тыс. м²)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(Ф.И.О., должность, телефон руководителя/уполномоченного представителя потребителя)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проверки установлено: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произведена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произведена)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(в удовлетворительном/неудовлетворительном состоянии)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5). Приборы учета тепловой энергии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допущены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/не допущены в эксплуатацию 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количестве______шт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исправном/неисправном состоянии)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7). Паспорта на тепловые пункты___________________________________________________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 (в наличии/отсутствуют)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отсутствуют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/имеются)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9). Оборудование тепловых пунктов_________________________________________________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                                  (плотное/неплотное)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10). Пломбы на расчетных шайбах и соплах элеваторов________________________________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      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установлены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/неустановленны)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отсутствует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/имеется в размере)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12). Протокол проверки знаний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ответственного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за исправное состояние и безопасную эксплуатацию тепловых энергоустановок_______________________________________________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 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предоставлен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предоставлен)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13). Оборудование теплового пункта испытания на плотность и прочность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выдержало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выдержало)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ходе проведения проверки готовности к отопительному периоду комиссия установила:_____________________________________________________________________.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(готовность/неготовность к работе в отопительном периоде)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Вывод комиссии по итогам проведения проверки готовности к отопительному периоду:________________________________________________________________________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к акту проверки готовности к отопительному периоду __/__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.г.</w:t>
      </w:r>
      <w:hyperlink r:id="rId8" w:anchor="sub_199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      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Заместитель председателя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комиссии:                              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Члены комиссии:                  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"___"____________20__г.__________________________________________________________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руководителя (его уполномоченного представителя) муниципального</w:t>
      </w:r>
      <w:proofErr w:type="gramEnd"/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отношении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проводилась проверка готовности к отопительному периоду)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 20__ г. ________________________________________________________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 (подпись, расшифровка подписи председатель Совета МКД**)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у комиссии замечаний к выполнению требований по готовности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 прилагается перечень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замечаний с указанием сроков их устранения.</w:t>
      </w:r>
    </w:p>
    <w:p w:rsidR="009A2026" w:rsidRPr="00D075F3" w:rsidRDefault="00625452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anchor="sub_1991" w:history="1">
        <w:r w:rsidR="009A2026"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  <w:r w:rsidR="009A2026"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Совета многоквартирного дома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№___ от "_____"_______________ 20__ г.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Срок устранения -______________________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9A2026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P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2 к программе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ПАСПОРТ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готовности к отопительному периоду _______/______ </w:t>
      </w:r>
      <w:proofErr w:type="gramStart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.г.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Выдан________________________________________________________________________,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проверки готовности к отопительному периоду от __________ N_________.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_______________________/_________________________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P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Default="009A2026" w:rsidP="00D075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3 к программе</w:t>
      </w:r>
    </w:p>
    <w:p w:rsidR="00D075F3" w:rsidRPr="00D075F3" w:rsidRDefault="00D075F3" w:rsidP="00D075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 по готовности к отопительному периоду для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теплоснабжающих</w:t>
      </w:r>
      <w:proofErr w:type="gramEnd"/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  В целях оценки готовности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соблюдение критериев надежности теплоснабжения, установленных техническими регламентами;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наличие нормативных запасов топлива на источниках тепловой энергии;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функционирование эксплуатационной, диспетчерской и аварийной служб, а именно: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      укомплектованность указанных служб персоналом;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      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      нормативно-технической и оперативной документацией, инструкциями, схемами,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      первичными средствами пожаротушения;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проведение наладки принадлежащих им тепловых сетей;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организация контроля режимов потребления тепловой энергии;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обеспечение качества теплоносителей;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организация коммерческого учета приобретаемой и реализуемой тепловой энергии;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                   готовность систем приема и разгрузки топлива,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топливоприготовления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топливоподачи;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      соблюдение водно-химического режима;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     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     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                   наличие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расчетов допустимого времени устранения аварийных нарушений теплоснабжения жилых домов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      наличие порядка ликвидации аварийных ситуаций в системах теплоснабжения с учетом взаимодействия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топливо-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водоснабжающих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      проведение гидравлических и тепловых испытаний тепловых сетей;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     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                   выполнение планового графика ремонта тепловых сетей и источников тепловой энергии;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              наличие договоров поставки топлива, не допускающих перебоев поставки и снижения установленных нормативов запасов топлива;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организациями;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работоспособность автоматических регуляторов при их наличии.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  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2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законодательством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 электроэнергетике.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  К обстоятельствам, при несоблюдении которых в отношении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составляется а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кт с пр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иложением Перечня с указанием сроков устранения замечаний, относится несоблюдение требований, указанных в </w:t>
      </w:r>
      <w:hyperlink r:id="rId13" w:anchor="sub_3000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подпунктах 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4" w:anchor="sub_3000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7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5" w:anchor="sub_30009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9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6" w:anchor="sub_300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10 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Приложения 3.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5F3" w:rsidRPr="00D075F3" w:rsidRDefault="00D075F3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Default="009A2026" w:rsidP="00D075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4 к программе</w:t>
      </w:r>
    </w:p>
    <w:p w:rsidR="00D075F3" w:rsidRPr="00D075F3" w:rsidRDefault="00D075F3" w:rsidP="00D075F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</w:t>
      </w:r>
    </w:p>
    <w:p w:rsidR="009A2026" w:rsidRPr="00D075F3" w:rsidRDefault="009A2026" w:rsidP="00D075F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для потребителей тепловой энергии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2) проведение промывки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разработка эксплуатационных режимов, а также мероприятий по их внедрению;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выполнение плана ремонтных работ и качество их выполнения;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состояние тепловых сетей, принадлежащих потребителю тепловой энергии;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состояние трубопроводов, арматуры и тепловой изоляции в пределах тепловых пунктов;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работоспособность защиты систем теплопотребления;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наличие паспортов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отсутствие прямых соединений оборудования тепловых пунктов с водопроводом и канализацией;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12) плотность оборудования тепловых пунктов;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наличие пломб на расчетных шайбах и соплах элеваторов;</w:t>
      </w:r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9A2026" w:rsidRPr="00D075F3" w:rsidRDefault="009A2026" w:rsidP="00D075F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CE04DF" w:rsidRPr="00D075F3" w:rsidRDefault="00CE04DF" w:rsidP="00D075F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E04DF" w:rsidRPr="00D075F3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963526"/>
    <w:multiLevelType w:val="multilevel"/>
    <w:tmpl w:val="4FF86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ED6C26"/>
    <w:multiLevelType w:val="hybridMultilevel"/>
    <w:tmpl w:val="A49ECC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2026"/>
    <w:rsid w:val="00625452"/>
    <w:rsid w:val="006B071E"/>
    <w:rsid w:val="006C6E2C"/>
    <w:rsid w:val="00734D1C"/>
    <w:rsid w:val="00980EF9"/>
    <w:rsid w:val="009A2026"/>
    <w:rsid w:val="00CE04DF"/>
    <w:rsid w:val="00D075F3"/>
    <w:rsid w:val="00D81E0B"/>
    <w:rsid w:val="00EF3D2D"/>
    <w:rsid w:val="00F72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0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202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75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1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3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489.20" TargetMode="External"/><Relationship Id="rId12" Type="http://schemas.openxmlformats.org/officeDocument/2006/relationships/hyperlink" Target="garantF1://85656.21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1" Type="http://schemas.openxmlformats.org/officeDocument/2006/relationships/hyperlink" Target="garantF1://12077489.205" TargetMode="External"/><Relationship Id="rId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0" Type="http://schemas.openxmlformats.org/officeDocument/2006/relationships/hyperlink" Target="garantF1://12077489.1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4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4271</Words>
  <Characters>24348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2015-09-25T01:41:00Z</cp:lastPrinted>
  <dcterms:created xsi:type="dcterms:W3CDTF">2015-09-18T08:14:00Z</dcterms:created>
  <dcterms:modified xsi:type="dcterms:W3CDTF">2015-09-25T01:42:00Z</dcterms:modified>
</cp:coreProperties>
</file>