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BDF" w:rsidRPr="002E2BDF" w:rsidRDefault="002E2BDF" w:rsidP="002E2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A7B75" w:rsidRPr="004A7B75" w:rsidRDefault="004A7B75" w:rsidP="004A7B75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4A7B75" w:rsidRPr="004A7B75" w:rsidRDefault="004A7B75" w:rsidP="004A7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B75" w:rsidRPr="004A7B75" w:rsidRDefault="004A7B75" w:rsidP="004A7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4A7B75" w:rsidRPr="004A7B75" w:rsidRDefault="004A7B75" w:rsidP="004A7B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B75" w:rsidRPr="004A7B75" w:rsidRDefault="004A7B75" w:rsidP="004A7B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7B75"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2E2BDF" w:rsidRPr="002E2BDF" w:rsidRDefault="002E2BDF" w:rsidP="002E2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B75" w:rsidRPr="004A7B75" w:rsidRDefault="004A7B75" w:rsidP="004A7B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B75">
        <w:rPr>
          <w:rFonts w:ascii="Times New Roman" w:hAnsi="Times New Roman" w:cs="Times New Roman"/>
          <w:sz w:val="24"/>
          <w:szCs w:val="24"/>
        </w:rPr>
        <w:t>1</w:t>
      </w:r>
      <w:r w:rsidR="00AF6524">
        <w:rPr>
          <w:rFonts w:ascii="Times New Roman" w:hAnsi="Times New Roman" w:cs="Times New Roman"/>
          <w:sz w:val="24"/>
          <w:szCs w:val="24"/>
        </w:rPr>
        <w:t>3</w:t>
      </w:r>
      <w:r w:rsidRPr="004A7B75">
        <w:rPr>
          <w:rFonts w:ascii="Times New Roman" w:hAnsi="Times New Roman" w:cs="Times New Roman"/>
          <w:sz w:val="24"/>
          <w:szCs w:val="24"/>
        </w:rPr>
        <w:t>.</w:t>
      </w:r>
      <w:r w:rsidR="00FF6528">
        <w:rPr>
          <w:rFonts w:ascii="Times New Roman" w:hAnsi="Times New Roman" w:cs="Times New Roman"/>
          <w:sz w:val="24"/>
          <w:szCs w:val="24"/>
        </w:rPr>
        <w:t>08</w:t>
      </w:r>
      <w:r w:rsidRPr="004A7B75">
        <w:rPr>
          <w:rFonts w:ascii="Times New Roman" w:hAnsi="Times New Roman" w:cs="Times New Roman"/>
          <w:sz w:val="24"/>
          <w:szCs w:val="24"/>
        </w:rPr>
        <w:t>.202</w:t>
      </w:r>
      <w:r w:rsidR="00FF6528">
        <w:rPr>
          <w:rFonts w:ascii="Times New Roman" w:hAnsi="Times New Roman" w:cs="Times New Roman"/>
          <w:sz w:val="24"/>
          <w:szCs w:val="24"/>
        </w:rPr>
        <w:t>6</w:t>
      </w:r>
      <w:r w:rsidRPr="004A7B75">
        <w:rPr>
          <w:rFonts w:ascii="Times New Roman" w:hAnsi="Times New Roman" w:cs="Times New Roman"/>
          <w:sz w:val="24"/>
          <w:szCs w:val="24"/>
        </w:rPr>
        <w:t xml:space="preserve"> г.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A7B75">
        <w:rPr>
          <w:rFonts w:ascii="Times New Roman" w:hAnsi="Times New Roman" w:cs="Times New Roman"/>
          <w:sz w:val="24"/>
          <w:szCs w:val="24"/>
        </w:rPr>
        <w:t xml:space="preserve">        с. Соленоозерное                                                      № </w:t>
      </w:r>
      <w:r w:rsidR="00FF6528">
        <w:rPr>
          <w:rFonts w:ascii="Times New Roman" w:hAnsi="Times New Roman" w:cs="Times New Roman"/>
          <w:sz w:val="24"/>
          <w:szCs w:val="24"/>
        </w:rPr>
        <w:t>7</w:t>
      </w:r>
      <w:r w:rsidR="00A6386F">
        <w:rPr>
          <w:rFonts w:ascii="Times New Roman" w:hAnsi="Times New Roman" w:cs="Times New Roman"/>
          <w:sz w:val="24"/>
          <w:szCs w:val="24"/>
        </w:rPr>
        <w:t>5</w:t>
      </w:r>
    </w:p>
    <w:p w:rsidR="002E2BDF" w:rsidRPr="002E2BDF" w:rsidRDefault="002E2BDF" w:rsidP="002E2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BDF" w:rsidRPr="002E2BDF" w:rsidRDefault="002E2BDF" w:rsidP="002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земельн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</w:p>
    <w:p w:rsidR="0070666B" w:rsidRDefault="00FF6528" w:rsidP="002E2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19:11:100</w:t>
      </w:r>
      <w:r w:rsidR="00A6386F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204:122</w:t>
      </w:r>
      <w:r w:rsidR="0070666B">
        <w:rPr>
          <w:rFonts w:ascii="Times New Roman" w:hAnsi="Times New Roman" w:cs="Times New Roman"/>
          <w:sz w:val="24"/>
          <w:szCs w:val="24"/>
        </w:rPr>
        <w:t xml:space="preserve">, </w:t>
      </w:r>
      <w:r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19:11:100</w:t>
      </w:r>
      <w:r w:rsidR="00A6386F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204:121</w:t>
      </w:r>
      <w:r w:rsidR="0070666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19:11:</w:t>
      </w:r>
      <w:r w:rsidR="00A6386F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100501:297</w:t>
      </w:r>
    </w:p>
    <w:p w:rsidR="002E2BDF" w:rsidRPr="002E2BDF" w:rsidRDefault="002E2BDF" w:rsidP="002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собственность КФХ </w:t>
      </w:r>
      <w:r w:rsidR="00A6386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 Натальи Александровны</w:t>
      </w:r>
    </w:p>
    <w:p w:rsidR="002E2BDF" w:rsidRPr="002E2BDF" w:rsidRDefault="002E2BDF" w:rsidP="002E2B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B75" w:rsidRPr="004A7B75" w:rsidRDefault="002E2BDF" w:rsidP="004A7B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статьи 10 Федерального закона № </w:t>
      </w:r>
      <w:r w:rsidR="00FF6528">
        <w:rPr>
          <w:rFonts w:ascii="Times New Roman" w:eastAsia="Times New Roman" w:hAnsi="Times New Roman" w:cs="Times New Roman"/>
          <w:sz w:val="24"/>
          <w:szCs w:val="24"/>
          <w:lang w:eastAsia="ru-RU"/>
        </w:rPr>
        <w:t>101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-ФЗ от 24.07.2002 г. "Об обороте земель сельскохозяйственного назначения", Земельным кодексом Российской Федерации от 25.10.2001 № 136-ФЗ (с последующими изменениями), </w:t>
      </w:r>
      <w:r w:rsidR="004A7B75" w:rsidRPr="004A7B75">
        <w:rPr>
          <w:rFonts w:ascii="Times New Roman" w:hAnsi="Times New Roman" w:cs="Times New Roman"/>
          <w:sz w:val="24"/>
          <w:szCs w:val="24"/>
          <w:lang w:eastAsia="ru-RU"/>
        </w:rPr>
        <w:t xml:space="preserve">Уставом сельского поселения Соленоозерного сельсовета Ширинского муниципального района Республики Хакасия, </w:t>
      </w:r>
      <w:r w:rsidR="004A7B75"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поступившим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заявлением Главы КФХ </w:t>
      </w:r>
      <w:r w:rsidR="00A6386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 Н. А.</w:t>
      </w:r>
      <w:r w:rsidR="00A6386F" w:rsidRPr="00A63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386F"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652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F6528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F6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6г., </w:t>
      </w:r>
      <w:r w:rsidR="004A7B75" w:rsidRPr="004A7B75">
        <w:rPr>
          <w:rFonts w:ascii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4A7B75" w:rsidRPr="002E2BDF" w:rsidRDefault="004A7B75" w:rsidP="004A7B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BDF" w:rsidRDefault="002E2BDF" w:rsidP="004A7B75">
      <w:pPr>
        <w:spacing w:after="0" w:line="240" w:lineRule="auto"/>
        <w:ind w:right="98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A7B75" w:rsidRPr="002E2BDF" w:rsidRDefault="004A7B75" w:rsidP="004A7B75">
      <w:pPr>
        <w:spacing w:after="0" w:line="240" w:lineRule="auto"/>
        <w:ind w:right="98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BDF" w:rsidRPr="0070666B" w:rsidRDefault="002E2BDF" w:rsidP="002E2BDF">
      <w:pPr>
        <w:spacing w:after="0" w:line="240" w:lineRule="auto"/>
        <w:ind w:right="98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 Предоставить Индивидуальному предпринимателю Главе крестьянского (фермерского) хозяйства </w:t>
      </w:r>
      <w:r w:rsidR="00A6386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 Наталье Александровне</w:t>
      </w:r>
      <w:r w:rsidR="00A6386F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6524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(ОГРНИП </w:t>
      </w:r>
      <w:r w:rsidR="00AF6524" w:rsidRPr="00A6386F">
        <w:rPr>
          <w:sz w:val="24"/>
          <w:szCs w:val="24"/>
        </w:rPr>
        <w:t>326190000010107</w:t>
      </w:r>
      <w:r w:rsidR="00AF6524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участки, </w:t>
      </w:r>
      <w:bookmarkStart w:id="0" w:name="_GoBack"/>
      <w:bookmarkEnd w:id="0"/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расположенные по адресу:</w:t>
      </w:r>
    </w:p>
    <w:p w:rsidR="004A7B75" w:rsidRPr="0070666B" w:rsidRDefault="002E2BDF" w:rsidP="002E2BDF">
      <w:pPr>
        <w:spacing w:after="0" w:line="240" w:lineRule="auto"/>
        <w:ind w:right="9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Российская Федерация, Республика Хакасия, муниципальный район Ширинский, сельское поселение Солёноозёрный сельсовет, АО "Буденновское"</w:t>
      </w:r>
      <w:r w:rsidR="004A7B75" w:rsidRPr="0070666B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A6386F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560 000</w:t>
      </w:r>
      <w:r w:rsidR="00FF6528" w:rsidRPr="00BC0F88">
        <w:rPr>
          <w:rFonts w:ascii="Times New Roman" w:hAnsi="Times New Roman"/>
          <w:sz w:val="24"/>
          <w:szCs w:val="24"/>
          <w:highlight w:val="white"/>
        </w:rPr>
        <w:t xml:space="preserve"> </w:t>
      </w:r>
      <w:proofErr w:type="spellStart"/>
      <w:r w:rsidR="004A7B75" w:rsidRPr="0070666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4A7B75" w:rsidRPr="0070666B">
        <w:rPr>
          <w:rFonts w:ascii="Times New Roman" w:hAnsi="Times New Roman" w:cs="Times New Roman"/>
          <w:sz w:val="24"/>
          <w:szCs w:val="24"/>
        </w:rPr>
        <w:t xml:space="preserve">., категории земель – земли сельскохозяйственного назначения, вид разрешенного использования – для сельскохозяйственного использования и размещения жилых и производственных </w:t>
      </w:r>
      <w:r w:rsidR="0070666B" w:rsidRPr="0070666B">
        <w:rPr>
          <w:rFonts w:ascii="Times New Roman" w:hAnsi="Times New Roman" w:cs="Times New Roman"/>
          <w:sz w:val="24"/>
          <w:szCs w:val="24"/>
        </w:rPr>
        <w:t>строений, кадастровый</w:t>
      </w:r>
      <w:r w:rsidR="004A7B75" w:rsidRPr="0070666B">
        <w:rPr>
          <w:rFonts w:ascii="Times New Roman" w:hAnsi="Times New Roman" w:cs="Times New Roman"/>
          <w:sz w:val="24"/>
          <w:szCs w:val="24"/>
        </w:rPr>
        <w:t xml:space="preserve"> номер – 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19:11:100</w:t>
      </w:r>
      <w:r w:rsidR="00A6386F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204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:</w:t>
      </w:r>
      <w:r w:rsidR="00A6386F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122</w:t>
      </w:r>
      <w:r w:rsidR="00FF6528">
        <w:rPr>
          <w:rFonts w:ascii="Times New Roman" w:hAnsi="Times New Roman" w:cs="Times New Roman"/>
          <w:sz w:val="24"/>
          <w:szCs w:val="24"/>
        </w:rPr>
        <w:t>;</w:t>
      </w:r>
      <w:r w:rsidR="004A7B75" w:rsidRPr="007066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528" w:rsidRDefault="0070666B" w:rsidP="002E2BDF">
      <w:pPr>
        <w:spacing w:after="0" w:line="240" w:lineRule="auto"/>
        <w:ind w:right="9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666B">
        <w:rPr>
          <w:rFonts w:ascii="Times New Roman" w:hAnsi="Times New Roman" w:cs="Times New Roman"/>
          <w:sz w:val="24"/>
          <w:szCs w:val="24"/>
        </w:rPr>
        <w:t xml:space="preserve">- 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Российская Федерация, Республика Хакасия, муниципальный район Ширинский, сельское поселение Солёноозёрный сельсовет, АО "Буденновское"</w:t>
      </w:r>
      <w:r w:rsidR="00FF6528" w:rsidRPr="0070666B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A6386F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353 000</w:t>
      </w:r>
      <w:r w:rsidR="00FF6528" w:rsidRPr="00BC0F88">
        <w:rPr>
          <w:rFonts w:ascii="Times New Roman" w:hAnsi="Times New Roman"/>
          <w:sz w:val="24"/>
          <w:szCs w:val="24"/>
          <w:highlight w:val="white"/>
        </w:rPr>
        <w:t xml:space="preserve"> </w:t>
      </w:r>
      <w:proofErr w:type="spellStart"/>
      <w:r w:rsidR="00FF6528" w:rsidRPr="0070666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F6528" w:rsidRPr="0070666B">
        <w:rPr>
          <w:rFonts w:ascii="Times New Roman" w:hAnsi="Times New Roman" w:cs="Times New Roman"/>
          <w:sz w:val="24"/>
          <w:szCs w:val="24"/>
        </w:rPr>
        <w:t xml:space="preserve">., категории земель – земли сельскохозяйственного назначения, вид разрешенного использования – для сельскохозяйственного использования и размещения жилых и производственных строений, кадастровый номер – 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19:11:100</w:t>
      </w:r>
      <w:r w:rsidR="00A6386F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204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:</w:t>
      </w:r>
      <w:r w:rsidR="00A6386F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121</w:t>
      </w:r>
      <w:r w:rsidR="00FF6528">
        <w:rPr>
          <w:rFonts w:ascii="Times New Roman" w:hAnsi="Times New Roman" w:cs="Times New Roman"/>
          <w:sz w:val="24"/>
          <w:szCs w:val="24"/>
        </w:rPr>
        <w:t>;</w:t>
      </w:r>
      <w:r w:rsidR="00FF6528" w:rsidRPr="007066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528" w:rsidRDefault="00FF6528" w:rsidP="00FF6528">
      <w:pPr>
        <w:spacing w:after="0" w:line="240" w:lineRule="auto"/>
        <w:ind w:right="9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666B">
        <w:rPr>
          <w:rFonts w:ascii="Times New Roman" w:hAnsi="Times New Roman" w:cs="Times New Roman"/>
          <w:sz w:val="24"/>
          <w:szCs w:val="24"/>
        </w:rPr>
        <w:t xml:space="preserve">- </w:t>
      </w:r>
      <w:r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Российская Федерация, Республика Хакасия, муниципальный район Ширинский, сельское поселение Солёноозёрный сельсовет, АО "Буденновское"</w:t>
      </w:r>
      <w:r w:rsidRPr="0070666B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A6386F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146 000</w:t>
      </w:r>
      <w:r w:rsidRPr="00BC0F88">
        <w:rPr>
          <w:rFonts w:ascii="Times New Roman" w:hAnsi="Times New Roman"/>
          <w:sz w:val="24"/>
          <w:szCs w:val="24"/>
          <w:highlight w:val="white"/>
        </w:rPr>
        <w:t xml:space="preserve"> </w:t>
      </w:r>
      <w:proofErr w:type="spellStart"/>
      <w:r w:rsidRPr="0070666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70666B">
        <w:rPr>
          <w:rFonts w:ascii="Times New Roman" w:hAnsi="Times New Roman" w:cs="Times New Roman"/>
          <w:sz w:val="24"/>
          <w:szCs w:val="24"/>
        </w:rPr>
        <w:t xml:space="preserve">., категории земель – земли сельскохозяйственного назначения, вид разрешенного использования – для сельскохозяйственного использования и размещения жилых и производственных строений, кадастровый номер – </w:t>
      </w:r>
      <w:r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19:11:100</w:t>
      </w:r>
      <w:r w:rsidR="00A6386F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501</w:t>
      </w:r>
      <w:r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:</w:t>
      </w:r>
      <w:r w:rsidR="00A6386F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297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066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2BDF" w:rsidRPr="0070666B" w:rsidRDefault="002E2BDF" w:rsidP="002E2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2.  Индивидуальному предпринимателю Главе крестьянского (фермерского) хозяйства </w:t>
      </w:r>
      <w:r w:rsidR="00A6386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 Н. А.</w:t>
      </w:r>
      <w:r w:rsidR="00A6386F" w:rsidRPr="00A63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386F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(ОГРНИП </w:t>
      </w:r>
      <w:r w:rsidR="00A6386F" w:rsidRPr="00A6386F">
        <w:rPr>
          <w:sz w:val="24"/>
          <w:szCs w:val="24"/>
        </w:rPr>
        <w:t>326190000010107</w:t>
      </w:r>
      <w:r w:rsidR="00A6386F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регистрацию права собственност</w:t>
      </w:r>
      <w:r w:rsidR="00FF652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вышеуказанны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Управлении Федеральной службы государственной регистрации, кадастра и картографии по Республике Хакасия.</w:t>
      </w:r>
    </w:p>
    <w:p w:rsidR="002E2BDF" w:rsidRPr="002E2BDF" w:rsidRDefault="002E2BDF" w:rsidP="002E2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BDF" w:rsidRPr="002E2BDF" w:rsidRDefault="002E2BDF" w:rsidP="002E2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B75" w:rsidRPr="004A7B75" w:rsidRDefault="004A7B75" w:rsidP="004A7B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4A7B75" w:rsidRPr="004A7B75" w:rsidRDefault="004A7B75" w:rsidP="004A7B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4A7B75" w:rsidRPr="004A7B75" w:rsidRDefault="004A7B75" w:rsidP="004A7B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4A7B75" w:rsidRPr="004A7B75" w:rsidRDefault="004A7B75" w:rsidP="004A7B7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А.П.Никитин</w:t>
      </w:r>
    </w:p>
    <w:p w:rsidR="004238E7" w:rsidRDefault="004238E7"/>
    <w:sectPr w:rsidR="004238E7" w:rsidSect="00F32788">
      <w:pgSz w:w="11906" w:h="16838" w:code="9"/>
      <w:pgMar w:top="36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EBD"/>
    <w:rsid w:val="002E2BDF"/>
    <w:rsid w:val="004238E7"/>
    <w:rsid w:val="004A7B75"/>
    <w:rsid w:val="0070666B"/>
    <w:rsid w:val="00736EBD"/>
    <w:rsid w:val="00A6386F"/>
    <w:rsid w:val="00AF6524"/>
    <w:rsid w:val="00F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D986"/>
  <w15:chartTrackingRefBased/>
  <w15:docId w15:val="{D8E75FC9-DDA8-4E51-B965-38E0C7EA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2026-08-13T02:56:00Z</cp:lastPrinted>
  <dcterms:created xsi:type="dcterms:W3CDTF">2026-08-12T09:30:00Z</dcterms:created>
  <dcterms:modified xsi:type="dcterms:W3CDTF">2026-08-13T02:56:00Z</dcterms:modified>
</cp:coreProperties>
</file>