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23F3D" w:rsidRDefault="00523F3D" w:rsidP="005B3BCD">
      <w:pPr>
        <w:pStyle w:val="a5"/>
        <w:jc w:val="center"/>
        <w:rPr>
          <w:rFonts w:ascii="Segoe UI" w:hAnsi="Segoe UI" w:cs="Segoe UI"/>
          <w:b/>
          <w:sz w:val="32"/>
          <w:szCs w:val="32"/>
        </w:rPr>
      </w:pPr>
    </w:p>
    <w:p w:rsidR="005B3BCD" w:rsidRDefault="00805C01" w:rsidP="005B3BCD">
      <w:pPr>
        <w:pStyle w:val="a5"/>
        <w:jc w:val="center"/>
        <w:rPr>
          <w:rFonts w:ascii="Segoe UI" w:hAnsi="Segoe UI" w:cs="Segoe UI"/>
          <w:b/>
          <w:sz w:val="32"/>
          <w:szCs w:val="32"/>
        </w:rPr>
      </w:pPr>
      <w:r w:rsidRPr="00805C01">
        <w:rPr>
          <w:rFonts w:ascii="Segoe UI" w:hAnsi="Segoe UI" w:cs="Segoe UI"/>
          <w:b/>
          <w:sz w:val="32"/>
          <w:szCs w:val="32"/>
        </w:rPr>
        <w:t>Фе</w:t>
      </w:r>
      <w:r>
        <w:rPr>
          <w:rFonts w:ascii="Segoe UI" w:hAnsi="Segoe UI" w:cs="Segoe UI"/>
          <w:b/>
          <w:sz w:val="32"/>
          <w:szCs w:val="32"/>
        </w:rPr>
        <w:t xml:space="preserve">деральная кадастровая палата </w:t>
      </w:r>
      <w:r w:rsidR="00386711">
        <w:rPr>
          <w:rFonts w:ascii="Segoe UI" w:hAnsi="Segoe UI" w:cs="Segoe UI"/>
          <w:b/>
          <w:sz w:val="32"/>
          <w:szCs w:val="32"/>
        </w:rPr>
        <w:t>приглашает</w:t>
      </w:r>
      <w:r>
        <w:rPr>
          <w:rFonts w:ascii="Segoe UI" w:hAnsi="Segoe UI" w:cs="Segoe UI"/>
          <w:b/>
          <w:sz w:val="32"/>
          <w:szCs w:val="32"/>
        </w:rPr>
        <w:t xml:space="preserve"> </w:t>
      </w:r>
      <w:r w:rsidR="00386711">
        <w:rPr>
          <w:rFonts w:ascii="Segoe UI" w:hAnsi="Segoe UI" w:cs="Segoe UI"/>
          <w:b/>
          <w:sz w:val="32"/>
          <w:szCs w:val="32"/>
        </w:rPr>
        <w:t xml:space="preserve">кадастровых инженеров на </w:t>
      </w:r>
      <w:r>
        <w:rPr>
          <w:rFonts w:ascii="Segoe UI" w:hAnsi="Segoe UI" w:cs="Segoe UI"/>
          <w:b/>
          <w:sz w:val="32"/>
          <w:szCs w:val="32"/>
        </w:rPr>
        <w:t xml:space="preserve">вебинар </w:t>
      </w:r>
    </w:p>
    <w:p w:rsidR="00805C01" w:rsidRPr="00E56B07" w:rsidRDefault="00805C01" w:rsidP="005B3BCD">
      <w:pPr>
        <w:pStyle w:val="a5"/>
        <w:jc w:val="center"/>
        <w:rPr>
          <w:rFonts w:ascii="Segoe UI" w:hAnsi="Segoe UI" w:cs="Segoe UI"/>
          <w:b/>
          <w:sz w:val="32"/>
          <w:szCs w:val="32"/>
        </w:rPr>
      </w:pPr>
    </w:p>
    <w:p w:rsidR="00805C01" w:rsidRDefault="00805C01" w:rsidP="00AB6A4D">
      <w:pPr>
        <w:shd w:val="clear" w:color="auto" w:fill="FFFFFF"/>
        <w:spacing w:after="169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t xml:space="preserve">Уважаемые коллеги! </w:t>
      </w:r>
      <w:proofErr w:type="gramStart"/>
      <w:r>
        <w:rPr>
          <w:rFonts w:ascii="Segoe UI" w:eastAsia="Times New Roman" w:hAnsi="Segoe UI" w:cs="Segoe UI"/>
          <w:sz w:val="24"/>
          <w:szCs w:val="24"/>
        </w:rPr>
        <w:t>Приглашаем Вас принять участие в вебинаре, организованном Федеральной Кадастровой палатой по теме «П</w:t>
      </w:r>
      <w:r w:rsidRPr="00805C01">
        <w:rPr>
          <w:rFonts w:ascii="Segoe UI" w:hAnsi="Segoe UI" w:cs="Segoe UI"/>
          <w:sz w:val="24"/>
          <w:szCs w:val="24"/>
          <w:shd w:val="clear" w:color="auto" w:fill="FFFFFF"/>
        </w:rPr>
        <w:t xml:space="preserve">рактические советы по изготовлению </w:t>
      </w:r>
      <w:proofErr w:type="spellStart"/>
      <w:r w:rsidRPr="00805C01">
        <w:rPr>
          <w:rFonts w:ascii="Segoe UI" w:hAnsi="Segoe UI" w:cs="Segoe UI"/>
          <w:sz w:val="24"/>
          <w:szCs w:val="24"/>
          <w:shd w:val="clear" w:color="auto" w:fill="FFFFFF"/>
        </w:rPr>
        <w:t>техплана</w:t>
      </w:r>
      <w:proofErr w:type="spellEnd"/>
      <w:r>
        <w:rPr>
          <w:rFonts w:ascii="Segoe UI" w:hAnsi="Segoe UI" w:cs="Segoe UI"/>
          <w:sz w:val="24"/>
          <w:szCs w:val="24"/>
          <w:shd w:val="clear" w:color="auto" w:fill="FFFFFF"/>
        </w:rPr>
        <w:t>».</w:t>
      </w:r>
      <w:proofErr w:type="gramEnd"/>
    </w:p>
    <w:p w:rsidR="00805C01" w:rsidRPr="00805C01" w:rsidRDefault="00805C01" w:rsidP="00AB6A4D">
      <w:pPr>
        <w:shd w:val="clear" w:color="auto" w:fill="FFFFFF"/>
        <w:spacing w:after="169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</w:rPr>
      </w:pPr>
      <w:r w:rsidRPr="00805C01">
        <w:rPr>
          <w:rFonts w:ascii="Segoe UI" w:eastAsia="Times New Roman" w:hAnsi="Segoe UI" w:cs="Segoe UI"/>
          <w:sz w:val="24"/>
          <w:szCs w:val="24"/>
        </w:rPr>
        <w:t>Технический план – это один из ключевых документов, изготавливаемых кадастровым инженером в результате кадастровых работ. Наши советы, основанные на анализе типичных ошибок, позволят кадастровому инженеру улучшить свою статистику и свести на нет любые неточности. Какие объекты недвижимости подлежат кадастровому учету? Как определить площадь мансардного этажа? Чего не должно быть в разделе «Исходные данные»? Чем отличаются условные обозначения веранды и террасы? Как грамотно оформить «Заключение кадастрового инженера»?</w:t>
      </w:r>
    </w:p>
    <w:p w:rsidR="00805C01" w:rsidRPr="00805C01" w:rsidRDefault="00805C01" w:rsidP="00AB6A4D">
      <w:pPr>
        <w:shd w:val="clear" w:color="auto" w:fill="FFFFFF"/>
        <w:spacing w:after="169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</w:rPr>
      </w:pPr>
      <w:r w:rsidRPr="00805C01">
        <w:rPr>
          <w:rFonts w:ascii="Segoe UI" w:eastAsia="Times New Roman" w:hAnsi="Segoe UI" w:cs="Segoe UI"/>
          <w:sz w:val="24"/>
          <w:szCs w:val="24"/>
        </w:rPr>
        <w:t xml:space="preserve">Честные ответы на эти и другие вопросы вы услышите в ходе вебинара Федеральной кадастровой палаты. В нашем обучающем материале содержатся и комментарии к нововведениям в подготовке </w:t>
      </w:r>
      <w:proofErr w:type="spellStart"/>
      <w:r w:rsidRPr="00805C01">
        <w:rPr>
          <w:rFonts w:ascii="Segoe UI" w:eastAsia="Times New Roman" w:hAnsi="Segoe UI" w:cs="Segoe UI"/>
          <w:sz w:val="24"/>
          <w:szCs w:val="24"/>
        </w:rPr>
        <w:t>техпланов</w:t>
      </w:r>
      <w:proofErr w:type="spellEnd"/>
      <w:r w:rsidRPr="00805C01">
        <w:rPr>
          <w:rFonts w:ascii="Segoe UI" w:eastAsia="Times New Roman" w:hAnsi="Segoe UI" w:cs="Segoe UI"/>
          <w:sz w:val="24"/>
          <w:szCs w:val="24"/>
        </w:rPr>
        <w:t>.</w:t>
      </w:r>
    </w:p>
    <w:p w:rsidR="00805C01" w:rsidRPr="00805C01" w:rsidRDefault="00805C01" w:rsidP="00AB6A4D">
      <w:pPr>
        <w:shd w:val="clear" w:color="auto" w:fill="FFFFFF"/>
        <w:spacing w:after="169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</w:rPr>
      </w:pPr>
      <w:r w:rsidRPr="00805C01">
        <w:rPr>
          <w:rFonts w:ascii="Segoe UI" w:eastAsia="Times New Roman" w:hAnsi="Segoe UI" w:cs="Segoe UI"/>
          <w:sz w:val="24"/>
          <w:szCs w:val="24"/>
        </w:rPr>
        <w:t xml:space="preserve">Но главное преимущество – у вас появится уникальная возможность задать экспертам любой вопрос о </w:t>
      </w:r>
      <w:proofErr w:type="spellStart"/>
      <w:r w:rsidRPr="00805C01">
        <w:rPr>
          <w:rFonts w:ascii="Segoe UI" w:eastAsia="Times New Roman" w:hAnsi="Segoe UI" w:cs="Segoe UI"/>
          <w:sz w:val="24"/>
          <w:szCs w:val="24"/>
        </w:rPr>
        <w:t>техплане</w:t>
      </w:r>
      <w:proofErr w:type="spellEnd"/>
      <w:r w:rsidRPr="00805C01">
        <w:rPr>
          <w:rFonts w:ascii="Segoe UI" w:eastAsia="Times New Roman" w:hAnsi="Segoe UI" w:cs="Segoe UI"/>
          <w:sz w:val="24"/>
          <w:szCs w:val="24"/>
        </w:rPr>
        <w:t>.</w:t>
      </w:r>
    </w:p>
    <w:p w:rsidR="00805C01" w:rsidRDefault="00805C01" w:rsidP="00AB6A4D">
      <w:pPr>
        <w:shd w:val="clear" w:color="auto" w:fill="FFFFFF"/>
        <w:spacing w:after="169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t>Вебинар состоится 14 августа 2019 года в 10:00 (МСК)</w:t>
      </w:r>
    </w:p>
    <w:p w:rsidR="00805C01" w:rsidRDefault="00805C01" w:rsidP="00AB6A4D">
      <w:pPr>
        <w:shd w:val="clear" w:color="auto" w:fill="FFFFFF"/>
        <w:spacing w:after="169" w:line="240" w:lineRule="auto"/>
        <w:ind w:firstLine="708"/>
        <w:jc w:val="both"/>
      </w:pPr>
      <w:r>
        <w:rPr>
          <w:rFonts w:ascii="Segoe UI" w:eastAsia="Times New Roman" w:hAnsi="Segoe UI" w:cs="Segoe UI"/>
          <w:sz w:val="24"/>
          <w:szCs w:val="24"/>
        </w:rPr>
        <w:t xml:space="preserve">Ссылка: </w:t>
      </w:r>
      <w:hyperlink r:id="rId5" w:history="1">
        <w:r>
          <w:rPr>
            <w:rStyle w:val="a6"/>
          </w:rPr>
          <w:t>https://webinar.kadastr.ru/general/ready_detail_webinar?webinar_id=14</w:t>
        </w:r>
      </w:hyperlink>
    </w:p>
    <w:p w:rsidR="00805C01" w:rsidRDefault="00805C01" w:rsidP="00AB6A4D">
      <w:pPr>
        <w:shd w:val="clear" w:color="auto" w:fill="FFFFFF"/>
        <w:spacing w:after="169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805C01">
        <w:rPr>
          <w:rFonts w:ascii="Segoe UI" w:hAnsi="Segoe UI" w:cs="Segoe UI"/>
          <w:sz w:val="24"/>
          <w:szCs w:val="24"/>
        </w:rPr>
        <w:t>Срок приема заявок на участие в вебинаре заканчивается 10 августа 2019г.</w:t>
      </w:r>
    </w:p>
    <w:p w:rsidR="00805C01" w:rsidRDefault="00805C01" w:rsidP="00805C01">
      <w:pPr>
        <w:shd w:val="clear" w:color="auto" w:fill="FFFFFF"/>
        <w:spacing w:after="169" w:line="240" w:lineRule="auto"/>
        <w:ind w:firstLine="708"/>
        <w:rPr>
          <w:rFonts w:ascii="Segoe UI" w:eastAsia="Times New Roman" w:hAnsi="Segoe UI" w:cs="Segoe UI"/>
          <w:sz w:val="24"/>
          <w:szCs w:val="24"/>
        </w:rPr>
      </w:pPr>
    </w:p>
    <w:p w:rsidR="005B3BCD" w:rsidRPr="007405CF" w:rsidRDefault="003E4D19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lastRenderedPageBreak/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702AF2" w:rsidRDefault="003E4D19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6" w:history="1"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702AF2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702AF2" w:rsidRDefault="003E4D19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7" w:history="1"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45FDC"/>
    <w:rsid w:val="0007470A"/>
    <w:rsid w:val="000A4394"/>
    <w:rsid w:val="000E2DB2"/>
    <w:rsid w:val="001021A4"/>
    <w:rsid w:val="001F54D7"/>
    <w:rsid w:val="002C01C8"/>
    <w:rsid w:val="002F096A"/>
    <w:rsid w:val="003703B4"/>
    <w:rsid w:val="00386711"/>
    <w:rsid w:val="003B4B34"/>
    <w:rsid w:val="003E4D19"/>
    <w:rsid w:val="00422E58"/>
    <w:rsid w:val="00523F3D"/>
    <w:rsid w:val="005B3BCD"/>
    <w:rsid w:val="00607E6D"/>
    <w:rsid w:val="00625E27"/>
    <w:rsid w:val="00652602"/>
    <w:rsid w:val="00702AF2"/>
    <w:rsid w:val="00800B43"/>
    <w:rsid w:val="00805C01"/>
    <w:rsid w:val="00824660"/>
    <w:rsid w:val="00827852"/>
    <w:rsid w:val="008656D8"/>
    <w:rsid w:val="00876080"/>
    <w:rsid w:val="0089683D"/>
    <w:rsid w:val="008C1003"/>
    <w:rsid w:val="008F10F7"/>
    <w:rsid w:val="009644EF"/>
    <w:rsid w:val="00AB6A4D"/>
    <w:rsid w:val="00B10C30"/>
    <w:rsid w:val="00B73CC0"/>
    <w:rsid w:val="00B770F7"/>
    <w:rsid w:val="00CA7D56"/>
    <w:rsid w:val="00CE15BA"/>
    <w:rsid w:val="00D3498B"/>
    <w:rsid w:val="00E56B07"/>
    <w:rsid w:val="00E733DF"/>
    <w:rsid w:val="00EA3909"/>
    <w:rsid w:val="00EC29CA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  <w:style w:type="character" w:styleId="a7">
    <w:name w:val="Strong"/>
    <w:basedOn w:val="a0"/>
    <w:uiPriority w:val="22"/>
    <w:qFormat/>
    <w:rsid w:val="00805C01"/>
    <w:rPr>
      <w:b/>
      <w:bCs/>
    </w:rPr>
  </w:style>
  <w:style w:type="character" w:customStyle="1" w:styleId="value">
    <w:name w:val="value"/>
    <w:basedOn w:val="a0"/>
    <w:rsid w:val="00805C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3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kpr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lial@19.kadastr.ru" TargetMode="External"/><Relationship Id="rId5" Type="http://schemas.openxmlformats.org/officeDocument/2006/relationships/hyperlink" Target="https://webinar.kadastr.ru/general/ready_detail_webinar?webinar_id=14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8</cp:revision>
  <dcterms:created xsi:type="dcterms:W3CDTF">2019-05-30T08:19:00Z</dcterms:created>
  <dcterms:modified xsi:type="dcterms:W3CDTF">2019-08-06T07:39:00Z</dcterms:modified>
</cp:coreProperties>
</file>