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76D4" w:rsidRPr="00163EBA" w:rsidRDefault="007676D4" w:rsidP="007676D4">
      <w:pPr>
        <w:tabs>
          <w:tab w:val="center" w:pos="4677"/>
          <w:tab w:val="right" w:pos="935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163EBA">
        <w:rPr>
          <w:rFonts w:ascii="Times New Roman" w:hAnsi="Times New Roman" w:cs="Times New Roman"/>
          <w:sz w:val="24"/>
          <w:szCs w:val="24"/>
        </w:rPr>
        <w:t>РОССИЙСКАЯ ФЕДЕРАЦИЯ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7676D4" w:rsidRPr="00163EBA" w:rsidRDefault="007676D4" w:rsidP="007676D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63EBA">
        <w:rPr>
          <w:rFonts w:ascii="Times New Roman" w:hAnsi="Times New Roman" w:cs="Times New Roman"/>
          <w:sz w:val="24"/>
          <w:szCs w:val="24"/>
        </w:rPr>
        <w:br w:type="textWrapping" w:clear="all"/>
        <w:t>РЕСПУБЛИКА ХАКАСИЯ</w:t>
      </w:r>
    </w:p>
    <w:p w:rsidR="007676D4" w:rsidRPr="00163EBA" w:rsidRDefault="007676D4" w:rsidP="007676D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676D4" w:rsidRPr="00163EBA" w:rsidRDefault="007676D4" w:rsidP="007676D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63EBA">
        <w:rPr>
          <w:rFonts w:ascii="Times New Roman" w:hAnsi="Times New Roman" w:cs="Times New Roman"/>
          <w:sz w:val="24"/>
          <w:szCs w:val="24"/>
        </w:rPr>
        <w:t>Администрация Соленоозерного сельсовета Ширинского района</w:t>
      </w:r>
    </w:p>
    <w:p w:rsidR="007676D4" w:rsidRPr="00163EBA" w:rsidRDefault="007676D4" w:rsidP="007676D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676D4" w:rsidRPr="00163EBA" w:rsidRDefault="007676D4" w:rsidP="007676D4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163EBA">
        <w:rPr>
          <w:rFonts w:ascii="Times New Roman" w:hAnsi="Times New Roman" w:cs="Times New Roman"/>
          <w:color w:val="000000"/>
          <w:sz w:val="24"/>
          <w:szCs w:val="24"/>
        </w:rPr>
        <w:t>П</w:t>
      </w:r>
      <w:proofErr w:type="gramEnd"/>
      <w:r w:rsidRPr="00163EBA">
        <w:rPr>
          <w:rFonts w:ascii="Times New Roman" w:hAnsi="Times New Roman" w:cs="Times New Roman"/>
          <w:color w:val="000000"/>
          <w:sz w:val="24"/>
          <w:szCs w:val="24"/>
        </w:rPr>
        <w:t xml:space="preserve"> О С Т А Н О В Л Е Н И Е                               </w:t>
      </w:r>
    </w:p>
    <w:p w:rsidR="007676D4" w:rsidRPr="00163EBA" w:rsidRDefault="007676D4" w:rsidP="007676D4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676D4" w:rsidRPr="00163EBA" w:rsidRDefault="007676D4" w:rsidP="007676D4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60298E">
        <w:rPr>
          <w:rFonts w:ascii="Times New Roman" w:hAnsi="Times New Roman" w:cs="Times New Roman"/>
          <w:color w:val="000000"/>
          <w:sz w:val="24"/>
          <w:szCs w:val="24"/>
        </w:rPr>
        <w:t>01.09</w:t>
      </w:r>
      <w:r>
        <w:rPr>
          <w:rFonts w:ascii="Times New Roman" w:hAnsi="Times New Roman" w:cs="Times New Roman"/>
          <w:color w:val="000000"/>
          <w:sz w:val="24"/>
          <w:szCs w:val="24"/>
        </w:rPr>
        <w:t>.2020</w:t>
      </w:r>
      <w:r w:rsidRPr="00163EBA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с. Соленоозерное                           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163EBA">
        <w:rPr>
          <w:rFonts w:ascii="Times New Roman" w:hAnsi="Times New Roman" w:cs="Times New Roman"/>
          <w:color w:val="000000"/>
          <w:sz w:val="24"/>
          <w:szCs w:val="24"/>
        </w:rPr>
        <w:t xml:space="preserve">          № </w:t>
      </w:r>
      <w:r w:rsidR="0060298E">
        <w:rPr>
          <w:rFonts w:ascii="Times New Roman" w:hAnsi="Times New Roman" w:cs="Times New Roman"/>
          <w:color w:val="000000"/>
          <w:sz w:val="24"/>
          <w:szCs w:val="24"/>
        </w:rPr>
        <w:t>62</w:t>
      </w:r>
    </w:p>
    <w:p w:rsidR="007676D4" w:rsidRPr="00163EBA" w:rsidRDefault="007676D4" w:rsidP="007676D4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676D4" w:rsidRDefault="007676D4" w:rsidP="007676D4">
      <w:pPr>
        <w:pStyle w:val="a3"/>
        <w:spacing w:before="0" w:beforeAutospacing="0" w:after="0" w:afterAutospacing="0"/>
      </w:pPr>
      <w:r>
        <w:t xml:space="preserve">О внесении изменений </w:t>
      </w:r>
      <w:r w:rsidR="00EF1CB6">
        <w:t xml:space="preserve">и дополнений </w:t>
      </w:r>
      <w:r>
        <w:t xml:space="preserve">в постановление </w:t>
      </w:r>
    </w:p>
    <w:p w:rsidR="007676D4" w:rsidRDefault="007676D4" w:rsidP="007676D4">
      <w:pPr>
        <w:pStyle w:val="a3"/>
        <w:spacing w:before="0" w:beforeAutospacing="0" w:after="0" w:afterAutospacing="0"/>
      </w:pPr>
      <w:r>
        <w:t xml:space="preserve">администрации Соленоозерного сельсовета </w:t>
      </w:r>
    </w:p>
    <w:p w:rsidR="007676D4" w:rsidRPr="00163EBA" w:rsidRDefault="007676D4" w:rsidP="007676D4">
      <w:pPr>
        <w:pStyle w:val="a3"/>
        <w:spacing w:before="0" w:beforeAutospacing="0" w:after="0" w:afterAutospacing="0"/>
      </w:pPr>
      <w:r>
        <w:t xml:space="preserve"> № 108 от 04.10.2019г. «</w:t>
      </w:r>
      <w:r w:rsidRPr="00163EBA">
        <w:t xml:space="preserve">Об утверждении схемы </w:t>
      </w:r>
    </w:p>
    <w:p w:rsidR="007676D4" w:rsidRPr="00163EBA" w:rsidRDefault="007676D4" w:rsidP="007676D4">
      <w:pPr>
        <w:pStyle w:val="a3"/>
        <w:spacing w:before="0" w:beforeAutospacing="0" w:after="0" w:afterAutospacing="0"/>
      </w:pPr>
      <w:r w:rsidRPr="00163EBA">
        <w:t>водоснабжения и теплоснабжения</w:t>
      </w:r>
    </w:p>
    <w:p w:rsidR="007676D4" w:rsidRPr="00163EBA" w:rsidRDefault="007676D4" w:rsidP="007676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63EBA">
        <w:rPr>
          <w:rFonts w:ascii="Times New Roman" w:hAnsi="Times New Roman" w:cs="Times New Roman"/>
          <w:sz w:val="24"/>
          <w:szCs w:val="24"/>
        </w:rPr>
        <w:t xml:space="preserve">с. Соленоозерное Ширинского района </w:t>
      </w:r>
    </w:p>
    <w:p w:rsidR="007676D4" w:rsidRPr="00163EBA" w:rsidRDefault="007676D4" w:rsidP="007676D4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163EBA">
        <w:rPr>
          <w:rFonts w:ascii="Times New Roman" w:hAnsi="Times New Roman" w:cs="Times New Roman"/>
          <w:sz w:val="24"/>
          <w:szCs w:val="24"/>
        </w:rPr>
        <w:t>Республики Хакасия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7676D4" w:rsidRPr="00163EBA" w:rsidRDefault="007676D4" w:rsidP="007676D4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676D4" w:rsidRPr="00163EBA" w:rsidRDefault="007676D4" w:rsidP="007676D4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163EBA">
        <w:rPr>
          <w:rFonts w:ascii="Times New Roman" w:hAnsi="Times New Roman" w:cs="Times New Roman"/>
          <w:sz w:val="24"/>
          <w:szCs w:val="24"/>
        </w:rPr>
        <w:t>В соответствии с Постановлением Правительства РФ от 05.09.2013 № 782 г. «</w:t>
      </w:r>
      <w:r w:rsidRPr="00163EBA">
        <w:rPr>
          <w:rFonts w:ascii="Times New Roman" w:hAnsi="Times New Roman" w:cs="Times New Roman"/>
          <w:bCs/>
          <w:color w:val="22272F"/>
          <w:sz w:val="24"/>
          <w:szCs w:val="24"/>
          <w:shd w:val="clear" w:color="auto" w:fill="FFFFFF"/>
        </w:rPr>
        <w:t>О схемах водоснабжения и водоотведения"</w:t>
      </w:r>
      <w:r w:rsidRPr="00163EBA">
        <w:rPr>
          <w:rFonts w:ascii="Times New Roman" w:hAnsi="Times New Roman" w:cs="Times New Roman"/>
          <w:sz w:val="24"/>
          <w:szCs w:val="24"/>
        </w:rPr>
        <w:t>»,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428ED" w:rsidRPr="00163EBA">
        <w:rPr>
          <w:rFonts w:ascii="Times New Roman" w:hAnsi="Times New Roman" w:cs="Times New Roman"/>
          <w:sz w:val="24"/>
          <w:szCs w:val="24"/>
        </w:rPr>
        <w:t xml:space="preserve"> </w:t>
      </w:r>
      <w:r w:rsidR="006428ED">
        <w:rPr>
          <w:rFonts w:ascii="Times New Roman" w:hAnsi="Times New Roman" w:cs="Times New Roman"/>
          <w:sz w:val="24"/>
          <w:szCs w:val="24"/>
        </w:rPr>
        <w:t>Федеральным законом</w:t>
      </w:r>
      <w:r w:rsidR="006428ED" w:rsidRPr="00163EBA">
        <w:rPr>
          <w:rFonts w:ascii="Times New Roman" w:hAnsi="Times New Roman" w:cs="Times New Roman"/>
          <w:sz w:val="24"/>
          <w:szCs w:val="24"/>
        </w:rPr>
        <w:t xml:space="preserve"> РФ от </w:t>
      </w:r>
      <w:r w:rsidR="006428ED">
        <w:rPr>
          <w:rFonts w:ascii="Times New Roman" w:hAnsi="Times New Roman" w:cs="Times New Roman"/>
          <w:sz w:val="24"/>
          <w:szCs w:val="24"/>
        </w:rPr>
        <w:t>07.12.2011г. № 416 - ФЗ</w:t>
      </w:r>
      <w:r w:rsidR="006428ED" w:rsidRPr="00163EBA">
        <w:rPr>
          <w:rFonts w:ascii="Times New Roman" w:hAnsi="Times New Roman" w:cs="Times New Roman"/>
          <w:sz w:val="24"/>
          <w:szCs w:val="24"/>
        </w:rPr>
        <w:t xml:space="preserve"> «</w:t>
      </w:r>
      <w:r w:rsidR="006428ED" w:rsidRPr="00163EBA">
        <w:rPr>
          <w:rFonts w:ascii="Times New Roman" w:hAnsi="Times New Roman" w:cs="Times New Roman"/>
          <w:bCs/>
          <w:color w:val="22272F"/>
          <w:sz w:val="24"/>
          <w:szCs w:val="24"/>
          <w:shd w:val="clear" w:color="auto" w:fill="FFFFFF"/>
        </w:rPr>
        <w:t>О водоснабжени</w:t>
      </w:r>
      <w:r w:rsidR="006428ED">
        <w:rPr>
          <w:rFonts w:ascii="Times New Roman" w:hAnsi="Times New Roman" w:cs="Times New Roman"/>
          <w:bCs/>
          <w:color w:val="22272F"/>
          <w:sz w:val="24"/>
          <w:szCs w:val="24"/>
          <w:shd w:val="clear" w:color="auto" w:fill="FFFFFF"/>
        </w:rPr>
        <w:t>и</w:t>
      </w:r>
      <w:r w:rsidR="006428ED" w:rsidRPr="00163EBA">
        <w:rPr>
          <w:rFonts w:ascii="Times New Roman" w:hAnsi="Times New Roman" w:cs="Times New Roman"/>
          <w:bCs/>
          <w:color w:val="22272F"/>
          <w:sz w:val="24"/>
          <w:szCs w:val="24"/>
          <w:shd w:val="clear" w:color="auto" w:fill="FFFFFF"/>
        </w:rPr>
        <w:t xml:space="preserve"> и водоотведени</w:t>
      </w:r>
      <w:r w:rsidR="006428ED">
        <w:rPr>
          <w:rFonts w:ascii="Times New Roman" w:hAnsi="Times New Roman" w:cs="Times New Roman"/>
          <w:bCs/>
          <w:color w:val="22272F"/>
          <w:sz w:val="24"/>
          <w:szCs w:val="24"/>
          <w:shd w:val="clear" w:color="auto" w:fill="FFFFFF"/>
        </w:rPr>
        <w:t>и</w:t>
      </w:r>
      <w:r w:rsidR="006428ED">
        <w:rPr>
          <w:rFonts w:ascii="Times New Roman" w:hAnsi="Times New Roman" w:cs="Times New Roman"/>
          <w:sz w:val="24"/>
          <w:szCs w:val="24"/>
        </w:rPr>
        <w:t>»</w:t>
      </w:r>
      <w:r w:rsidRPr="00163EBA">
        <w:rPr>
          <w:rFonts w:ascii="Times New Roman" w:hAnsi="Times New Roman" w:cs="Times New Roman"/>
          <w:sz w:val="24"/>
          <w:szCs w:val="24"/>
        </w:rPr>
        <w:t xml:space="preserve">, Федеральным законом № 131-ФЗ от 06.10.2003 г. «Об общих принципах организации местного самоуправления в Российской Федерации», Уставом муниципального образования Соленоозерный сельсовет, </w:t>
      </w:r>
      <w:r>
        <w:rPr>
          <w:rFonts w:ascii="Times New Roman" w:hAnsi="Times New Roman" w:cs="Times New Roman"/>
          <w:sz w:val="24"/>
          <w:szCs w:val="24"/>
        </w:rPr>
        <w:t xml:space="preserve">в целях актуализации схем теплоснабжения и водоснабжения, </w:t>
      </w:r>
      <w:r w:rsidRPr="00163EBA">
        <w:rPr>
          <w:rFonts w:ascii="Times New Roman" w:hAnsi="Times New Roman" w:cs="Times New Roman"/>
          <w:sz w:val="24"/>
          <w:szCs w:val="24"/>
        </w:rPr>
        <w:t>администрация Соленоозерного сельсовета</w:t>
      </w:r>
      <w:proofErr w:type="gramEnd"/>
    </w:p>
    <w:p w:rsidR="007676D4" w:rsidRPr="00163EBA" w:rsidRDefault="007676D4" w:rsidP="007676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76D4" w:rsidRPr="00163EBA" w:rsidRDefault="007676D4" w:rsidP="007676D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63EBA">
        <w:rPr>
          <w:rFonts w:ascii="Times New Roman" w:hAnsi="Times New Roman" w:cs="Times New Roman"/>
          <w:sz w:val="24"/>
          <w:szCs w:val="24"/>
        </w:rPr>
        <w:t>ПОСТАНОВЛЯЕТ</w:t>
      </w:r>
    </w:p>
    <w:p w:rsidR="007676D4" w:rsidRPr="00163EBA" w:rsidRDefault="007676D4" w:rsidP="006428E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F1CB6" w:rsidRDefault="00EF1CB6" w:rsidP="006428ED">
      <w:pPr>
        <w:pStyle w:val="a3"/>
        <w:numPr>
          <w:ilvl w:val="0"/>
          <w:numId w:val="9"/>
        </w:numPr>
        <w:spacing w:before="0" w:beforeAutospacing="0" w:after="0" w:afterAutospacing="0"/>
        <w:ind w:left="0" w:firstLine="567"/>
        <w:jc w:val="both"/>
      </w:pPr>
      <w:r>
        <w:rPr>
          <w:lang w:eastAsia="en-US"/>
        </w:rPr>
        <w:t xml:space="preserve">Пункт 1 Постановления администрации Соленоозерного сельсовета от 04.10.2019 № 108 </w:t>
      </w:r>
      <w:r>
        <w:t>«</w:t>
      </w:r>
      <w:r w:rsidRPr="00163EBA">
        <w:t>Об утверждении схемы водоснабжения и теплоснабжения</w:t>
      </w:r>
      <w:r>
        <w:t xml:space="preserve"> </w:t>
      </w:r>
      <w:r w:rsidRPr="00163EBA">
        <w:t>с. Соленоозерное Ширинского района Республики Хакасия</w:t>
      </w:r>
      <w:r>
        <w:t>»</w:t>
      </w:r>
      <w:proofErr w:type="gramStart"/>
      <w:r>
        <w:t>.</w:t>
      </w:r>
      <w:proofErr w:type="gramEnd"/>
      <w:r>
        <w:t xml:space="preserve"> </w:t>
      </w:r>
      <w:proofErr w:type="gramStart"/>
      <w:r>
        <w:t>и</w:t>
      </w:r>
      <w:proofErr w:type="gramEnd"/>
      <w:r>
        <w:t>зложить в новой редакции:</w:t>
      </w:r>
    </w:p>
    <w:p w:rsidR="00EF1CB6" w:rsidRDefault="00EF1CB6" w:rsidP="006428ED">
      <w:pPr>
        <w:pStyle w:val="a3"/>
        <w:spacing w:before="0" w:beforeAutospacing="0" w:after="0" w:afterAutospacing="0"/>
        <w:ind w:firstLine="567"/>
        <w:jc w:val="both"/>
        <w:rPr>
          <w:lang w:eastAsia="en-US"/>
        </w:rPr>
      </w:pPr>
      <w:r>
        <w:t xml:space="preserve">« 1. </w:t>
      </w:r>
      <w:r w:rsidRPr="00163EBA">
        <w:rPr>
          <w:lang w:eastAsia="en-US"/>
        </w:rPr>
        <w:t>Утвердить схему водоснабжения и теплоснабжения с. Соленоозерное Ширинского района Республики Хакасия</w:t>
      </w:r>
      <w:r>
        <w:rPr>
          <w:lang w:eastAsia="en-US"/>
        </w:rPr>
        <w:t xml:space="preserve"> на 2019-2024 года и на перспективу до 2031 года</w:t>
      </w:r>
      <w:proofErr w:type="gramStart"/>
      <w:r>
        <w:rPr>
          <w:lang w:eastAsia="en-US"/>
        </w:rPr>
        <w:t>.</w:t>
      </w:r>
      <w:proofErr w:type="gramEnd"/>
      <w:r w:rsidRPr="00163EBA">
        <w:rPr>
          <w:lang w:eastAsia="en-US"/>
        </w:rPr>
        <w:t xml:space="preserve"> (</w:t>
      </w:r>
      <w:proofErr w:type="gramStart"/>
      <w:r w:rsidRPr="00163EBA">
        <w:rPr>
          <w:lang w:eastAsia="en-US"/>
        </w:rPr>
        <w:t>т</w:t>
      </w:r>
      <w:proofErr w:type="gramEnd"/>
      <w:r w:rsidRPr="00163EBA">
        <w:rPr>
          <w:lang w:eastAsia="en-US"/>
        </w:rPr>
        <w:t>екстовая часть) (приложение №1)</w:t>
      </w:r>
    </w:p>
    <w:p w:rsidR="007676D4" w:rsidRDefault="00EF1CB6" w:rsidP="006428ED">
      <w:pPr>
        <w:pStyle w:val="a3"/>
        <w:spacing w:before="0" w:beforeAutospacing="0" w:after="0" w:afterAutospacing="0"/>
        <w:ind w:firstLine="567"/>
        <w:jc w:val="both"/>
        <w:rPr>
          <w:lang w:eastAsia="en-US"/>
        </w:rPr>
      </w:pPr>
      <w:r>
        <w:rPr>
          <w:lang w:eastAsia="en-US"/>
        </w:rPr>
        <w:t>2</w:t>
      </w:r>
      <w:r w:rsidR="007676D4">
        <w:rPr>
          <w:lang w:eastAsia="en-US"/>
        </w:rPr>
        <w:t>.</w:t>
      </w:r>
      <w:r w:rsidR="007676D4" w:rsidRPr="00163EBA">
        <w:rPr>
          <w:lang w:eastAsia="en-US"/>
        </w:rPr>
        <w:t xml:space="preserve"> </w:t>
      </w:r>
      <w:r w:rsidR="007676D4">
        <w:rPr>
          <w:lang w:eastAsia="en-US"/>
        </w:rPr>
        <w:t xml:space="preserve">В приложение № 1 к постановлению администрации Соленоозерного сельсовета от 04.10.2019 № 108 </w:t>
      </w:r>
      <w:r w:rsidR="007676D4">
        <w:t>«</w:t>
      </w:r>
      <w:r w:rsidR="007676D4" w:rsidRPr="00163EBA">
        <w:t>Об утверждении схемы водоснабжения и теплоснабжения</w:t>
      </w:r>
      <w:r w:rsidR="007676D4">
        <w:t xml:space="preserve"> </w:t>
      </w:r>
      <w:r w:rsidR="007676D4" w:rsidRPr="00163EBA">
        <w:t>с. Соленоозерное Ширинского района Республики Хакасия</w:t>
      </w:r>
      <w:r w:rsidR="007676D4">
        <w:t>»</w:t>
      </w:r>
      <w:r w:rsidR="006428ED">
        <w:rPr>
          <w:lang w:eastAsia="en-US"/>
        </w:rPr>
        <w:t>, внести следующие дополнения</w:t>
      </w:r>
      <w:r w:rsidR="007676D4">
        <w:rPr>
          <w:lang w:eastAsia="en-US"/>
        </w:rPr>
        <w:t>:</w:t>
      </w:r>
    </w:p>
    <w:p w:rsidR="007676D4" w:rsidRDefault="007676D4" w:rsidP="006428ED">
      <w:pPr>
        <w:pStyle w:val="a4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В раздел 1 дополнить пунктом  8 следующего содержания:</w:t>
      </w:r>
    </w:p>
    <w:p w:rsidR="007676D4" w:rsidRPr="007676D4" w:rsidRDefault="007676D4" w:rsidP="006428E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«</w:t>
      </w:r>
      <w:r>
        <w:rPr>
          <w:rFonts w:ascii="Times New Roman" w:hAnsi="Times New Roman" w:cs="Times New Roman"/>
          <w:b/>
          <w:sz w:val="24"/>
          <w:szCs w:val="24"/>
          <w:lang w:eastAsia="en-US"/>
        </w:rPr>
        <w:t>8</w:t>
      </w:r>
      <w:r w:rsidRPr="007676D4">
        <w:rPr>
          <w:rFonts w:ascii="Times New Roman" w:hAnsi="Times New Roman" w:cs="Times New Roman"/>
          <w:b/>
          <w:sz w:val="24"/>
          <w:szCs w:val="24"/>
          <w:lang w:eastAsia="en-US"/>
        </w:rPr>
        <w:t>.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7676D4">
        <w:rPr>
          <w:rFonts w:ascii="Times New Roman" w:hAnsi="Times New Roman" w:cs="Times New Roman"/>
          <w:b/>
          <w:sz w:val="24"/>
          <w:szCs w:val="24"/>
        </w:rPr>
        <w:t xml:space="preserve">Перечень выявленных бесхозяйных объектов централизованных систем водоснабжения (в случае их выявления) и перечень организаций, уполномоченных на </w:t>
      </w:r>
      <w:r>
        <w:rPr>
          <w:rFonts w:ascii="Times New Roman" w:hAnsi="Times New Roman" w:cs="Times New Roman"/>
          <w:b/>
          <w:sz w:val="24"/>
          <w:szCs w:val="24"/>
        </w:rPr>
        <w:t>их  эксплуатацию»</w:t>
      </w:r>
    </w:p>
    <w:p w:rsidR="007676D4" w:rsidRDefault="007676D4" w:rsidP="006428E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3F2B6F">
        <w:rPr>
          <w:rFonts w:ascii="Times New Roman" w:hAnsi="Times New Roman"/>
          <w:sz w:val="24"/>
          <w:szCs w:val="24"/>
        </w:rPr>
        <w:t xml:space="preserve">На территории Соленоозерного сельсовета нет бесхозяйных </w:t>
      </w:r>
      <w:r>
        <w:rPr>
          <w:rFonts w:ascii="Times New Roman" w:hAnsi="Times New Roman"/>
          <w:sz w:val="24"/>
          <w:szCs w:val="24"/>
        </w:rPr>
        <w:t>объектов централизованных систем водоснабжения</w:t>
      </w:r>
      <w:proofErr w:type="gramStart"/>
      <w:r w:rsidRPr="003F2B6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» </w:t>
      </w:r>
      <w:proofErr w:type="gramEnd"/>
    </w:p>
    <w:p w:rsidR="007676D4" w:rsidRDefault="00FD5815" w:rsidP="006428ED">
      <w:pPr>
        <w:pStyle w:val="a4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раздел</w:t>
      </w:r>
      <w:r w:rsidR="006428ED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2 пункт 1.1 дополнить абзацем 4 следующего содержания:</w:t>
      </w:r>
    </w:p>
    <w:p w:rsidR="00FD5815" w:rsidRDefault="00FD5815" w:rsidP="006428ED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«Г</w:t>
      </w:r>
      <w:r>
        <w:rPr>
          <w:rFonts w:ascii="Times New Roman" w:hAnsi="Times New Roman" w:cs="Times New Roman"/>
          <w:sz w:val="24"/>
          <w:szCs w:val="24"/>
        </w:rPr>
        <w:t>арантирующ</w:t>
      </w:r>
      <w:r w:rsidR="00E76DA6">
        <w:rPr>
          <w:rFonts w:ascii="Times New Roman" w:hAnsi="Times New Roman" w:cs="Times New Roman"/>
          <w:sz w:val="24"/>
          <w:szCs w:val="24"/>
        </w:rPr>
        <w:t>ей организацией</w:t>
      </w:r>
      <w:r>
        <w:rPr>
          <w:rFonts w:ascii="Times New Roman" w:hAnsi="Times New Roman" w:cs="Times New Roman"/>
          <w:sz w:val="24"/>
          <w:szCs w:val="24"/>
        </w:rPr>
        <w:t xml:space="preserve"> в сфере водоснабжения и водоотведения</w:t>
      </w:r>
      <w:r w:rsidR="00E76DA6">
        <w:rPr>
          <w:rFonts w:ascii="Times New Roman" w:hAnsi="Times New Roman" w:cs="Times New Roman"/>
          <w:sz w:val="24"/>
          <w:szCs w:val="24"/>
        </w:rPr>
        <w:t xml:space="preserve"> является</w:t>
      </w:r>
      <w:r>
        <w:rPr>
          <w:rFonts w:ascii="Times New Roman" w:hAnsi="Times New Roman" w:cs="Times New Roman"/>
          <w:sz w:val="24"/>
          <w:szCs w:val="24"/>
        </w:rPr>
        <w:t xml:space="preserve"> МУП с.Соленоозерное ЖКХ «Коммунальщик»</w:t>
      </w:r>
    </w:p>
    <w:p w:rsidR="007676D4" w:rsidRPr="00315A97" w:rsidRDefault="007676D4" w:rsidP="006428ED">
      <w:pPr>
        <w:pStyle w:val="a4"/>
        <w:numPr>
          <w:ilvl w:val="0"/>
          <w:numId w:val="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5A97">
        <w:rPr>
          <w:rFonts w:ascii="Times New Roman" w:hAnsi="Times New Roman" w:cs="Times New Roman"/>
          <w:sz w:val="24"/>
          <w:szCs w:val="24"/>
        </w:rPr>
        <w:t>Постановление подлежит опубликованию (обнародованию), размещению на официальном сайте Соленоозерного сельсовета.</w:t>
      </w:r>
    </w:p>
    <w:p w:rsidR="007676D4" w:rsidRDefault="007676D4" w:rsidP="006428ED">
      <w:pPr>
        <w:pStyle w:val="a4"/>
        <w:numPr>
          <w:ilvl w:val="0"/>
          <w:numId w:val="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052C7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7052C7">
        <w:rPr>
          <w:rFonts w:ascii="Times New Roman" w:hAnsi="Times New Roman" w:cs="Times New Roman"/>
          <w:sz w:val="24"/>
          <w:szCs w:val="24"/>
        </w:rPr>
        <w:t xml:space="preserve"> исполнением данного постановления оставляю за собой.</w:t>
      </w:r>
    </w:p>
    <w:p w:rsidR="006428ED" w:rsidRDefault="006428ED" w:rsidP="007676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76D4" w:rsidRPr="00163EBA" w:rsidRDefault="007676D4" w:rsidP="007676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3EBA">
        <w:rPr>
          <w:rFonts w:ascii="Times New Roman" w:hAnsi="Times New Roman" w:cs="Times New Roman"/>
          <w:sz w:val="24"/>
          <w:szCs w:val="24"/>
        </w:rPr>
        <w:t xml:space="preserve">Глава </w:t>
      </w:r>
    </w:p>
    <w:p w:rsidR="00CE04DF" w:rsidRDefault="007676D4" w:rsidP="006428ED">
      <w:pPr>
        <w:spacing w:after="0" w:line="240" w:lineRule="auto"/>
        <w:jc w:val="both"/>
      </w:pPr>
      <w:r w:rsidRPr="00163EBA">
        <w:rPr>
          <w:rFonts w:ascii="Times New Roman" w:hAnsi="Times New Roman" w:cs="Times New Roman"/>
          <w:sz w:val="24"/>
          <w:szCs w:val="24"/>
        </w:rPr>
        <w:t>Соленоозерного сельсовета:                                                                                    В.И.Куру</w:t>
      </w:r>
    </w:p>
    <w:sectPr w:rsidR="00CE04DF" w:rsidSect="00315A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6355" w:rsidRDefault="00CE6355" w:rsidP="007676D4">
      <w:pPr>
        <w:spacing w:after="0" w:line="240" w:lineRule="auto"/>
      </w:pPr>
      <w:r>
        <w:separator/>
      </w:r>
    </w:p>
  </w:endnote>
  <w:endnote w:type="continuationSeparator" w:id="0">
    <w:p w:rsidR="00CE6355" w:rsidRDefault="00CE6355" w:rsidP="007676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6355" w:rsidRDefault="00CE6355" w:rsidP="007676D4">
      <w:pPr>
        <w:spacing w:after="0" w:line="240" w:lineRule="auto"/>
      </w:pPr>
      <w:r>
        <w:separator/>
      </w:r>
    </w:p>
  </w:footnote>
  <w:footnote w:type="continuationSeparator" w:id="0">
    <w:p w:rsidR="00CE6355" w:rsidRDefault="00CE6355" w:rsidP="007676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E02F70"/>
    <w:multiLevelType w:val="hybridMultilevel"/>
    <w:tmpl w:val="D8165292"/>
    <w:lvl w:ilvl="0" w:tplc="D18A33BA">
      <w:start w:val="1"/>
      <w:numFmt w:val="decimal"/>
      <w:lvlText w:val="%1)"/>
      <w:lvlJc w:val="left"/>
      <w:pPr>
        <w:ind w:left="113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55" w:hanging="360"/>
      </w:pPr>
    </w:lvl>
    <w:lvl w:ilvl="2" w:tplc="0419001B" w:tentative="1">
      <w:start w:val="1"/>
      <w:numFmt w:val="lowerRoman"/>
      <w:lvlText w:val="%3."/>
      <w:lvlJc w:val="right"/>
      <w:pPr>
        <w:ind w:left="2575" w:hanging="180"/>
      </w:pPr>
    </w:lvl>
    <w:lvl w:ilvl="3" w:tplc="0419000F" w:tentative="1">
      <w:start w:val="1"/>
      <w:numFmt w:val="decimal"/>
      <w:lvlText w:val="%4."/>
      <w:lvlJc w:val="left"/>
      <w:pPr>
        <w:ind w:left="3295" w:hanging="360"/>
      </w:pPr>
    </w:lvl>
    <w:lvl w:ilvl="4" w:tplc="04190019" w:tentative="1">
      <w:start w:val="1"/>
      <w:numFmt w:val="lowerLetter"/>
      <w:lvlText w:val="%5."/>
      <w:lvlJc w:val="left"/>
      <w:pPr>
        <w:ind w:left="4015" w:hanging="360"/>
      </w:pPr>
    </w:lvl>
    <w:lvl w:ilvl="5" w:tplc="0419001B" w:tentative="1">
      <w:start w:val="1"/>
      <w:numFmt w:val="lowerRoman"/>
      <w:lvlText w:val="%6."/>
      <w:lvlJc w:val="right"/>
      <w:pPr>
        <w:ind w:left="4735" w:hanging="180"/>
      </w:pPr>
    </w:lvl>
    <w:lvl w:ilvl="6" w:tplc="0419000F" w:tentative="1">
      <w:start w:val="1"/>
      <w:numFmt w:val="decimal"/>
      <w:lvlText w:val="%7."/>
      <w:lvlJc w:val="left"/>
      <w:pPr>
        <w:ind w:left="5455" w:hanging="360"/>
      </w:pPr>
    </w:lvl>
    <w:lvl w:ilvl="7" w:tplc="04190019" w:tentative="1">
      <w:start w:val="1"/>
      <w:numFmt w:val="lowerLetter"/>
      <w:lvlText w:val="%8."/>
      <w:lvlJc w:val="left"/>
      <w:pPr>
        <w:ind w:left="6175" w:hanging="360"/>
      </w:pPr>
    </w:lvl>
    <w:lvl w:ilvl="8" w:tplc="0419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1">
    <w:nsid w:val="192F64B4"/>
    <w:multiLevelType w:val="multilevel"/>
    <w:tmpl w:val="3F5CF658"/>
    <w:lvl w:ilvl="0">
      <w:start w:val="1"/>
      <w:numFmt w:val="decimal"/>
      <w:lvlText w:val="%1."/>
      <w:lvlJc w:val="left"/>
      <w:pPr>
        <w:ind w:left="375" w:hanging="375"/>
      </w:pPr>
      <w:rPr>
        <w:rFonts w:eastAsiaTheme="minorEastAsia" w:cstheme="minorBidi" w:hint="default"/>
      </w:rPr>
    </w:lvl>
    <w:lvl w:ilvl="1">
      <w:start w:val="1"/>
      <w:numFmt w:val="decimal"/>
      <w:lvlText w:val="%1.%2)"/>
      <w:lvlJc w:val="left"/>
      <w:pPr>
        <w:ind w:left="1871" w:hanging="720"/>
      </w:pPr>
      <w:rPr>
        <w:rFonts w:eastAsiaTheme="minorEastAsia" w:cstheme="minorBidi" w:hint="default"/>
      </w:rPr>
    </w:lvl>
    <w:lvl w:ilvl="2">
      <w:start w:val="1"/>
      <w:numFmt w:val="decimal"/>
      <w:lvlText w:val="%1.%2)%3."/>
      <w:lvlJc w:val="left"/>
      <w:pPr>
        <w:ind w:left="3022" w:hanging="720"/>
      </w:pPr>
      <w:rPr>
        <w:rFonts w:eastAsiaTheme="minorEastAsia" w:cstheme="minorBidi" w:hint="default"/>
      </w:rPr>
    </w:lvl>
    <w:lvl w:ilvl="3">
      <w:start w:val="1"/>
      <w:numFmt w:val="decimal"/>
      <w:lvlText w:val="%1.%2)%3.%4."/>
      <w:lvlJc w:val="left"/>
      <w:pPr>
        <w:ind w:left="4533" w:hanging="1080"/>
      </w:pPr>
      <w:rPr>
        <w:rFonts w:eastAsiaTheme="minorEastAsia" w:cstheme="minorBidi" w:hint="default"/>
      </w:rPr>
    </w:lvl>
    <w:lvl w:ilvl="4">
      <w:start w:val="1"/>
      <w:numFmt w:val="decimal"/>
      <w:lvlText w:val="%1.%2)%3.%4.%5."/>
      <w:lvlJc w:val="left"/>
      <w:pPr>
        <w:ind w:left="5684" w:hanging="1080"/>
      </w:pPr>
      <w:rPr>
        <w:rFonts w:eastAsiaTheme="minorEastAsia" w:cstheme="minorBidi" w:hint="default"/>
      </w:rPr>
    </w:lvl>
    <w:lvl w:ilvl="5">
      <w:start w:val="1"/>
      <w:numFmt w:val="decimal"/>
      <w:lvlText w:val="%1.%2)%3.%4.%5.%6."/>
      <w:lvlJc w:val="left"/>
      <w:pPr>
        <w:ind w:left="7195" w:hanging="1440"/>
      </w:pPr>
      <w:rPr>
        <w:rFonts w:eastAsiaTheme="minorEastAsia" w:cstheme="minorBidi" w:hint="default"/>
      </w:rPr>
    </w:lvl>
    <w:lvl w:ilvl="6">
      <w:start w:val="1"/>
      <w:numFmt w:val="decimal"/>
      <w:lvlText w:val="%1.%2)%3.%4.%5.%6.%7."/>
      <w:lvlJc w:val="left"/>
      <w:pPr>
        <w:ind w:left="8346" w:hanging="1440"/>
      </w:pPr>
      <w:rPr>
        <w:rFonts w:eastAsiaTheme="minorEastAsia" w:cstheme="minorBidi" w:hint="default"/>
      </w:rPr>
    </w:lvl>
    <w:lvl w:ilvl="7">
      <w:start w:val="1"/>
      <w:numFmt w:val="decimal"/>
      <w:lvlText w:val="%1.%2)%3.%4.%5.%6.%7.%8."/>
      <w:lvlJc w:val="left"/>
      <w:pPr>
        <w:ind w:left="9857" w:hanging="1800"/>
      </w:pPr>
      <w:rPr>
        <w:rFonts w:eastAsiaTheme="minorEastAsia" w:cstheme="minorBidi" w:hint="default"/>
      </w:rPr>
    </w:lvl>
    <w:lvl w:ilvl="8">
      <w:start w:val="1"/>
      <w:numFmt w:val="decimal"/>
      <w:lvlText w:val="%1.%2)%3.%4.%5.%6.%7.%8.%9."/>
      <w:lvlJc w:val="left"/>
      <w:pPr>
        <w:ind w:left="11008" w:hanging="1800"/>
      </w:pPr>
      <w:rPr>
        <w:rFonts w:eastAsiaTheme="minorEastAsia" w:cstheme="minorBidi" w:hint="default"/>
      </w:rPr>
    </w:lvl>
  </w:abstractNum>
  <w:abstractNum w:abstractNumId="2">
    <w:nsid w:val="2237506F"/>
    <w:multiLevelType w:val="hybridMultilevel"/>
    <w:tmpl w:val="98208062"/>
    <w:lvl w:ilvl="0" w:tplc="04190011">
      <w:start w:val="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7075E99"/>
    <w:multiLevelType w:val="hybridMultilevel"/>
    <w:tmpl w:val="22F8E496"/>
    <w:lvl w:ilvl="0" w:tplc="5BBCA48C">
      <w:start w:val="2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4">
    <w:nsid w:val="2FCD0401"/>
    <w:multiLevelType w:val="hybridMultilevel"/>
    <w:tmpl w:val="98208062"/>
    <w:lvl w:ilvl="0" w:tplc="04190011">
      <w:start w:val="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B3630D"/>
    <w:multiLevelType w:val="hybridMultilevel"/>
    <w:tmpl w:val="104A2686"/>
    <w:lvl w:ilvl="0" w:tplc="4D6A5DBA">
      <w:start w:val="12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F245499"/>
    <w:multiLevelType w:val="hybridMultilevel"/>
    <w:tmpl w:val="9D02E0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F3901FC"/>
    <w:multiLevelType w:val="hybridMultilevel"/>
    <w:tmpl w:val="686A3CCE"/>
    <w:lvl w:ilvl="0" w:tplc="35B4C5A8">
      <w:start w:val="6"/>
      <w:numFmt w:val="decimal"/>
      <w:lvlText w:val="%1)"/>
      <w:lvlJc w:val="left"/>
      <w:pPr>
        <w:ind w:left="157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8">
    <w:nsid w:val="5BC02B8E"/>
    <w:multiLevelType w:val="hybridMultilevel"/>
    <w:tmpl w:val="A21ED5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0"/>
  </w:num>
  <w:num w:numId="3">
    <w:abstractNumId w:val="5"/>
  </w:num>
  <w:num w:numId="4">
    <w:abstractNumId w:val="7"/>
  </w:num>
  <w:num w:numId="5">
    <w:abstractNumId w:val="4"/>
  </w:num>
  <w:num w:numId="6">
    <w:abstractNumId w:val="2"/>
  </w:num>
  <w:num w:numId="7">
    <w:abstractNumId w:val="1"/>
  </w:num>
  <w:num w:numId="8">
    <w:abstractNumId w:val="3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676D4"/>
    <w:rsid w:val="00012AC4"/>
    <w:rsid w:val="00054784"/>
    <w:rsid w:val="000E54B9"/>
    <w:rsid w:val="000F5175"/>
    <w:rsid w:val="001B74CD"/>
    <w:rsid w:val="003D4020"/>
    <w:rsid w:val="004313E1"/>
    <w:rsid w:val="004A0F09"/>
    <w:rsid w:val="0060298E"/>
    <w:rsid w:val="006428ED"/>
    <w:rsid w:val="00670295"/>
    <w:rsid w:val="006C6E2C"/>
    <w:rsid w:val="007462B0"/>
    <w:rsid w:val="007676D4"/>
    <w:rsid w:val="007F714D"/>
    <w:rsid w:val="0095712C"/>
    <w:rsid w:val="00CE04DF"/>
    <w:rsid w:val="00CE6355"/>
    <w:rsid w:val="00E668E3"/>
    <w:rsid w:val="00E76DA6"/>
    <w:rsid w:val="00ED71E9"/>
    <w:rsid w:val="00EF1CB6"/>
    <w:rsid w:val="00FD58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76D4"/>
    <w:pPr>
      <w:spacing w:after="200" w:line="276" w:lineRule="auto"/>
      <w:jc w:val="left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7676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link w:val="a5"/>
    <w:uiPriority w:val="34"/>
    <w:qFormat/>
    <w:rsid w:val="007676D4"/>
    <w:pPr>
      <w:ind w:left="720"/>
      <w:contextualSpacing/>
    </w:pPr>
  </w:style>
  <w:style w:type="paragraph" w:styleId="2">
    <w:name w:val="Body Text 2"/>
    <w:basedOn w:val="a"/>
    <w:link w:val="20"/>
    <w:rsid w:val="007676D4"/>
    <w:pPr>
      <w:spacing w:after="0" w:line="240" w:lineRule="auto"/>
      <w:jc w:val="both"/>
    </w:pPr>
    <w:rPr>
      <w:rFonts w:ascii="Times New Roman" w:eastAsia="Times New Roman" w:hAnsi="Times New Roman" w:cs="Times New Roman"/>
      <w:bCs/>
      <w:szCs w:val="20"/>
    </w:rPr>
  </w:style>
  <w:style w:type="character" w:customStyle="1" w:styleId="20">
    <w:name w:val="Основной текст 2 Знак"/>
    <w:basedOn w:val="a0"/>
    <w:link w:val="2"/>
    <w:rsid w:val="007676D4"/>
    <w:rPr>
      <w:rFonts w:ascii="Times New Roman" w:eastAsia="Times New Roman" w:hAnsi="Times New Roman" w:cs="Times New Roman"/>
      <w:bCs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676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676D4"/>
    <w:rPr>
      <w:rFonts w:ascii="Tahoma" w:eastAsiaTheme="minorEastAsia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semiHidden/>
    <w:unhideWhenUsed/>
    <w:rsid w:val="007676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7676D4"/>
    <w:rPr>
      <w:rFonts w:eastAsiaTheme="minorEastAsia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7676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7676D4"/>
    <w:rPr>
      <w:rFonts w:eastAsiaTheme="minorEastAsia"/>
      <w:lang w:eastAsia="ru-RU"/>
    </w:rPr>
  </w:style>
  <w:style w:type="character" w:customStyle="1" w:styleId="a5">
    <w:name w:val="Абзац списка Знак"/>
    <w:basedOn w:val="a0"/>
    <w:link w:val="a4"/>
    <w:uiPriority w:val="34"/>
    <w:rsid w:val="007676D4"/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368</Words>
  <Characters>2101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5</cp:revision>
  <cp:lastPrinted>2020-09-09T08:37:00Z</cp:lastPrinted>
  <dcterms:created xsi:type="dcterms:W3CDTF">2020-08-10T08:39:00Z</dcterms:created>
  <dcterms:modified xsi:type="dcterms:W3CDTF">2020-09-09T08:37:00Z</dcterms:modified>
</cp:coreProperties>
</file>