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FCD" w:rsidRPr="00FF3FCD" w:rsidRDefault="00FF3FCD" w:rsidP="00FF3FCD">
      <w:pPr>
        <w:tabs>
          <w:tab w:val="center" w:pos="4819"/>
          <w:tab w:val="left" w:pos="8587"/>
        </w:tabs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>РОССИЙСКАЯ ФЕДЕРАЦИЯ</w:t>
      </w:r>
    </w:p>
    <w:p w:rsidR="00FF3FCD" w:rsidRPr="00FF3FCD" w:rsidRDefault="00FF3FCD" w:rsidP="00FF3FCD">
      <w:pPr>
        <w:tabs>
          <w:tab w:val="center" w:pos="4677"/>
          <w:tab w:val="right" w:pos="9355"/>
        </w:tabs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>РЕСПУБЛИКА ХАКАСИЯ</w:t>
      </w: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 xml:space="preserve">СОВЕТ ДЕПУТАТОВ СЕЛЬСКОГО ПОСЕЛЕНИЯ </w:t>
      </w: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>СОЛЕНООЗЕРНОГО СЕЛЬСОВЕТА</w:t>
      </w: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 xml:space="preserve">ШИРИНСКОГО МУНИЦИПАЛЬНОГО РАЙОНА </w:t>
      </w: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>РЕСПУБЛИКИ ХАКАСИЯ</w:t>
      </w:r>
    </w:p>
    <w:p w:rsidR="00FF3FCD" w:rsidRPr="00FF3FCD" w:rsidRDefault="00FF3FCD" w:rsidP="00FF3FCD">
      <w:pPr>
        <w:jc w:val="right"/>
        <w:rPr>
          <w:rFonts w:ascii="Times New Roman" w:eastAsiaTheme="minorEastAsia" w:hAnsi="Times New Roman"/>
          <w:sz w:val="24"/>
        </w:rPr>
      </w:pP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  <w:r w:rsidRPr="00FF3FCD">
        <w:rPr>
          <w:rFonts w:ascii="Times New Roman" w:eastAsiaTheme="minorEastAsia" w:hAnsi="Times New Roman"/>
          <w:sz w:val="24"/>
        </w:rPr>
        <w:t>РЕШЕНИЕ</w:t>
      </w:r>
    </w:p>
    <w:p w:rsidR="00FF3FCD" w:rsidRPr="00FF3FCD" w:rsidRDefault="00FF3FCD" w:rsidP="00FF3FCD">
      <w:pPr>
        <w:jc w:val="center"/>
        <w:rPr>
          <w:rFonts w:ascii="Times New Roman" w:eastAsiaTheme="minorEastAsia" w:hAnsi="Times New Roman"/>
          <w:sz w:val="24"/>
        </w:rPr>
      </w:pPr>
    </w:p>
    <w:p w:rsidR="00FF3FCD" w:rsidRPr="00FF3FCD" w:rsidRDefault="00026DE9" w:rsidP="00FF3FCD">
      <w:pPr>
        <w:rPr>
          <w:rFonts w:ascii="Times New Roman" w:eastAsiaTheme="minorEastAsia" w:hAnsi="Times New Roman"/>
          <w:sz w:val="24"/>
        </w:rPr>
      </w:pPr>
      <w:r>
        <w:rPr>
          <w:rFonts w:ascii="Times New Roman" w:eastAsiaTheme="minorEastAsia" w:hAnsi="Times New Roman"/>
          <w:sz w:val="24"/>
        </w:rPr>
        <w:t xml:space="preserve">  .01.</w:t>
      </w:r>
      <w:r w:rsidR="00FF3FCD">
        <w:rPr>
          <w:rFonts w:ascii="Times New Roman" w:eastAsiaTheme="minorEastAsia" w:hAnsi="Times New Roman"/>
          <w:sz w:val="24"/>
        </w:rPr>
        <w:t>2026</w:t>
      </w:r>
      <w:r w:rsidR="00FF3FCD" w:rsidRPr="00FF3FCD">
        <w:rPr>
          <w:rFonts w:ascii="Times New Roman" w:eastAsiaTheme="minorEastAsia" w:hAnsi="Times New Roman"/>
          <w:sz w:val="24"/>
        </w:rPr>
        <w:t xml:space="preserve"> г.      </w:t>
      </w:r>
      <w:r w:rsidR="00FF3FCD" w:rsidRPr="00FF3FCD">
        <w:rPr>
          <w:rFonts w:ascii="Times New Roman" w:eastAsiaTheme="minorEastAsia" w:hAnsi="Times New Roman"/>
          <w:sz w:val="24"/>
        </w:rPr>
        <w:tab/>
        <w:t xml:space="preserve">           </w:t>
      </w:r>
      <w:r w:rsidR="00FF3FCD">
        <w:rPr>
          <w:rFonts w:ascii="Times New Roman" w:eastAsiaTheme="minorEastAsia" w:hAnsi="Times New Roman"/>
          <w:sz w:val="24"/>
        </w:rPr>
        <w:t xml:space="preserve">        </w:t>
      </w:r>
      <w:r w:rsidR="00FF3FCD" w:rsidRPr="00FF3FCD">
        <w:rPr>
          <w:rFonts w:ascii="Times New Roman" w:eastAsiaTheme="minorEastAsia" w:hAnsi="Times New Roman"/>
          <w:sz w:val="24"/>
        </w:rPr>
        <w:t xml:space="preserve">  </w:t>
      </w:r>
      <w:bookmarkStart w:id="0" w:name="_GoBack"/>
      <w:bookmarkEnd w:id="0"/>
      <w:r w:rsidR="00FF3FCD" w:rsidRPr="00FF3FCD">
        <w:rPr>
          <w:rFonts w:ascii="Times New Roman" w:eastAsiaTheme="minorEastAsia" w:hAnsi="Times New Roman"/>
          <w:sz w:val="24"/>
        </w:rPr>
        <w:t xml:space="preserve">      </w:t>
      </w:r>
      <w:r w:rsidR="00FF3FCD" w:rsidRPr="00FF3FCD">
        <w:rPr>
          <w:rFonts w:ascii="Times New Roman" w:eastAsiaTheme="minorEastAsia" w:hAnsi="Times New Roman"/>
          <w:sz w:val="24"/>
          <w:lang w:val="en-US"/>
        </w:rPr>
        <w:t>c</w:t>
      </w:r>
      <w:r w:rsidR="00FF3FCD" w:rsidRPr="00FF3FCD">
        <w:rPr>
          <w:rFonts w:ascii="Times New Roman" w:eastAsiaTheme="minorEastAsia" w:hAnsi="Times New Roman"/>
          <w:sz w:val="24"/>
        </w:rPr>
        <w:t xml:space="preserve">. Соленоозерное                                                   № </w:t>
      </w:r>
    </w:p>
    <w:p w:rsidR="00FF3FCD" w:rsidRDefault="00FF3FCD" w:rsidP="00FF3FCD">
      <w:pPr>
        <w:pStyle w:val="a6"/>
        <w:jc w:val="center"/>
        <w:rPr>
          <w:rFonts w:ascii="Times New Roman" w:hAnsi="Times New Roman"/>
          <w:sz w:val="24"/>
        </w:rPr>
      </w:pPr>
    </w:p>
    <w:p w:rsidR="00FF3FCD" w:rsidRDefault="00FF3FCD" w:rsidP="00FF3FCD">
      <w:pPr>
        <w:pStyle w:val="a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передаче </w:t>
      </w:r>
      <w:r>
        <w:rPr>
          <w:rFonts w:ascii="Times New Roman" w:hAnsi="Times New Roman"/>
          <w:sz w:val="24"/>
        </w:rPr>
        <w:t>осуществления части</w:t>
      </w:r>
      <w:r>
        <w:rPr>
          <w:rFonts w:ascii="Times New Roman" w:hAnsi="Times New Roman"/>
          <w:sz w:val="24"/>
        </w:rPr>
        <w:t xml:space="preserve"> полномочий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решению вопроса местного значения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поселения «организация в границах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поселения электро-, тепло-, газо- и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водоснабжения населения, водоотведения,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снабжения населения топливом в пределах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полномочий, установленных законодательством 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Российской Федерации»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</w:p>
    <w:p w:rsidR="00FF3FCD" w:rsidRDefault="00FF3FCD" w:rsidP="00FF3FCD">
      <w:pPr>
        <w:pStyle w:val="a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Руководствуясь Федеральным законом от 06.10.2003 № 131-ФЗ «Об общих принципах </w:t>
      </w:r>
      <w:r>
        <w:rPr>
          <w:rFonts w:ascii="Times New Roman" w:hAnsi="Times New Roman"/>
          <w:bCs/>
          <w:sz w:val="24"/>
        </w:rPr>
        <w:t>организации</w:t>
      </w:r>
      <w:r>
        <w:rPr>
          <w:rFonts w:ascii="Times New Roman" w:hAnsi="Times New Roman"/>
          <w:sz w:val="24"/>
        </w:rPr>
        <w:t xml:space="preserve"> местного самоуправления в Российской Федерации», Законом Республики Хакасия принятым Верховным Советом Республики Хакасия 27.10.2021г. «О внесении изменений в статью 2 закона Республики Хакасия «О закреплении отдельных вопросов местного значения за сельскими поселениями в Республики Хакасия» от 07.11.2014 № 84-ЗРХ, </w:t>
      </w:r>
      <w:r w:rsidRPr="00E4431C">
        <w:rPr>
          <w:rFonts w:ascii="Times New Roman" w:eastAsia="Times New Roman" w:hAnsi="Times New Roman" w:cs="Times New Roman"/>
          <w:sz w:val="24"/>
        </w:rPr>
        <w:t xml:space="preserve">Уставом </w:t>
      </w:r>
      <w:r w:rsidRPr="00E4431C">
        <w:rPr>
          <w:rFonts w:ascii="Times New Roman" w:hAnsi="Times New Roman" w:cs="Times New Roman"/>
          <w:sz w:val="24"/>
        </w:rPr>
        <w:t>сельского поселения Соленоозерного сельсовета Ширинского муниципального района Республики Хакасия</w:t>
      </w:r>
      <w:r w:rsidRPr="00E4431C">
        <w:rPr>
          <w:rFonts w:ascii="Times New Roman" w:eastAsia="Times New Roman" w:hAnsi="Times New Roman" w:cs="Times New Roman"/>
          <w:sz w:val="24"/>
        </w:rPr>
        <w:t xml:space="preserve">, Совет депутатов Соленоозерного сельсовета </w:t>
      </w:r>
      <w:r w:rsidRPr="00E4431C">
        <w:rPr>
          <w:rFonts w:ascii="Times New Roman" w:hAnsi="Times New Roman" w:cs="Times New Roman"/>
          <w:sz w:val="24"/>
        </w:rPr>
        <w:t>Ширинского района Республики Хакасия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</w:p>
    <w:p w:rsidR="00FF3FCD" w:rsidRDefault="00FF3FCD" w:rsidP="00FF3FCD">
      <w:pPr>
        <w:pStyle w:val="a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РЕШИЛ:</w:t>
      </w:r>
    </w:p>
    <w:p w:rsidR="00FF3FCD" w:rsidRDefault="00FF3FCD" w:rsidP="00FF3FCD">
      <w:pPr>
        <w:pStyle w:val="a6"/>
        <w:jc w:val="both"/>
        <w:rPr>
          <w:rFonts w:ascii="Times New Roman" w:hAnsi="Times New Roman"/>
          <w:sz w:val="24"/>
        </w:rPr>
      </w:pPr>
    </w:p>
    <w:p w:rsidR="00FF3FCD" w:rsidRDefault="00FF3FCD" w:rsidP="00FF3FCD">
      <w:pPr>
        <w:pStyle w:val="a6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Передать Администрации муниципального образования Ширинск</w:t>
      </w:r>
      <w:r w:rsidR="00026DE9">
        <w:rPr>
          <w:rFonts w:ascii="Times New Roman" w:hAnsi="Times New Roman"/>
          <w:sz w:val="24"/>
        </w:rPr>
        <w:t>ий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район</w:t>
      </w:r>
      <w:r w:rsidR="00026DE9">
        <w:rPr>
          <w:rFonts w:ascii="Times New Roman" w:hAnsi="Times New Roman"/>
          <w:sz w:val="24"/>
        </w:rPr>
        <w:t xml:space="preserve"> Республики Хакасия</w:t>
      </w:r>
      <w:r>
        <w:rPr>
          <w:rFonts w:ascii="Times New Roman" w:hAnsi="Times New Roman"/>
          <w:sz w:val="24"/>
        </w:rPr>
        <w:t xml:space="preserve"> осуществление</w:t>
      </w:r>
      <w:r>
        <w:rPr>
          <w:rFonts w:ascii="Times New Roman" w:hAnsi="Times New Roman"/>
          <w:sz w:val="24"/>
        </w:rPr>
        <w:t xml:space="preserve"> части полномочий:</w:t>
      </w:r>
    </w:p>
    <w:p w:rsidR="00FF3FCD" w:rsidRDefault="00FF3FCD" w:rsidP="00FF3FC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 решению вопроса местного значения поселения «организация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Федерации».</w:t>
      </w:r>
    </w:p>
    <w:p w:rsidR="00FF3FCD" w:rsidRDefault="00FF3FCD" w:rsidP="00FF3FCD">
      <w:pPr>
        <w:ind w:firstLine="709"/>
        <w:jc w:val="both"/>
        <w:rPr>
          <w:rFonts w:ascii="Times New Roman" w:hAnsi="Times New Roman"/>
          <w:color w:val="FF0000"/>
          <w:sz w:val="24"/>
          <w:lang w:eastAsia="en-US"/>
        </w:rPr>
      </w:pPr>
      <w:r>
        <w:rPr>
          <w:rFonts w:ascii="Times New Roman" w:hAnsi="Times New Roman"/>
          <w:color w:val="FF0000"/>
          <w:sz w:val="24"/>
          <w:lang w:eastAsia="en-US"/>
        </w:rPr>
        <w:t>2.</w:t>
      </w:r>
      <w:r w:rsidR="00205D21">
        <w:rPr>
          <w:rFonts w:ascii="Times New Roman" w:hAnsi="Times New Roman"/>
          <w:color w:val="FF0000"/>
          <w:sz w:val="24"/>
          <w:lang w:eastAsia="en-US"/>
        </w:rPr>
        <w:t xml:space="preserve"> </w:t>
      </w:r>
      <w:r w:rsidRPr="00026DE9">
        <w:rPr>
          <w:rFonts w:ascii="Times New Roman" w:hAnsi="Times New Roman"/>
          <w:color w:val="FF0000"/>
          <w:sz w:val="24"/>
          <w:lang w:eastAsia="en-US"/>
        </w:rPr>
        <w:t>Передать</w:t>
      </w:r>
      <w:r w:rsidR="00026DE9" w:rsidRPr="00026DE9">
        <w:rPr>
          <w:rFonts w:ascii="Times New Roman" w:hAnsi="Times New Roman"/>
          <w:color w:val="FF0000"/>
          <w:sz w:val="24"/>
          <w:lang w:eastAsia="en-US"/>
        </w:rPr>
        <w:t xml:space="preserve"> </w:t>
      </w:r>
      <w:r w:rsidR="00026DE9" w:rsidRPr="00026DE9">
        <w:rPr>
          <w:rFonts w:ascii="Times New Roman" w:hAnsi="Times New Roman"/>
          <w:color w:val="FF0000"/>
          <w:sz w:val="24"/>
        </w:rPr>
        <w:t>Администрации муниципального образования Ширинск</w:t>
      </w:r>
      <w:r w:rsidR="00026DE9">
        <w:rPr>
          <w:rFonts w:ascii="Times New Roman" w:hAnsi="Times New Roman"/>
          <w:color w:val="FF0000"/>
          <w:sz w:val="24"/>
        </w:rPr>
        <w:t>ий</w:t>
      </w:r>
      <w:r w:rsidR="00026DE9" w:rsidRPr="00026DE9">
        <w:rPr>
          <w:rFonts w:ascii="Times New Roman" w:hAnsi="Times New Roman"/>
          <w:color w:val="FF0000"/>
          <w:sz w:val="24"/>
        </w:rPr>
        <w:t xml:space="preserve"> район Республики </w:t>
      </w:r>
      <w:r w:rsidR="00026DE9" w:rsidRPr="00026DE9">
        <w:rPr>
          <w:rFonts w:ascii="Times New Roman" w:hAnsi="Times New Roman"/>
          <w:color w:val="FF0000"/>
          <w:sz w:val="24"/>
        </w:rPr>
        <w:t>Хакасия</w:t>
      </w:r>
      <w:r w:rsidR="00026DE9" w:rsidRPr="00026DE9">
        <w:rPr>
          <w:rFonts w:ascii="Times New Roman" w:hAnsi="Times New Roman"/>
          <w:color w:val="FF0000"/>
          <w:sz w:val="24"/>
          <w:lang w:eastAsia="en-US"/>
        </w:rPr>
        <w:t xml:space="preserve"> имущество,</w:t>
      </w:r>
      <w:r w:rsidR="001A1BB9" w:rsidRPr="00026DE9">
        <w:rPr>
          <w:rFonts w:ascii="Times New Roman" w:hAnsi="Times New Roman"/>
          <w:color w:val="FF0000"/>
          <w:sz w:val="24"/>
          <w:lang w:eastAsia="en-US"/>
        </w:rPr>
        <w:t xml:space="preserve"> закрепленное </w:t>
      </w:r>
      <w:r w:rsidR="00026DE9" w:rsidRPr="00026DE9">
        <w:rPr>
          <w:rFonts w:ascii="Times New Roman" w:hAnsi="Times New Roman"/>
          <w:color w:val="FF0000"/>
          <w:sz w:val="24"/>
          <w:lang w:eastAsia="en-US"/>
        </w:rPr>
        <w:t>на праве хозяйственного ведения за МУП с.Соленоозерное ЖКХ «Коммунальщик».</w:t>
      </w:r>
    </w:p>
    <w:p w:rsidR="00FF3FCD" w:rsidRDefault="00FF3FCD" w:rsidP="00FF3FC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FF3FCD" w:rsidRDefault="00FF3FCD" w:rsidP="00FF3FCD">
      <w:pPr>
        <w:jc w:val="both"/>
        <w:rPr>
          <w:rFonts w:ascii="Times New Roman" w:hAnsi="Times New Roman"/>
          <w:sz w:val="24"/>
        </w:rPr>
      </w:pPr>
    </w:p>
    <w:p w:rsidR="00FF3FCD" w:rsidRDefault="00FF3FCD" w:rsidP="00FF3FCD">
      <w:pPr>
        <w:jc w:val="both"/>
        <w:rPr>
          <w:rFonts w:ascii="Times New Roman" w:hAnsi="Times New Roman"/>
          <w:sz w:val="24"/>
        </w:rPr>
      </w:pPr>
    </w:p>
    <w:p w:rsidR="00205D21" w:rsidRPr="00205D21" w:rsidRDefault="00205D21" w:rsidP="00205D21">
      <w:pPr>
        <w:autoSpaceDN w:val="0"/>
        <w:rPr>
          <w:rFonts w:ascii="Times New Roman" w:hAnsi="Times New Roman"/>
          <w:sz w:val="24"/>
          <w:lang w:eastAsia="en-US"/>
        </w:rPr>
      </w:pPr>
      <w:r w:rsidRPr="00205D21">
        <w:rPr>
          <w:rFonts w:ascii="Times New Roman" w:hAnsi="Times New Roman"/>
          <w:sz w:val="24"/>
          <w:lang w:eastAsia="en-US"/>
        </w:rPr>
        <w:t>Глава сельского поселения</w:t>
      </w:r>
    </w:p>
    <w:p w:rsidR="00205D21" w:rsidRPr="00205D21" w:rsidRDefault="00205D21" w:rsidP="00205D21">
      <w:pPr>
        <w:autoSpaceDN w:val="0"/>
        <w:rPr>
          <w:rFonts w:ascii="Times New Roman" w:hAnsi="Times New Roman"/>
          <w:sz w:val="24"/>
          <w:lang w:eastAsia="en-US"/>
        </w:rPr>
      </w:pPr>
      <w:r w:rsidRPr="00205D21">
        <w:rPr>
          <w:rFonts w:ascii="Times New Roman" w:hAnsi="Times New Roman"/>
          <w:sz w:val="24"/>
          <w:lang w:eastAsia="en-US"/>
        </w:rPr>
        <w:t>Соленоозерного сельсовета</w:t>
      </w:r>
    </w:p>
    <w:p w:rsidR="00205D21" w:rsidRPr="00205D21" w:rsidRDefault="00205D21" w:rsidP="00205D21">
      <w:pPr>
        <w:autoSpaceDN w:val="0"/>
        <w:rPr>
          <w:rFonts w:ascii="Times New Roman" w:hAnsi="Times New Roman"/>
          <w:sz w:val="24"/>
          <w:lang w:eastAsia="en-US"/>
        </w:rPr>
      </w:pPr>
      <w:r w:rsidRPr="00205D21">
        <w:rPr>
          <w:rFonts w:ascii="Times New Roman" w:hAnsi="Times New Roman"/>
          <w:sz w:val="24"/>
          <w:lang w:eastAsia="en-US"/>
        </w:rPr>
        <w:t>Ширинского муниципального района</w:t>
      </w:r>
    </w:p>
    <w:p w:rsidR="00205D21" w:rsidRPr="00205D21" w:rsidRDefault="00205D21" w:rsidP="00205D2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</w:rPr>
      </w:pPr>
      <w:r w:rsidRPr="00205D21">
        <w:rPr>
          <w:rFonts w:ascii="Times New Roman" w:hAnsi="Times New Roman"/>
          <w:sz w:val="24"/>
        </w:rPr>
        <w:t xml:space="preserve">Республики Хакасия                                                                               А.П.Никитин     </w:t>
      </w:r>
    </w:p>
    <w:p w:rsidR="00795B29" w:rsidRDefault="00795B29" w:rsidP="00205D21">
      <w:pPr>
        <w:jc w:val="both"/>
      </w:pPr>
    </w:p>
    <w:sectPr w:rsidR="00795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F0495"/>
    <w:multiLevelType w:val="hybridMultilevel"/>
    <w:tmpl w:val="2B5A8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EC"/>
    <w:rsid w:val="00026DE9"/>
    <w:rsid w:val="001A1BB9"/>
    <w:rsid w:val="001A57EC"/>
    <w:rsid w:val="00205D21"/>
    <w:rsid w:val="003B224B"/>
    <w:rsid w:val="00795B29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248DA"/>
  <w15:chartTrackingRefBased/>
  <w15:docId w15:val="{368B1EE9-DD0A-4CC5-998D-5D90204A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CD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F3FCD"/>
    <w:pPr>
      <w:jc w:val="center"/>
    </w:pPr>
    <w:rPr>
      <w:rFonts w:ascii="Times New Roman" w:hAnsi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FF3FC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Без интервала Знак"/>
    <w:link w:val="a6"/>
    <w:locked/>
    <w:rsid w:val="00FF3FCD"/>
    <w:rPr>
      <w:rFonts w:ascii="Arial" w:hAnsi="Arial" w:cs="Arial"/>
      <w:sz w:val="26"/>
      <w:szCs w:val="24"/>
    </w:rPr>
  </w:style>
  <w:style w:type="paragraph" w:styleId="a6">
    <w:name w:val="No Spacing"/>
    <w:link w:val="a5"/>
    <w:qFormat/>
    <w:rsid w:val="00FF3FCD"/>
    <w:pPr>
      <w:spacing w:after="0" w:line="240" w:lineRule="auto"/>
    </w:pPr>
    <w:rPr>
      <w:rFonts w:ascii="Arial" w:hAnsi="Arial" w:cs="Arial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7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2026-01-19T02:34:00Z</dcterms:created>
  <dcterms:modified xsi:type="dcterms:W3CDTF">2026-01-19T03:11:00Z</dcterms:modified>
</cp:coreProperties>
</file>