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1BF" w:rsidRPr="005D789A" w:rsidRDefault="000231BF" w:rsidP="005D789A">
      <w:pPr>
        <w:tabs>
          <w:tab w:val="left" w:pos="426"/>
        </w:tabs>
        <w:spacing w:after="0" w:line="240" w:lineRule="auto"/>
        <w:jc w:val="center"/>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РОССИЙСКАЯ ФЕДЕРАЦИЯ</w:t>
      </w:r>
    </w:p>
    <w:p w:rsidR="000231BF" w:rsidRPr="005D789A" w:rsidRDefault="000231BF" w:rsidP="000231BF">
      <w:pPr>
        <w:spacing w:after="0" w:line="240" w:lineRule="auto"/>
        <w:jc w:val="center"/>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РЕСПУБЛИКА ХАКАСИЯ</w:t>
      </w:r>
    </w:p>
    <w:p w:rsidR="000231BF" w:rsidRPr="005D789A" w:rsidRDefault="000231BF" w:rsidP="000231BF">
      <w:pPr>
        <w:spacing w:after="0" w:line="240" w:lineRule="auto"/>
        <w:jc w:val="center"/>
        <w:rPr>
          <w:rFonts w:ascii="Times New Roman" w:eastAsia="Times New Roman" w:hAnsi="Times New Roman" w:cs="Times New Roman"/>
          <w:sz w:val="24"/>
          <w:szCs w:val="24"/>
          <w:lang w:eastAsia="ru-RU"/>
        </w:rPr>
      </w:pPr>
    </w:p>
    <w:p w:rsidR="000231BF" w:rsidRPr="005D789A" w:rsidRDefault="000231BF" w:rsidP="000231BF">
      <w:pPr>
        <w:spacing w:after="0" w:line="240" w:lineRule="auto"/>
        <w:jc w:val="center"/>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 xml:space="preserve">АДМИНИСТРАЦИЯ </w:t>
      </w:r>
      <w:r w:rsidR="00E32C3C" w:rsidRPr="005D789A">
        <w:rPr>
          <w:rFonts w:ascii="Times New Roman" w:eastAsia="Times New Roman" w:hAnsi="Times New Roman" w:cs="Times New Roman"/>
          <w:sz w:val="24"/>
          <w:szCs w:val="24"/>
          <w:lang w:eastAsia="ru-RU"/>
        </w:rPr>
        <w:t>СОЛЕНООЗЕРНОГО</w:t>
      </w:r>
      <w:r w:rsidRPr="005D789A">
        <w:rPr>
          <w:rFonts w:ascii="Times New Roman" w:eastAsia="Times New Roman" w:hAnsi="Times New Roman" w:cs="Times New Roman"/>
          <w:sz w:val="24"/>
          <w:szCs w:val="24"/>
          <w:lang w:eastAsia="ru-RU"/>
        </w:rPr>
        <w:t xml:space="preserve"> СЕЛЬСОВЕТА</w:t>
      </w:r>
    </w:p>
    <w:p w:rsidR="000231BF" w:rsidRPr="005D789A" w:rsidRDefault="000231BF" w:rsidP="000231BF">
      <w:pPr>
        <w:spacing w:after="0" w:line="240" w:lineRule="auto"/>
        <w:jc w:val="center"/>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ШИРИНСКОГО РАЙОНА</w:t>
      </w:r>
    </w:p>
    <w:p w:rsidR="000231BF" w:rsidRPr="005D789A" w:rsidRDefault="000231BF" w:rsidP="000231BF">
      <w:pPr>
        <w:spacing w:after="0" w:line="240" w:lineRule="auto"/>
        <w:jc w:val="center"/>
        <w:rPr>
          <w:rFonts w:ascii="Times New Roman" w:eastAsia="Times New Roman" w:hAnsi="Times New Roman" w:cs="Arial"/>
          <w:sz w:val="24"/>
          <w:szCs w:val="24"/>
          <w:lang w:eastAsia="ru-RU"/>
        </w:rPr>
      </w:pPr>
    </w:p>
    <w:p w:rsidR="000231BF" w:rsidRPr="005D789A" w:rsidRDefault="000231BF" w:rsidP="000231BF">
      <w:pPr>
        <w:spacing w:after="0" w:line="240" w:lineRule="auto"/>
        <w:jc w:val="center"/>
        <w:rPr>
          <w:rFonts w:ascii="Times New Roman" w:eastAsia="Times New Roman" w:hAnsi="Times New Roman" w:cs="Arial"/>
          <w:sz w:val="24"/>
          <w:szCs w:val="24"/>
          <w:lang w:eastAsia="ru-RU"/>
        </w:rPr>
      </w:pPr>
      <w:r w:rsidRPr="005D789A">
        <w:rPr>
          <w:rFonts w:ascii="Times New Roman" w:eastAsia="Times New Roman" w:hAnsi="Times New Roman" w:cs="Arial"/>
          <w:sz w:val="24"/>
          <w:szCs w:val="24"/>
          <w:lang w:eastAsia="ru-RU"/>
        </w:rPr>
        <w:t>П О С Т А Н О В Л Е Н И Е</w:t>
      </w:r>
    </w:p>
    <w:p w:rsidR="000231BF" w:rsidRDefault="000231BF" w:rsidP="000231BF">
      <w:pPr>
        <w:widowControl w:val="0"/>
        <w:spacing w:after="0" w:line="240" w:lineRule="auto"/>
        <w:ind w:left="20"/>
        <w:rPr>
          <w:rFonts w:ascii="Times New Roman" w:eastAsia="Times New Roman" w:hAnsi="Times New Roman" w:cs="Times New Roman"/>
          <w:sz w:val="24"/>
          <w:szCs w:val="24"/>
          <w:lang w:eastAsia="ru-RU"/>
        </w:rPr>
      </w:pPr>
    </w:p>
    <w:p w:rsidR="005D789A" w:rsidRPr="005D789A" w:rsidRDefault="005D789A" w:rsidP="000231BF">
      <w:pPr>
        <w:widowControl w:val="0"/>
        <w:spacing w:after="0" w:line="240" w:lineRule="auto"/>
        <w:ind w:left="20"/>
        <w:rPr>
          <w:rFonts w:ascii="Times New Roman" w:eastAsia="Times New Roman" w:hAnsi="Times New Roman" w:cs="Times New Roman"/>
          <w:sz w:val="24"/>
          <w:szCs w:val="24"/>
          <w:lang w:eastAsia="ru-RU"/>
        </w:rPr>
      </w:pPr>
    </w:p>
    <w:p w:rsidR="000231BF" w:rsidRPr="005D789A" w:rsidRDefault="00E32C3C" w:rsidP="000231BF">
      <w:pPr>
        <w:widowControl w:val="0"/>
        <w:spacing w:after="0" w:line="240" w:lineRule="auto"/>
        <w:ind w:left="20"/>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16</w:t>
      </w:r>
      <w:r w:rsidR="005D789A">
        <w:rPr>
          <w:rFonts w:ascii="Times New Roman" w:eastAsia="Times New Roman" w:hAnsi="Times New Roman" w:cs="Times New Roman"/>
          <w:sz w:val="24"/>
          <w:szCs w:val="24"/>
          <w:lang w:eastAsia="ru-RU"/>
        </w:rPr>
        <w:t>.</w:t>
      </w:r>
      <w:r w:rsidR="000231BF" w:rsidRPr="005D789A">
        <w:rPr>
          <w:rFonts w:ascii="Times New Roman" w:eastAsia="Times New Roman" w:hAnsi="Times New Roman" w:cs="Times New Roman"/>
          <w:sz w:val="24"/>
          <w:szCs w:val="24"/>
          <w:lang w:eastAsia="ru-RU"/>
        </w:rPr>
        <w:t xml:space="preserve">02.2024                                  </w:t>
      </w:r>
      <w:r w:rsidR="005D789A">
        <w:rPr>
          <w:rFonts w:ascii="Times New Roman" w:eastAsia="Times New Roman" w:hAnsi="Times New Roman" w:cs="Times New Roman"/>
          <w:sz w:val="24"/>
          <w:szCs w:val="24"/>
          <w:lang w:eastAsia="ru-RU"/>
        </w:rPr>
        <w:t xml:space="preserve">     </w:t>
      </w:r>
      <w:r w:rsidR="000231BF" w:rsidRPr="005D789A">
        <w:rPr>
          <w:rFonts w:ascii="Times New Roman" w:eastAsia="Times New Roman" w:hAnsi="Times New Roman" w:cs="Times New Roman"/>
          <w:sz w:val="24"/>
          <w:szCs w:val="24"/>
          <w:lang w:eastAsia="ru-RU"/>
        </w:rPr>
        <w:t xml:space="preserve">   с. </w:t>
      </w:r>
      <w:r w:rsidRPr="005D789A">
        <w:rPr>
          <w:rFonts w:ascii="Times New Roman" w:eastAsia="Times New Roman" w:hAnsi="Times New Roman" w:cs="Times New Roman"/>
          <w:sz w:val="24"/>
          <w:szCs w:val="24"/>
          <w:lang w:eastAsia="ru-RU"/>
        </w:rPr>
        <w:t>Соленоозерное</w:t>
      </w:r>
      <w:r w:rsidR="000231BF" w:rsidRPr="005D789A">
        <w:rPr>
          <w:rFonts w:ascii="Times New Roman" w:eastAsia="Times New Roman" w:hAnsi="Times New Roman" w:cs="Times New Roman"/>
          <w:sz w:val="24"/>
          <w:szCs w:val="24"/>
          <w:lang w:eastAsia="ru-RU"/>
        </w:rPr>
        <w:t xml:space="preserve">                   </w:t>
      </w:r>
      <w:r w:rsidR="00CE1F0E" w:rsidRPr="005D789A">
        <w:rPr>
          <w:rFonts w:ascii="Times New Roman" w:eastAsia="Times New Roman" w:hAnsi="Times New Roman" w:cs="Times New Roman"/>
          <w:sz w:val="24"/>
          <w:szCs w:val="24"/>
          <w:lang w:eastAsia="ru-RU"/>
        </w:rPr>
        <w:t xml:space="preserve">                            № 1</w:t>
      </w:r>
      <w:r w:rsidRPr="005D789A">
        <w:rPr>
          <w:rFonts w:ascii="Times New Roman" w:eastAsia="Times New Roman" w:hAnsi="Times New Roman" w:cs="Times New Roman"/>
          <w:sz w:val="24"/>
          <w:szCs w:val="24"/>
          <w:lang w:eastAsia="ru-RU"/>
        </w:rPr>
        <w:t>2</w:t>
      </w:r>
    </w:p>
    <w:p w:rsidR="000231BF" w:rsidRDefault="000231BF" w:rsidP="000231BF">
      <w:pPr>
        <w:widowControl w:val="0"/>
        <w:spacing w:after="0" w:line="240" w:lineRule="auto"/>
        <w:ind w:left="20"/>
        <w:rPr>
          <w:rFonts w:ascii="Times New Roman" w:eastAsia="Times New Roman" w:hAnsi="Times New Roman" w:cs="Times New Roman"/>
          <w:sz w:val="24"/>
          <w:szCs w:val="24"/>
          <w:lang w:eastAsia="ru-RU"/>
        </w:rPr>
      </w:pPr>
    </w:p>
    <w:p w:rsidR="005D789A" w:rsidRPr="005D789A" w:rsidRDefault="005D789A" w:rsidP="000231BF">
      <w:pPr>
        <w:widowControl w:val="0"/>
        <w:spacing w:after="0" w:line="240" w:lineRule="auto"/>
        <w:ind w:left="20"/>
        <w:rPr>
          <w:rFonts w:ascii="Times New Roman" w:eastAsia="Times New Roman" w:hAnsi="Times New Roman" w:cs="Times New Roman"/>
          <w:sz w:val="24"/>
          <w:szCs w:val="24"/>
          <w:lang w:eastAsia="ru-RU"/>
        </w:rPr>
      </w:pPr>
    </w:p>
    <w:p w:rsidR="00E32C3C" w:rsidRPr="005D789A" w:rsidRDefault="000231BF" w:rsidP="005D789A">
      <w:pPr>
        <w:spacing w:after="0" w:line="240" w:lineRule="auto"/>
        <w:rPr>
          <w:rFonts w:ascii="Times New Roman" w:hAnsi="Times New Roman" w:cs="Times New Roman"/>
          <w:sz w:val="24"/>
          <w:szCs w:val="24"/>
        </w:rPr>
      </w:pPr>
      <w:r w:rsidRPr="005D789A">
        <w:rPr>
          <w:rFonts w:ascii="Times New Roman" w:hAnsi="Times New Roman" w:cs="Times New Roman"/>
          <w:sz w:val="24"/>
          <w:szCs w:val="24"/>
        </w:rPr>
        <w:t xml:space="preserve">«Об </w:t>
      </w:r>
      <w:r w:rsidR="00E32C3C" w:rsidRPr="005D789A">
        <w:rPr>
          <w:rFonts w:ascii="Times New Roman" w:hAnsi="Times New Roman" w:cs="Times New Roman"/>
          <w:sz w:val="24"/>
          <w:szCs w:val="24"/>
        </w:rPr>
        <w:t>утверждении Порядка учета бюджетных</w:t>
      </w:r>
    </w:p>
    <w:p w:rsidR="00E32C3C" w:rsidRPr="005D789A" w:rsidRDefault="000231BF" w:rsidP="005D789A">
      <w:pPr>
        <w:spacing w:after="0" w:line="240" w:lineRule="auto"/>
        <w:rPr>
          <w:rFonts w:ascii="Times New Roman" w:hAnsi="Times New Roman" w:cs="Times New Roman"/>
          <w:sz w:val="24"/>
          <w:szCs w:val="24"/>
        </w:rPr>
      </w:pPr>
      <w:r w:rsidRPr="005D789A">
        <w:rPr>
          <w:rFonts w:ascii="Times New Roman" w:hAnsi="Times New Roman" w:cs="Times New Roman"/>
          <w:sz w:val="24"/>
          <w:szCs w:val="24"/>
        </w:rPr>
        <w:t xml:space="preserve"> и денежных обязательств получателей</w:t>
      </w:r>
    </w:p>
    <w:p w:rsidR="00E32C3C" w:rsidRPr="005D789A" w:rsidRDefault="000231BF" w:rsidP="005D789A">
      <w:pPr>
        <w:spacing w:after="0" w:line="240" w:lineRule="auto"/>
        <w:rPr>
          <w:rFonts w:ascii="Times New Roman" w:hAnsi="Times New Roman" w:cs="Times New Roman"/>
          <w:sz w:val="24"/>
          <w:szCs w:val="24"/>
        </w:rPr>
      </w:pPr>
      <w:r w:rsidRPr="005D789A">
        <w:rPr>
          <w:rFonts w:ascii="Times New Roman" w:hAnsi="Times New Roman" w:cs="Times New Roman"/>
          <w:sz w:val="24"/>
          <w:szCs w:val="24"/>
        </w:rPr>
        <w:t xml:space="preserve"> средств </w:t>
      </w:r>
      <w:r w:rsidR="00E32C3C" w:rsidRPr="005D789A">
        <w:rPr>
          <w:rFonts w:ascii="Times New Roman" w:hAnsi="Times New Roman" w:cs="Times New Roman"/>
          <w:sz w:val="24"/>
          <w:szCs w:val="24"/>
        </w:rPr>
        <w:t>бюджета Соленоозерного</w:t>
      </w:r>
      <w:r w:rsidRPr="005D789A">
        <w:rPr>
          <w:rFonts w:ascii="Times New Roman" w:hAnsi="Times New Roman" w:cs="Times New Roman"/>
          <w:sz w:val="24"/>
          <w:szCs w:val="24"/>
        </w:rPr>
        <w:t xml:space="preserve"> сельсовет</w:t>
      </w:r>
      <w:r w:rsidR="00E32C3C" w:rsidRPr="005D789A">
        <w:rPr>
          <w:rFonts w:ascii="Times New Roman" w:hAnsi="Times New Roman" w:cs="Times New Roman"/>
          <w:sz w:val="24"/>
          <w:szCs w:val="24"/>
        </w:rPr>
        <w:t>а</w:t>
      </w:r>
    </w:p>
    <w:p w:rsidR="00C92D0A" w:rsidRDefault="00E32C3C" w:rsidP="005D789A">
      <w:pPr>
        <w:spacing w:after="0" w:line="240" w:lineRule="auto"/>
        <w:rPr>
          <w:rFonts w:ascii="Times New Roman" w:hAnsi="Times New Roman" w:cs="Times New Roman"/>
          <w:sz w:val="24"/>
          <w:szCs w:val="24"/>
        </w:rPr>
      </w:pPr>
      <w:r w:rsidRPr="005D789A">
        <w:rPr>
          <w:rFonts w:ascii="Times New Roman" w:hAnsi="Times New Roman" w:cs="Times New Roman"/>
          <w:sz w:val="24"/>
          <w:szCs w:val="24"/>
        </w:rPr>
        <w:t xml:space="preserve"> Ширинского района Республики Хакасия»</w:t>
      </w:r>
    </w:p>
    <w:p w:rsidR="005D789A" w:rsidRPr="005D789A" w:rsidRDefault="005D789A" w:rsidP="005D789A">
      <w:pPr>
        <w:spacing w:after="0" w:line="240" w:lineRule="auto"/>
        <w:rPr>
          <w:rFonts w:ascii="Times New Roman" w:hAnsi="Times New Roman" w:cs="Times New Roman"/>
          <w:sz w:val="24"/>
          <w:szCs w:val="24"/>
        </w:rPr>
      </w:pPr>
    </w:p>
    <w:p w:rsidR="000231BF" w:rsidRPr="005D789A" w:rsidRDefault="000231BF" w:rsidP="000231BF">
      <w:pPr>
        <w:widowControl w:val="0"/>
        <w:spacing w:after="0" w:line="240" w:lineRule="auto"/>
        <w:ind w:left="20"/>
        <w:rPr>
          <w:rFonts w:ascii="Times New Roman" w:eastAsia="Times New Roman" w:hAnsi="Times New Roman" w:cs="Times New Roman"/>
          <w:sz w:val="24"/>
          <w:szCs w:val="24"/>
          <w:lang w:eastAsia="ru-RU"/>
        </w:rPr>
      </w:pPr>
    </w:p>
    <w:p w:rsidR="00C92D0A" w:rsidRPr="005D789A" w:rsidRDefault="00C92D0A" w:rsidP="005D789A">
      <w:pPr>
        <w:widowControl w:val="0"/>
        <w:spacing w:after="0" w:line="240" w:lineRule="auto"/>
        <w:ind w:firstLine="567"/>
        <w:jc w:val="both"/>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 xml:space="preserve">В соответствии </w:t>
      </w:r>
      <w:r w:rsidRPr="005D789A">
        <w:rPr>
          <w:rFonts w:ascii="Times New Roman" w:hAnsi="Times New Roman" w:cs="Times New Roman"/>
          <w:sz w:val="24"/>
          <w:szCs w:val="24"/>
        </w:rPr>
        <w:t xml:space="preserve">с пунктами 1,2, абзацем третьим пункта 5 </w:t>
      </w:r>
      <w:hyperlink r:id="rId8" w:history="1">
        <w:r w:rsidRPr="005D789A">
          <w:rPr>
            <w:rFonts w:ascii="Times New Roman" w:hAnsi="Times New Roman" w:cs="Times New Roman"/>
            <w:sz w:val="24"/>
            <w:szCs w:val="24"/>
          </w:rPr>
          <w:t>статьи 219</w:t>
        </w:r>
      </w:hyperlink>
      <w:r w:rsidRPr="005D789A">
        <w:rPr>
          <w:rFonts w:ascii="Times New Roman" w:eastAsia="Times New Roman" w:hAnsi="Times New Roman" w:cs="Times New Roman"/>
          <w:sz w:val="24"/>
          <w:szCs w:val="24"/>
          <w:lang w:eastAsia="ru-RU"/>
        </w:rPr>
        <w:t xml:space="preserve"> Бюджетного кодекса Российской Федерации </w:t>
      </w:r>
      <w:r w:rsidR="000E31B9" w:rsidRPr="005D789A">
        <w:rPr>
          <w:rFonts w:ascii="Times New Roman" w:eastAsia="Times New Roman" w:hAnsi="Times New Roman" w:cs="Times New Roman"/>
          <w:sz w:val="24"/>
          <w:szCs w:val="24"/>
          <w:lang w:eastAsia="ru-RU"/>
        </w:rPr>
        <w:t>постановляет</w:t>
      </w:r>
      <w:r w:rsidRPr="005D789A">
        <w:rPr>
          <w:rFonts w:ascii="Times New Roman" w:eastAsia="Times New Roman" w:hAnsi="Times New Roman" w:cs="Times New Roman"/>
          <w:sz w:val="24"/>
          <w:szCs w:val="24"/>
          <w:lang w:eastAsia="ru-RU"/>
        </w:rPr>
        <w:t>:</w:t>
      </w:r>
    </w:p>
    <w:p w:rsidR="00C92D0A" w:rsidRPr="005D789A" w:rsidRDefault="00E32C3C" w:rsidP="005D789A">
      <w:pPr>
        <w:tabs>
          <w:tab w:val="left" w:pos="426"/>
        </w:tabs>
        <w:spacing w:line="240" w:lineRule="auto"/>
        <w:ind w:firstLine="284"/>
        <w:contextualSpacing/>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 xml:space="preserve">       </w:t>
      </w:r>
      <w:r w:rsidR="00C92D0A" w:rsidRPr="005D789A">
        <w:rPr>
          <w:rFonts w:ascii="Times New Roman" w:eastAsia="Times New Roman" w:hAnsi="Times New Roman" w:cs="Times New Roman"/>
          <w:sz w:val="24"/>
          <w:szCs w:val="24"/>
          <w:lang w:eastAsia="ru-RU"/>
        </w:rPr>
        <w:t xml:space="preserve">1. Утвердить прилагаемый Порядок учета бюджетных обязательств получателей средств бюджета </w:t>
      </w:r>
      <w:r w:rsidRPr="005D789A">
        <w:rPr>
          <w:rFonts w:ascii="Times New Roman" w:hAnsi="Times New Roman" w:cs="Times New Roman"/>
          <w:sz w:val="24"/>
          <w:szCs w:val="24"/>
        </w:rPr>
        <w:t>Соленоозерного сельсовета Ширинского района Республики Хакасия</w:t>
      </w:r>
      <w:r w:rsidR="00C92D0A" w:rsidRPr="005D789A">
        <w:rPr>
          <w:rFonts w:ascii="Times New Roman" w:eastAsia="Times New Roman" w:hAnsi="Times New Roman" w:cs="Times New Roman"/>
          <w:sz w:val="24"/>
          <w:szCs w:val="24"/>
          <w:lang w:eastAsia="ru-RU"/>
        </w:rPr>
        <w:t>.</w:t>
      </w:r>
    </w:p>
    <w:p w:rsidR="00C92D0A" w:rsidRPr="005D789A" w:rsidRDefault="000231BF" w:rsidP="005D789A">
      <w:pPr>
        <w:widowControl w:val="0"/>
        <w:spacing w:after="0" w:line="240" w:lineRule="auto"/>
        <w:ind w:firstLine="284"/>
        <w:contextualSpacing/>
        <w:jc w:val="both"/>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2. Настоящее</w:t>
      </w:r>
      <w:r w:rsidR="00C92D0A" w:rsidRPr="005D789A">
        <w:rPr>
          <w:rFonts w:ascii="Times New Roman" w:eastAsia="Times New Roman" w:hAnsi="Times New Roman" w:cs="Times New Roman"/>
          <w:sz w:val="24"/>
          <w:szCs w:val="24"/>
          <w:lang w:eastAsia="ru-RU"/>
        </w:rPr>
        <w:t xml:space="preserve"> </w:t>
      </w:r>
      <w:r w:rsidRPr="005D789A">
        <w:rPr>
          <w:rFonts w:ascii="Times New Roman" w:eastAsia="Times New Roman" w:hAnsi="Times New Roman" w:cs="Times New Roman"/>
          <w:sz w:val="24"/>
          <w:szCs w:val="24"/>
          <w:lang w:eastAsia="ru-RU"/>
        </w:rPr>
        <w:t>постановление</w:t>
      </w:r>
      <w:r w:rsidR="00C92D0A" w:rsidRPr="005D789A">
        <w:rPr>
          <w:rFonts w:ascii="Times New Roman" w:eastAsia="Times New Roman" w:hAnsi="Times New Roman" w:cs="Times New Roman"/>
          <w:sz w:val="24"/>
          <w:szCs w:val="24"/>
          <w:lang w:eastAsia="ru-RU"/>
        </w:rPr>
        <w:t xml:space="preserve"> вступает в силу со дня его подписания и распространяется на правоотношения с 01 января 2024 года.</w:t>
      </w:r>
    </w:p>
    <w:p w:rsidR="00C92D0A" w:rsidRPr="005D789A" w:rsidRDefault="00E32C3C" w:rsidP="005D789A">
      <w:pPr>
        <w:widowControl w:val="0"/>
        <w:spacing w:after="0" w:line="240" w:lineRule="auto"/>
        <w:ind w:firstLine="284"/>
        <w:contextualSpacing/>
        <w:jc w:val="both"/>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3</w:t>
      </w:r>
      <w:r w:rsidR="00C92D0A" w:rsidRPr="005D789A">
        <w:rPr>
          <w:rFonts w:ascii="Times New Roman" w:eastAsia="Times New Roman" w:hAnsi="Times New Roman" w:cs="Times New Roman"/>
          <w:sz w:val="24"/>
          <w:szCs w:val="24"/>
          <w:lang w:eastAsia="ru-RU"/>
        </w:rPr>
        <w:t>. Контроль за исполнением настоящего приказа оставляю за собой.</w:t>
      </w:r>
    </w:p>
    <w:p w:rsidR="00C92D0A" w:rsidRPr="005D789A" w:rsidRDefault="00C92D0A" w:rsidP="00C92D0A">
      <w:pPr>
        <w:widowControl w:val="0"/>
        <w:spacing w:after="0" w:line="240" w:lineRule="auto"/>
        <w:ind w:left="540"/>
        <w:jc w:val="both"/>
        <w:rPr>
          <w:rFonts w:ascii="Times New Roman" w:eastAsia="Times New Roman" w:hAnsi="Times New Roman" w:cs="Times New Roman"/>
          <w:sz w:val="24"/>
          <w:szCs w:val="24"/>
          <w:lang w:eastAsia="ru-RU"/>
        </w:rPr>
      </w:pPr>
    </w:p>
    <w:p w:rsidR="00C92D0A" w:rsidRPr="005D789A" w:rsidRDefault="00C92D0A" w:rsidP="00C92D0A">
      <w:pPr>
        <w:widowControl w:val="0"/>
        <w:spacing w:after="0" w:line="240" w:lineRule="auto"/>
        <w:ind w:left="540"/>
        <w:jc w:val="both"/>
        <w:rPr>
          <w:rFonts w:ascii="Times New Roman" w:eastAsia="Times New Roman" w:hAnsi="Times New Roman" w:cs="Times New Roman"/>
          <w:sz w:val="24"/>
          <w:szCs w:val="24"/>
          <w:lang w:eastAsia="ru-RU"/>
        </w:rPr>
      </w:pPr>
    </w:p>
    <w:p w:rsidR="000231BF" w:rsidRPr="005D789A" w:rsidRDefault="000231BF" w:rsidP="000231BF">
      <w:pPr>
        <w:spacing w:after="0" w:line="240" w:lineRule="auto"/>
        <w:jc w:val="both"/>
        <w:rPr>
          <w:rFonts w:ascii="Times New Roman" w:eastAsia="Times New Roman" w:hAnsi="Times New Roman" w:cs="Times New Roman"/>
          <w:sz w:val="24"/>
          <w:szCs w:val="24"/>
          <w:lang w:eastAsia="ru-RU"/>
        </w:rPr>
      </w:pPr>
    </w:p>
    <w:p w:rsidR="000231BF" w:rsidRPr="005D789A" w:rsidRDefault="000231BF" w:rsidP="000231BF">
      <w:pPr>
        <w:spacing w:after="0" w:line="240" w:lineRule="auto"/>
        <w:jc w:val="both"/>
        <w:rPr>
          <w:rFonts w:ascii="Times New Roman" w:eastAsia="Times New Roman" w:hAnsi="Times New Roman" w:cs="Times New Roman"/>
          <w:sz w:val="24"/>
          <w:szCs w:val="24"/>
          <w:lang w:eastAsia="ru-RU"/>
        </w:rPr>
      </w:pPr>
    </w:p>
    <w:p w:rsidR="000231BF" w:rsidRPr="005D789A" w:rsidRDefault="000231BF" w:rsidP="000231BF">
      <w:pPr>
        <w:spacing w:after="0" w:line="240" w:lineRule="auto"/>
        <w:jc w:val="both"/>
        <w:rPr>
          <w:rFonts w:ascii="Times New Roman" w:eastAsia="Times New Roman" w:hAnsi="Times New Roman" w:cs="Times New Roman"/>
          <w:sz w:val="24"/>
          <w:szCs w:val="24"/>
          <w:lang w:eastAsia="ru-RU"/>
        </w:rPr>
      </w:pPr>
    </w:p>
    <w:p w:rsidR="005D789A" w:rsidRDefault="000231BF" w:rsidP="000231BF">
      <w:pPr>
        <w:spacing w:after="0" w:line="240" w:lineRule="auto"/>
        <w:jc w:val="both"/>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Глава</w:t>
      </w:r>
    </w:p>
    <w:p w:rsidR="000231BF" w:rsidRPr="005D789A" w:rsidRDefault="00E32C3C" w:rsidP="000231BF">
      <w:pPr>
        <w:spacing w:after="0" w:line="240" w:lineRule="auto"/>
        <w:jc w:val="both"/>
        <w:rPr>
          <w:rFonts w:ascii="Times New Roman" w:eastAsia="Times New Roman" w:hAnsi="Times New Roman" w:cs="Times New Roman"/>
          <w:sz w:val="24"/>
          <w:szCs w:val="24"/>
          <w:lang w:eastAsia="ru-RU"/>
        </w:rPr>
      </w:pPr>
      <w:r w:rsidRPr="005D789A">
        <w:rPr>
          <w:rFonts w:ascii="Times New Roman" w:eastAsia="Times New Roman" w:hAnsi="Times New Roman" w:cs="Times New Roman"/>
          <w:sz w:val="24"/>
          <w:szCs w:val="24"/>
          <w:lang w:eastAsia="ru-RU"/>
        </w:rPr>
        <w:t>Соленоозерного</w:t>
      </w:r>
      <w:r w:rsidR="000231BF" w:rsidRPr="005D789A">
        <w:rPr>
          <w:rFonts w:ascii="Times New Roman" w:eastAsia="Times New Roman" w:hAnsi="Times New Roman" w:cs="Times New Roman"/>
          <w:sz w:val="24"/>
          <w:szCs w:val="24"/>
          <w:lang w:eastAsia="ru-RU"/>
        </w:rPr>
        <w:t xml:space="preserve"> </w:t>
      </w:r>
      <w:r w:rsidRPr="005D789A">
        <w:rPr>
          <w:rFonts w:ascii="Times New Roman" w:eastAsia="Times New Roman" w:hAnsi="Times New Roman" w:cs="Times New Roman"/>
          <w:sz w:val="24"/>
          <w:szCs w:val="24"/>
          <w:lang w:eastAsia="ru-RU"/>
        </w:rPr>
        <w:t xml:space="preserve">сельсовета:  </w:t>
      </w:r>
      <w:r w:rsidR="000231BF" w:rsidRPr="005D789A">
        <w:rPr>
          <w:rFonts w:ascii="Times New Roman" w:eastAsia="Times New Roman" w:hAnsi="Times New Roman" w:cs="Times New Roman"/>
          <w:sz w:val="24"/>
          <w:szCs w:val="24"/>
          <w:lang w:eastAsia="ru-RU"/>
        </w:rPr>
        <w:t xml:space="preserve">                                                         </w:t>
      </w:r>
      <w:r w:rsidRPr="005D789A">
        <w:rPr>
          <w:rFonts w:ascii="Times New Roman" w:eastAsia="Times New Roman" w:hAnsi="Times New Roman" w:cs="Times New Roman"/>
          <w:sz w:val="24"/>
          <w:szCs w:val="24"/>
          <w:lang w:eastAsia="ru-RU"/>
        </w:rPr>
        <w:t>А. П. Никитин</w:t>
      </w:r>
    </w:p>
    <w:p w:rsidR="000231BF" w:rsidRPr="005D789A" w:rsidRDefault="000231BF" w:rsidP="000231BF">
      <w:pPr>
        <w:spacing w:after="0" w:line="240" w:lineRule="auto"/>
        <w:jc w:val="both"/>
        <w:rPr>
          <w:rFonts w:ascii="Times New Roman" w:eastAsia="Times New Roman" w:hAnsi="Times New Roman" w:cs="Times New Roman"/>
          <w:sz w:val="24"/>
          <w:szCs w:val="24"/>
          <w:lang w:eastAsia="ru-RU"/>
        </w:rPr>
      </w:pPr>
    </w:p>
    <w:p w:rsidR="00020537" w:rsidRPr="005D789A" w:rsidRDefault="00020537" w:rsidP="003770F4">
      <w:pPr>
        <w:pStyle w:val="ConsPlusTitle"/>
        <w:jc w:val="center"/>
        <w:rPr>
          <w:rFonts w:ascii="Times New Roman" w:hAnsi="Times New Roman" w:cs="Times New Roman"/>
          <w:b w:val="0"/>
          <w:sz w:val="24"/>
          <w:szCs w:val="24"/>
        </w:rPr>
      </w:pPr>
    </w:p>
    <w:p w:rsidR="00020537" w:rsidRPr="005D789A" w:rsidRDefault="00020537" w:rsidP="003770F4">
      <w:pPr>
        <w:pStyle w:val="ConsPlusTitle"/>
        <w:jc w:val="center"/>
        <w:rPr>
          <w:sz w:val="24"/>
          <w:szCs w:val="24"/>
        </w:rPr>
      </w:pPr>
    </w:p>
    <w:p w:rsidR="00020537" w:rsidRDefault="00020537" w:rsidP="003770F4">
      <w:pPr>
        <w:pStyle w:val="ConsPlusTitle"/>
        <w:jc w:val="center"/>
        <w:rPr>
          <w:sz w:val="26"/>
          <w:szCs w:val="26"/>
        </w:rPr>
      </w:pPr>
    </w:p>
    <w:p w:rsidR="00C92D0A" w:rsidRDefault="00C92D0A" w:rsidP="003770F4">
      <w:pPr>
        <w:pStyle w:val="ConsPlusTitle"/>
        <w:jc w:val="center"/>
        <w:rPr>
          <w:sz w:val="26"/>
          <w:szCs w:val="26"/>
        </w:rPr>
      </w:pPr>
    </w:p>
    <w:p w:rsidR="00C92D0A" w:rsidRDefault="00C92D0A" w:rsidP="003770F4">
      <w:pPr>
        <w:pStyle w:val="ConsPlusTitle"/>
        <w:jc w:val="center"/>
        <w:rPr>
          <w:sz w:val="26"/>
          <w:szCs w:val="26"/>
        </w:rPr>
      </w:pPr>
    </w:p>
    <w:p w:rsidR="00C92D0A" w:rsidRDefault="00C92D0A" w:rsidP="003770F4">
      <w:pPr>
        <w:pStyle w:val="ConsPlusTitle"/>
        <w:jc w:val="center"/>
        <w:rPr>
          <w:sz w:val="26"/>
          <w:szCs w:val="26"/>
        </w:rPr>
      </w:pPr>
    </w:p>
    <w:p w:rsidR="00C92D0A" w:rsidRDefault="00C92D0A" w:rsidP="003770F4">
      <w:pPr>
        <w:pStyle w:val="ConsPlusTitle"/>
        <w:jc w:val="center"/>
        <w:rPr>
          <w:sz w:val="26"/>
          <w:szCs w:val="26"/>
        </w:rPr>
      </w:pPr>
    </w:p>
    <w:p w:rsidR="00C92D0A" w:rsidRPr="001A5927" w:rsidRDefault="00C92D0A" w:rsidP="003770F4">
      <w:pPr>
        <w:pStyle w:val="ConsPlusTitle"/>
        <w:jc w:val="center"/>
        <w:rPr>
          <w:sz w:val="26"/>
          <w:szCs w:val="26"/>
        </w:rPr>
      </w:pPr>
    </w:p>
    <w:p w:rsidR="00020537" w:rsidRPr="001A5927" w:rsidRDefault="00020537" w:rsidP="003770F4">
      <w:pPr>
        <w:pStyle w:val="ConsPlusTitle"/>
        <w:jc w:val="center"/>
        <w:rPr>
          <w:sz w:val="26"/>
          <w:szCs w:val="26"/>
        </w:rPr>
      </w:pPr>
    </w:p>
    <w:p w:rsidR="00020537" w:rsidRDefault="00020537" w:rsidP="003770F4">
      <w:pPr>
        <w:pStyle w:val="ConsPlusTitle"/>
        <w:jc w:val="center"/>
        <w:rPr>
          <w:sz w:val="26"/>
          <w:szCs w:val="26"/>
        </w:rPr>
      </w:pPr>
    </w:p>
    <w:p w:rsidR="005D789A" w:rsidRDefault="005D789A" w:rsidP="003770F4">
      <w:pPr>
        <w:pStyle w:val="ConsPlusTitle"/>
        <w:jc w:val="center"/>
        <w:rPr>
          <w:sz w:val="26"/>
          <w:szCs w:val="26"/>
        </w:rPr>
      </w:pPr>
    </w:p>
    <w:p w:rsidR="00020537" w:rsidRDefault="00020537" w:rsidP="00764571">
      <w:pPr>
        <w:pStyle w:val="ConsPlusTitle"/>
        <w:rPr>
          <w:sz w:val="26"/>
          <w:szCs w:val="26"/>
        </w:rPr>
      </w:pPr>
    </w:p>
    <w:p w:rsidR="00764571" w:rsidRDefault="00764571" w:rsidP="00764571">
      <w:pPr>
        <w:pStyle w:val="ConsPlusTitle"/>
      </w:pPr>
    </w:p>
    <w:tbl>
      <w:tblPr>
        <w:tblStyle w:val="a9"/>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tblGrid>
      <w:tr w:rsidR="00210C3C" w:rsidTr="000332FB">
        <w:trPr>
          <w:trHeight w:val="1550"/>
        </w:trPr>
        <w:tc>
          <w:tcPr>
            <w:tcW w:w="4076" w:type="dxa"/>
          </w:tcPr>
          <w:p w:rsidR="00210C3C" w:rsidRPr="000332FB" w:rsidRDefault="00210C3C" w:rsidP="00210C3C">
            <w:pPr>
              <w:pStyle w:val="ConsPlusTitle"/>
              <w:rPr>
                <w:rFonts w:ascii="Times New Roman" w:hAnsi="Times New Roman" w:cs="Times New Roman"/>
                <w:b w:val="0"/>
                <w:sz w:val="26"/>
                <w:szCs w:val="26"/>
              </w:rPr>
            </w:pPr>
            <w:r w:rsidRPr="000332FB">
              <w:rPr>
                <w:rFonts w:ascii="Times New Roman" w:hAnsi="Times New Roman" w:cs="Times New Roman"/>
                <w:b w:val="0"/>
                <w:sz w:val="26"/>
                <w:szCs w:val="26"/>
              </w:rPr>
              <w:lastRenderedPageBreak/>
              <w:t>Утвержден</w:t>
            </w:r>
          </w:p>
          <w:p w:rsidR="00210C3C" w:rsidRPr="000332FB" w:rsidRDefault="000231BF" w:rsidP="00210C3C">
            <w:pPr>
              <w:pStyle w:val="ConsPlusTitle"/>
              <w:rPr>
                <w:rFonts w:ascii="Times New Roman" w:hAnsi="Times New Roman" w:cs="Times New Roman"/>
                <w:b w:val="0"/>
                <w:sz w:val="26"/>
                <w:szCs w:val="26"/>
              </w:rPr>
            </w:pPr>
            <w:r>
              <w:rPr>
                <w:rFonts w:ascii="Times New Roman" w:hAnsi="Times New Roman" w:cs="Times New Roman"/>
                <w:b w:val="0"/>
                <w:sz w:val="26"/>
                <w:szCs w:val="26"/>
              </w:rPr>
              <w:t xml:space="preserve">Постановлением </w:t>
            </w:r>
            <w:r w:rsidR="00E32C3C">
              <w:rPr>
                <w:rFonts w:ascii="Times New Roman" w:hAnsi="Times New Roman" w:cs="Times New Roman"/>
                <w:b w:val="0"/>
                <w:sz w:val="26"/>
                <w:szCs w:val="26"/>
              </w:rPr>
              <w:t>Соленоозерного</w:t>
            </w:r>
            <w:r>
              <w:rPr>
                <w:rFonts w:ascii="Times New Roman" w:hAnsi="Times New Roman" w:cs="Times New Roman"/>
                <w:b w:val="0"/>
                <w:sz w:val="26"/>
                <w:szCs w:val="26"/>
              </w:rPr>
              <w:t xml:space="preserve"> сельсовета</w:t>
            </w:r>
          </w:p>
          <w:p w:rsidR="00210C3C" w:rsidRPr="00210C3C" w:rsidRDefault="00210C3C" w:rsidP="00E32C3C">
            <w:pPr>
              <w:pStyle w:val="ConsPlusTitle"/>
              <w:rPr>
                <w:rFonts w:ascii="Times New Roman" w:hAnsi="Times New Roman" w:cs="Times New Roman"/>
                <w:b w:val="0"/>
                <w:sz w:val="24"/>
                <w:szCs w:val="24"/>
              </w:rPr>
            </w:pPr>
            <w:r w:rsidRPr="000332FB">
              <w:rPr>
                <w:rFonts w:ascii="Times New Roman" w:hAnsi="Times New Roman" w:cs="Times New Roman"/>
                <w:b w:val="0"/>
                <w:sz w:val="26"/>
                <w:szCs w:val="26"/>
              </w:rPr>
              <w:t>о</w:t>
            </w:r>
            <w:bookmarkStart w:id="0" w:name="_GoBack"/>
            <w:bookmarkEnd w:id="0"/>
            <w:r w:rsidRPr="000332FB">
              <w:rPr>
                <w:rFonts w:ascii="Times New Roman" w:hAnsi="Times New Roman" w:cs="Times New Roman"/>
                <w:b w:val="0"/>
                <w:sz w:val="26"/>
                <w:szCs w:val="26"/>
              </w:rPr>
              <w:t xml:space="preserve">т </w:t>
            </w:r>
            <w:r w:rsidR="00E32C3C">
              <w:rPr>
                <w:rFonts w:ascii="Times New Roman" w:hAnsi="Times New Roman" w:cs="Times New Roman"/>
                <w:b w:val="0"/>
                <w:sz w:val="26"/>
                <w:szCs w:val="26"/>
              </w:rPr>
              <w:t>16</w:t>
            </w:r>
            <w:r w:rsidRPr="000332FB">
              <w:rPr>
                <w:rFonts w:ascii="Times New Roman" w:hAnsi="Times New Roman" w:cs="Times New Roman"/>
                <w:b w:val="0"/>
                <w:sz w:val="26"/>
                <w:szCs w:val="26"/>
              </w:rPr>
              <w:t xml:space="preserve"> февраля 2024</w:t>
            </w:r>
            <w:r w:rsidR="00381A4C">
              <w:rPr>
                <w:rFonts w:ascii="Times New Roman" w:hAnsi="Times New Roman" w:cs="Times New Roman"/>
                <w:b w:val="0"/>
                <w:sz w:val="26"/>
                <w:szCs w:val="26"/>
              </w:rPr>
              <w:t xml:space="preserve"> года № </w:t>
            </w:r>
            <w:r w:rsidR="000E31B9">
              <w:rPr>
                <w:rFonts w:ascii="Times New Roman" w:hAnsi="Times New Roman" w:cs="Times New Roman"/>
                <w:b w:val="0"/>
                <w:sz w:val="26"/>
                <w:szCs w:val="26"/>
              </w:rPr>
              <w:t>1</w:t>
            </w:r>
            <w:r w:rsidR="00E32C3C">
              <w:rPr>
                <w:rFonts w:ascii="Times New Roman" w:hAnsi="Times New Roman" w:cs="Times New Roman"/>
                <w:b w:val="0"/>
                <w:sz w:val="26"/>
                <w:szCs w:val="26"/>
              </w:rPr>
              <w:t>2</w:t>
            </w:r>
          </w:p>
        </w:tc>
      </w:tr>
    </w:tbl>
    <w:p w:rsidR="00210C3C" w:rsidRDefault="00210C3C" w:rsidP="00B55375">
      <w:pPr>
        <w:pStyle w:val="ConsPlusTitle"/>
        <w:jc w:val="right"/>
        <w:rPr>
          <w:rFonts w:ascii="Times New Roman" w:hAnsi="Times New Roman" w:cs="Times New Roman"/>
          <w:b w:val="0"/>
          <w:sz w:val="24"/>
          <w:szCs w:val="24"/>
          <w:highlight w:val="yellow"/>
        </w:rPr>
      </w:pPr>
    </w:p>
    <w:p w:rsidR="00210C3C" w:rsidRDefault="00210C3C" w:rsidP="00B55375">
      <w:pPr>
        <w:pStyle w:val="ConsPlusTitle"/>
        <w:jc w:val="right"/>
        <w:rPr>
          <w:rFonts w:ascii="Times New Roman" w:hAnsi="Times New Roman" w:cs="Times New Roman"/>
          <w:b w:val="0"/>
          <w:sz w:val="24"/>
          <w:szCs w:val="24"/>
          <w:highlight w:val="yellow"/>
        </w:rPr>
      </w:pPr>
    </w:p>
    <w:p w:rsidR="003770F4" w:rsidRPr="005D789A" w:rsidRDefault="003770F4" w:rsidP="005D789A">
      <w:pPr>
        <w:pStyle w:val="ConsPlusTitle"/>
        <w:jc w:val="center"/>
        <w:rPr>
          <w:rFonts w:ascii="Times New Roman" w:hAnsi="Times New Roman" w:cs="Times New Roman"/>
          <w:sz w:val="24"/>
          <w:szCs w:val="24"/>
        </w:rPr>
      </w:pPr>
    </w:p>
    <w:p w:rsidR="003770F4" w:rsidRPr="005D789A" w:rsidRDefault="003770F4" w:rsidP="005D789A">
      <w:pPr>
        <w:pStyle w:val="ConsPlusTitle"/>
        <w:jc w:val="center"/>
        <w:rPr>
          <w:rFonts w:ascii="Times New Roman" w:hAnsi="Times New Roman" w:cs="Times New Roman"/>
          <w:sz w:val="26"/>
          <w:szCs w:val="26"/>
        </w:rPr>
      </w:pPr>
      <w:r w:rsidRPr="005D789A">
        <w:rPr>
          <w:rFonts w:ascii="Times New Roman" w:hAnsi="Times New Roman" w:cs="Times New Roman"/>
          <w:sz w:val="26"/>
          <w:szCs w:val="26"/>
        </w:rPr>
        <w:t>ПОРЯДОК</w:t>
      </w:r>
    </w:p>
    <w:p w:rsidR="003770F4" w:rsidRPr="005D789A" w:rsidRDefault="001A7D16" w:rsidP="005D789A">
      <w:pPr>
        <w:spacing w:after="0" w:line="240" w:lineRule="auto"/>
        <w:jc w:val="center"/>
        <w:rPr>
          <w:rFonts w:ascii="Times New Roman" w:hAnsi="Times New Roman" w:cs="Times New Roman"/>
          <w:sz w:val="26"/>
          <w:szCs w:val="26"/>
        </w:rPr>
      </w:pPr>
      <w:r w:rsidRPr="005D789A">
        <w:rPr>
          <w:rFonts w:ascii="Times New Roman" w:hAnsi="Times New Roman" w:cs="Times New Roman"/>
          <w:sz w:val="26"/>
          <w:szCs w:val="26"/>
        </w:rPr>
        <w:t xml:space="preserve">учета бюджетных и денежных обязательств получателей средств бюджета </w:t>
      </w:r>
      <w:r w:rsidR="00E32C3C" w:rsidRPr="005D789A">
        <w:rPr>
          <w:rFonts w:ascii="Times New Roman" w:hAnsi="Times New Roman" w:cs="Times New Roman"/>
          <w:sz w:val="26"/>
          <w:szCs w:val="26"/>
        </w:rPr>
        <w:t xml:space="preserve">         Соленоозерного сельсовета Ширинского района Республики Хакасия</w:t>
      </w:r>
    </w:p>
    <w:p w:rsidR="005D789A" w:rsidRPr="005D789A" w:rsidRDefault="005D789A" w:rsidP="005D789A">
      <w:pPr>
        <w:spacing w:after="0" w:line="240" w:lineRule="auto"/>
        <w:jc w:val="center"/>
        <w:rPr>
          <w:rFonts w:ascii="Times New Roman" w:hAnsi="Times New Roman" w:cs="Times New Roman"/>
          <w:sz w:val="24"/>
          <w:szCs w:val="24"/>
        </w:rPr>
      </w:pPr>
    </w:p>
    <w:p w:rsidR="003770F4" w:rsidRPr="00365300" w:rsidRDefault="003770F4" w:rsidP="003770F4">
      <w:pPr>
        <w:pStyle w:val="ConsPlusTitle"/>
        <w:jc w:val="center"/>
        <w:outlineLvl w:val="1"/>
        <w:rPr>
          <w:rFonts w:ascii="Times New Roman" w:hAnsi="Times New Roman" w:cs="Times New Roman"/>
          <w:sz w:val="26"/>
          <w:szCs w:val="26"/>
        </w:rPr>
      </w:pPr>
      <w:r w:rsidRPr="00365300">
        <w:rPr>
          <w:rFonts w:ascii="Times New Roman" w:hAnsi="Times New Roman" w:cs="Times New Roman"/>
          <w:sz w:val="26"/>
          <w:szCs w:val="26"/>
        </w:rPr>
        <w:t>I. Общие положения</w:t>
      </w:r>
    </w:p>
    <w:p w:rsidR="003770F4" w:rsidRPr="00365300" w:rsidRDefault="003770F4" w:rsidP="003770F4">
      <w:pPr>
        <w:pStyle w:val="ConsPlusNormal"/>
        <w:jc w:val="both"/>
        <w:rPr>
          <w:rFonts w:ascii="Times New Roman" w:hAnsi="Times New Roman" w:cs="Times New Roman"/>
          <w:sz w:val="26"/>
          <w:szCs w:val="26"/>
        </w:rPr>
      </w:pPr>
    </w:p>
    <w:p w:rsidR="00FA60DC" w:rsidRPr="005D789A" w:rsidRDefault="00AD00BD" w:rsidP="00764571">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1. </w:t>
      </w:r>
      <w:r w:rsidR="00764571" w:rsidRPr="005D789A">
        <w:rPr>
          <w:rFonts w:ascii="Times New Roman" w:hAnsi="Times New Roman" w:cs="Times New Roman"/>
          <w:sz w:val="24"/>
          <w:szCs w:val="24"/>
        </w:rPr>
        <w:t xml:space="preserve">Настоящий Порядок учета бюджетных и денежных обязательств получателей средств бюджета </w:t>
      </w:r>
      <w:r w:rsidR="00E32C3C" w:rsidRPr="005D789A">
        <w:rPr>
          <w:rFonts w:ascii="Times New Roman" w:hAnsi="Times New Roman" w:cs="Times New Roman"/>
          <w:sz w:val="24"/>
          <w:szCs w:val="24"/>
        </w:rPr>
        <w:t>Соленоозерного сельсовета Ширинского района Республики Хакасия</w:t>
      </w:r>
      <w:r w:rsidR="00FA60DC" w:rsidRPr="005D789A">
        <w:rPr>
          <w:rFonts w:ascii="Times New Roman" w:hAnsi="Times New Roman" w:cs="Times New Roman"/>
          <w:sz w:val="24"/>
          <w:szCs w:val="24"/>
        </w:rPr>
        <w:t xml:space="preserve"> </w:t>
      </w:r>
      <w:r w:rsidR="00764571" w:rsidRPr="005D789A">
        <w:rPr>
          <w:rFonts w:ascii="Times New Roman" w:hAnsi="Times New Roman" w:cs="Times New Roman"/>
          <w:sz w:val="24"/>
          <w:szCs w:val="24"/>
        </w:rPr>
        <w:t xml:space="preserve">(далее - Порядок) устанавливает порядок исполнения бюджета </w:t>
      </w:r>
      <w:r w:rsidR="00E32C3C" w:rsidRPr="005D789A">
        <w:rPr>
          <w:rFonts w:ascii="Times New Roman" w:hAnsi="Times New Roman" w:cs="Times New Roman"/>
          <w:sz w:val="24"/>
          <w:szCs w:val="24"/>
        </w:rPr>
        <w:t xml:space="preserve">Соленоозерного сельсовета Ширинского района Республики Хакасия </w:t>
      </w:r>
      <w:r w:rsidR="00764571" w:rsidRPr="005D789A">
        <w:rPr>
          <w:rFonts w:ascii="Times New Roman" w:hAnsi="Times New Roman" w:cs="Times New Roman"/>
          <w:sz w:val="24"/>
          <w:szCs w:val="24"/>
        </w:rPr>
        <w:t xml:space="preserve">(далее – </w:t>
      </w:r>
      <w:r w:rsidR="00E67753" w:rsidRPr="005D789A">
        <w:rPr>
          <w:rFonts w:ascii="Times New Roman" w:hAnsi="Times New Roman" w:cs="Times New Roman"/>
          <w:sz w:val="24"/>
          <w:szCs w:val="24"/>
        </w:rPr>
        <w:t>местный</w:t>
      </w:r>
      <w:r w:rsidR="00921EDC" w:rsidRPr="005D789A">
        <w:rPr>
          <w:rFonts w:ascii="Times New Roman" w:hAnsi="Times New Roman" w:cs="Times New Roman"/>
          <w:sz w:val="24"/>
          <w:szCs w:val="24"/>
        </w:rPr>
        <w:t xml:space="preserve"> бюджет</w:t>
      </w:r>
      <w:r w:rsidR="00764571" w:rsidRPr="005D789A">
        <w:rPr>
          <w:rFonts w:ascii="Times New Roman" w:hAnsi="Times New Roman" w:cs="Times New Roman"/>
          <w:sz w:val="24"/>
          <w:szCs w:val="24"/>
        </w:rPr>
        <w:t xml:space="preserve">) по расходам в части постановки на учет </w:t>
      </w:r>
      <w:r w:rsidR="00FA60DC" w:rsidRPr="005D789A">
        <w:rPr>
          <w:rFonts w:ascii="Times New Roman" w:hAnsi="Times New Roman" w:cs="Times New Roman"/>
          <w:sz w:val="24"/>
          <w:szCs w:val="24"/>
        </w:rPr>
        <w:t>Территориальным отделом Управления Федерального казначейства по Республике Хакасия (далее – Территориальный отдел</w:t>
      </w:r>
      <w:r w:rsidR="00764571" w:rsidRPr="005D789A">
        <w:rPr>
          <w:rFonts w:ascii="Times New Roman" w:hAnsi="Times New Roman" w:cs="Times New Roman"/>
          <w:sz w:val="24"/>
          <w:szCs w:val="24"/>
        </w:rPr>
        <w:t>) бюджетных и денежных обязатель</w:t>
      </w:r>
      <w:r w:rsidR="00FA60DC" w:rsidRPr="005D789A">
        <w:rPr>
          <w:rFonts w:ascii="Times New Roman" w:hAnsi="Times New Roman" w:cs="Times New Roman"/>
          <w:sz w:val="24"/>
          <w:szCs w:val="24"/>
        </w:rPr>
        <w:t>ств получателей средств</w:t>
      </w:r>
      <w:r w:rsidR="00764571" w:rsidRPr="005D789A">
        <w:rPr>
          <w:rFonts w:ascii="Times New Roman" w:hAnsi="Times New Roman" w:cs="Times New Roman"/>
          <w:sz w:val="24"/>
          <w:szCs w:val="24"/>
        </w:rPr>
        <w:t xml:space="preserve"> </w:t>
      </w:r>
      <w:r w:rsidR="00367E9E" w:rsidRPr="005D789A">
        <w:rPr>
          <w:rFonts w:ascii="Times New Roman" w:hAnsi="Times New Roman" w:cs="Times New Roman"/>
          <w:sz w:val="24"/>
          <w:szCs w:val="24"/>
        </w:rPr>
        <w:t>местного</w:t>
      </w:r>
      <w:r w:rsidR="00921EDC" w:rsidRPr="005D789A">
        <w:rPr>
          <w:rFonts w:ascii="Times New Roman" w:hAnsi="Times New Roman" w:cs="Times New Roman"/>
          <w:sz w:val="24"/>
          <w:szCs w:val="24"/>
        </w:rPr>
        <w:t xml:space="preserve"> </w:t>
      </w:r>
      <w:r w:rsidR="00764571" w:rsidRPr="005D789A">
        <w:rPr>
          <w:rFonts w:ascii="Times New Roman" w:hAnsi="Times New Roman" w:cs="Times New Roman"/>
          <w:sz w:val="24"/>
          <w:szCs w:val="24"/>
        </w:rPr>
        <w:t>бюджета и внесения в них изменений (далее соответственно -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w:t>
      </w:r>
      <w:r w:rsidR="00DB0BE5" w:rsidRPr="005D789A">
        <w:rPr>
          <w:rFonts w:ascii="Times New Roman" w:hAnsi="Times New Roman" w:cs="Times New Roman"/>
          <w:sz w:val="24"/>
          <w:szCs w:val="24"/>
        </w:rPr>
        <w:t xml:space="preserve">дств </w:t>
      </w:r>
      <w:r w:rsidR="00367E9E" w:rsidRPr="005D789A">
        <w:rPr>
          <w:rFonts w:ascii="Times New Roman" w:hAnsi="Times New Roman" w:cs="Times New Roman"/>
          <w:sz w:val="24"/>
          <w:szCs w:val="24"/>
        </w:rPr>
        <w:t>местного</w:t>
      </w:r>
      <w:r w:rsidR="00764571" w:rsidRPr="005D789A">
        <w:rPr>
          <w:rFonts w:ascii="Times New Roman" w:hAnsi="Times New Roman" w:cs="Times New Roman"/>
          <w:sz w:val="24"/>
          <w:szCs w:val="24"/>
        </w:rPr>
        <w:t xml:space="preserve"> бюджета, открытых в установленном порядке в </w:t>
      </w:r>
      <w:r w:rsidR="00FA60DC" w:rsidRPr="005D789A">
        <w:rPr>
          <w:rFonts w:ascii="Times New Roman" w:hAnsi="Times New Roman" w:cs="Times New Roman"/>
          <w:sz w:val="24"/>
          <w:szCs w:val="24"/>
        </w:rPr>
        <w:t>Территориальном отделе</w:t>
      </w:r>
      <w:r w:rsidR="00764571" w:rsidRPr="005D789A">
        <w:rPr>
          <w:rFonts w:ascii="Times New Roman" w:hAnsi="Times New Roman" w:cs="Times New Roman"/>
          <w:sz w:val="24"/>
          <w:szCs w:val="24"/>
        </w:rPr>
        <w:t xml:space="preserve"> (далее - соответствующий лицевой счет получателя бюджетных средств).</w:t>
      </w:r>
    </w:p>
    <w:p w:rsidR="001A7D16" w:rsidRPr="005D789A" w:rsidRDefault="00B6745A" w:rsidP="001A7D16">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2. </w:t>
      </w:r>
      <w:r w:rsidR="003770F4" w:rsidRPr="005D789A">
        <w:rPr>
          <w:rFonts w:ascii="Times New Roman" w:hAnsi="Times New Roman" w:cs="Times New Roman"/>
          <w:color w:val="000000" w:themeColor="text1"/>
          <w:sz w:val="24"/>
          <w:szCs w:val="24"/>
        </w:rPr>
        <w:t xml:space="preserve">Для целей настоящего Порядка используются приложения к </w:t>
      </w:r>
      <w:hyperlink r:id="rId9" w:history="1">
        <w:r w:rsidR="003770F4" w:rsidRPr="005D789A">
          <w:rPr>
            <w:rFonts w:ascii="Times New Roman" w:hAnsi="Times New Roman" w:cs="Times New Roman"/>
            <w:color w:val="000000" w:themeColor="text1"/>
            <w:sz w:val="24"/>
            <w:szCs w:val="24"/>
          </w:rPr>
          <w:t>Порядку</w:t>
        </w:r>
      </w:hyperlink>
      <w:r w:rsidR="003770F4" w:rsidRPr="005D789A">
        <w:rPr>
          <w:rFonts w:ascii="Times New Roman" w:hAnsi="Times New Roman" w:cs="Times New Roman"/>
          <w:color w:val="000000" w:themeColor="text1"/>
          <w:sz w:val="24"/>
          <w:szCs w:val="24"/>
        </w:rPr>
        <w:t xml:space="preserve"> учета территориальными органами Федерального казначейства бюджетных и денежных обязательств получателей средств федерального бюджета, утвержде</w:t>
      </w:r>
      <w:r w:rsidR="003C4C4D" w:rsidRPr="005D789A">
        <w:rPr>
          <w:rFonts w:ascii="Times New Roman" w:hAnsi="Times New Roman" w:cs="Times New Roman"/>
          <w:color w:val="000000" w:themeColor="text1"/>
          <w:sz w:val="24"/>
          <w:szCs w:val="24"/>
        </w:rPr>
        <w:t>нные</w:t>
      </w:r>
      <w:r w:rsidR="003770F4" w:rsidRPr="005D789A">
        <w:rPr>
          <w:rFonts w:ascii="Times New Roman" w:hAnsi="Times New Roman" w:cs="Times New Roman"/>
          <w:color w:val="000000" w:themeColor="text1"/>
          <w:sz w:val="24"/>
          <w:szCs w:val="24"/>
        </w:rPr>
        <w:t xml:space="preserve"> приказом Министерства финанс</w:t>
      </w:r>
      <w:r w:rsidR="00ED6BB5" w:rsidRPr="005D789A">
        <w:rPr>
          <w:rFonts w:ascii="Times New Roman" w:hAnsi="Times New Roman" w:cs="Times New Roman"/>
          <w:color w:val="000000" w:themeColor="text1"/>
          <w:sz w:val="24"/>
          <w:szCs w:val="24"/>
        </w:rPr>
        <w:t>ов Российской Федерации от 30.10.2020</w:t>
      </w:r>
      <w:r w:rsidR="00FA60DC"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 2</w:t>
      </w:r>
      <w:r w:rsidR="00ED6BB5" w:rsidRPr="005D789A">
        <w:rPr>
          <w:rFonts w:ascii="Times New Roman" w:hAnsi="Times New Roman" w:cs="Times New Roman"/>
          <w:color w:val="000000" w:themeColor="text1"/>
          <w:sz w:val="24"/>
          <w:szCs w:val="24"/>
        </w:rPr>
        <w:t>58</w:t>
      </w:r>
      <w:r w:rsidR="003770F4" w:rsidRPr="005D789A">
        <w:rPr>
          <w:rFonts w:ascii="Times New Roman" w:hAnsi="Times New Roman" w:cs="Times New Roman"/>
          <w:color w:val="000000" w:themeColor="text1"/>
          <w:sz w:val="24"/>
          <w:szCs w:val="24"/>
        </w:rPr>
        <w:t xml:space="preserve">н (далее - </w:t>
      </w:r>
      <w:r w:rsidR="008C6CC6" w:rsidRPr="005D789A">
        <w:rPr>
          <w:rFonts w:ascii="Times New Roman" w:hAnsi="Times New Roman" w:cs="Times New Roman"/>
          <w:color w:val="000000" w:themeColor="text1"/>
          <w:sz w:val="24"/>
          <w:szCs w:val="24"/>
        </w:rPr>
        <w:t>приказ</w:t>
      </w:r>
      <w:r w:rsidR="000A5F20" w:rsidRPr="005D789A">
        <w:rPr>
          <w:rFonts w:ascii="Times New Roman" w:hAnsi="Times New Roman" w:cs="Times New Roman"/>
          <w:color w:val="000000" w:themeColor="text1"/>
          <w:sz w:val="24"/>
          <w:szCs w:val="24"/>
        </w:rPr>
        <w:t xml:space="preserve"> № </w:t>
      </w:r>
      <w:r w:rsidR="00ED6BB5" w:rsidRPr="005D789A">
        <w:rPr>
          <w:rFonts w:ascii="Times New Roman" w:hAnsi="Times New Roman" w:cs="Times New Roman"/>
          <w:color w:val="000000" w:themeColor="text1"/>
          <w:sz w:val="24"/>
          <w:szCs w:val="24"/>
        </w:rPr>
        <w:t>258</w:t>
      </w:r>
      <w:r w:rsidR="001A7D16" w:rsidRPr="005D789A">
        <w:rPr>
          <w:rFonts w:ascii="Times New Roman" w:hAnsi="Times New Roman" w:cs="Times New Roman"/>
          <w:color w:val="000000" w:themeColor="text1"/>
          <w:sz w:val="24"/>
          <w:szCs w:val="24"/>
        </w:rPr>
        <w:t>н).</w:t>
      </w:r>
    </w:p>
    <w:p w:rsidR="001A7D16" w:rsidRPr="005D789A" w:rsidRDefault="00B6745A" w:rsidP="001A7D16">
      <w:pPr>
        <w:pStyle w:val="ConsPlusNormal"/>
        <w:tabs>
          <w:tab w:val="left" w:pos="1418"/>
        </w:tabs>
        <w:ind w:firstLine="540"/>
        <w:jc w:val="both"/>
        <w:rPr>
          <w:rFonts w:ascii="Times New Roman" w:hAnsi="Times New Roman" w:cs="Times New Roman"/>
          <w:color w:val="000000" w:themeColor="text1"/>
          <w:sz w:val="24"/>
          <w:szCs w:val="24"/>
          <w:lang w:bidi="ru-RU"/>
        </w:rPr>
      </w:pPr>
      <w:r w:rsidRPr="005D789A">
        <w:rPr>
          <w:rFonts w:ascii="Times New Roman" w:hAnsi="Times New Roman" w:cs="Times New Roman"/>
          <w:color w:val="000000" w:themeColor="text1"/>
          <w:sz w:val="24"/>
          <w:szCs w:val="24"/>
          <w:lang w:bidi="ru-RU"/>
        </w:rPr>
        <w:t>3</w:t>
      </w:r>
      <w:r w:rsidR="00AD00BD" w:rsidRPr="005D789A">
        <w:rPr>
          <w:rFonts w:ascii="Times New Roman" w:hAnsi="Times New Roman" w:cs="Times New Roman"/>
          <w:color w:val="000000" w:themeColor="text1"/>
          <w:sz w:val="24"/>
          <w:szCs w:val="24"/>
          <w:lang w:bidi="ru-RU"/>
        </w:rPr>
        <w:t xml:space="preserve">. </w:t>
      </w:r>
      <w:r w:rsidR="001A7D16" w:rsidRPr="005D789A">
        <w:rPr>
          <w:rFonts w:ascii="Times New Roman" w:hAnsi="Times New Roman" w:cs="Times New Roman"/>
          <w:color w:val="000000" w:themeColor="text1"/>
          <w:sz w:val="24"/>
          <w:szCs w:val="24"/>
          <w:lang w:bidi="ru-RU"/>
        </w:rPr>
        <w:t>Постановка на учет бюджетных и денежных обязательств осуществляется в соответствии со Сведениями о бюджетном обязательстве и Сведе</w:t>
      </w:r>
      <w:r w:rsidR="0050571C" w:rsidRPr="005D789A">
        <w:rPr>
          <w:rFonts w:ascii="Times New Roman" w:hAnsi="Times New Roman" w:cs="Times New Roman"/>
          <w:color w:val="000000" w:themeColor="text1"/>
          <w:sz w:val="24"/>
          <w:szCs w:val="24"/>
          <w:lang w:bidi="ru-RU"/>
        </w:rPr>
        <w:t>ниями о денежном обязательстве</w:t>
      </w:r>
      <w:r w:rsidR="000B67A2" w:rsidRPr="005D789A">
        <w:rPr>
          <w:rFonts w:ascii="Times New Roman" w:hAnsi="Times New Roman" w:cs="Times New Roman"/>
          <w:color w:val="000000" w:themeColor="text1"/>
          <w:sz w:val="24"/>
          <w:szCs w:val="24"/>
          <w:lang w:bidi="ru-RU"/>
        </w:rPr>
        <w:t xml:space="preserve">, реквизиты которых </w:t>
      </w:r>
      <w:r w:rsidR="00E32C3C" w:rsidRPr="005D789A">
        <w:rPr>
          <w:rFonts w:ascii="Times New Roman" w:hAnsi="Times New Roman" w:cs="Times New Roman"/>
          <w:color w:val="000000" w:themeColor="text1"/>
          <w:sz w:val="24"/>
          <w:szCs w:val="24"/>
          <w:lang w:bidi="ru-RU"/>
        </w:rPr>
        <w:t>установлены в</w:t>
      </w:r>
      <w:r w:rsidR="000B67A2" w:rsidRPr="005D789A">
        <w:rPr>
          <w:rFonts w:ascii="Times New Roman" w:hAnsi="Times New Roman" w:cs="Times New Roman"/>
          <w:color w:val="000000" w:themeColor="text1"/>
          <w:sz w:val="24"/>
          <w:szCs w:val="24"/>
          <w:lang w:bidi="ru-RU"/>
        </w:rPr>
        <w:t xml:space="preserve"> приложениях</w:t>
      </w:r>
      <w:r w:rsidR="00E57E88" w:rsidRPr="005D789A">
        <w:rPr>
          <w:rFonts w:ascii="Times New Roman" w:hAnsi="Times New Roman" w:cs="Times New Roman"/>
          <w:color w:val="000000" w:themeColor="text1"/>
          <w:sz w:val="24"/>
          <w:szCs w:val="24"/>
          <w:lang w:bidi="ru-RU"/>
        </w:rPr>
        <w:t xml:space="preserve"> № 1 и </w:t>
      </w:r>
      <w:r w:rsidR="008C6CC6" w:rsidRPr="005D789A">
        <w:rPr>
          <w:rFonts w:ascii="Times New Roman" w:hAnsi="Times New Roman" w:cs="Times New Roman"/>
          <w:color w:val="000000" w:themeColor="text1"/>
          <w:sz w:val="24"/>
          <w:szCs w:val="24"/>
          <w:lang w:bidi="ru-RU"/>
        </w:rPr>
        <w:t xml:space="preserve"> № 2 к </w:t>
      </w:r>
      <w:r w:rsidR="00E57E88" w:rsidRPr="005D789A">
        <w:rPr>
          <w:rFonts w:ascii="Times New Roman" w:hAnsi="Times New Roman" w:cs="Times New Roman"/>
          <w:color w:val="000000" w:themeColor="text1"/>
          <w:sz w:val="24"/>
          <w:szCs w:val="24"/>
          <w:lang w:bidi="ru-RU"/>
        </w:rPr>
        <w:t>п</w:t>
      </w:r>
      <w:r w:rsidR="008C6CC6" w:rsidRPr="005D789A">
        <w:rPr>
          <w:rFonts w:ascii="Times New Roman" w:hAnsi="Times New Roman" w:cs="Times New Roman"/>
          <w:color w:val="000000" w:themeColor="text1"/>
          <w:sz w:val="24"/>
          <w:szCs w:val="24"/>
          <w:lang w:bidi="ru-RU"/>
        </w:rPr>
        <w:t>риказу</w:t>
      </w:r>
      <w:r w:rsidR="0050571C" w:rsidRPr="005D789A">
        <w:rPr>
          <w:rFonts w:ascii="Times New Roman" w:hAnsi="Times New Roman" w:cs="Times New Roman"/>
          <w:color w:val="000000" w:themeColor="text1"/>
          <w:sz w:val="24"/>
          <w:szCs w:val="24"/>
          <w:lang w:bidi="ru-RU"/>
        </w:rPr>
        <w:t xml:space="preserve"> </w:t>
      </w:r>
      <w:r w:rsidR="000A5F20" w:rsidRPr="005D789A">
        <w:rPr>
          <w:rFonts w:ascii="Times New Roman" w:hAnsi="Times New Roman" w:cs="Times New Roman"/>
          <w:color w:val="000000" w:themeColor="text1"/>
          <w:sz w:val="24"/>
          <w:szCs w:val="24"/>
          <w:lang w:bidi="ru-RU"/>
        </w:rPr>
        <w:t xml:space="preserve">№ </w:t>
      </w:r>
      <w:r w:rsidR="00E57E88" w:rsidRPr="005D789A">
        <w:rPr>
          <w:rFonts w:ascii="Times New Roman" w:hAnsi="Times New Roman" w:cs="Times New Roman"/>
          <w:color w:val="000000" w:themeColor="text1"/>
          <w:sz w:val="24"/>
          <w:szCs w:val="24"/>
          <w:lang w:bidi="ru-RU"/>
        </w:rPr>
        <w:t xml:space="preserve">258н </w:t>
      </w:r>
      <w:r w:rsidR="0050571C" w:rsidRPr="005D789A">
        <w:rPr>
          <w:rFonts w:ascii="Times New Roman" w:hAnsi="Times New Roman" w:cs="Times New Roman"/>
          <w:color w:val="000000" w:themeColor="text1"/>
          <w:sz w:val="24"/>
          <w:szCs w:val="24"/>
          <w:lang w:bidi="ru-RU"/>
        </w:rPr>
        <w:t xml:space="preserve">соответственно, сформированных  получателями средств </w:t>
      </w:r>
      <w:r w:rsidR="00367E9E" w:rsidRPr="005D789A">
        <w:rPr>
          <w:rFonts w:ascii="Times New Roman" w:hAnsi="Times New Roman" w:cs="Times New Roman"/>
          <w:color w:val="000000" w:themeColor="text1"/>
          <w:sz w:val="24"/>
          <w:szCs w:val="24"/>
          <w:lang w:bidi="ru-RU"/>
        </w:rPr>
        <w:t>местного</w:t>
      </w:r>
      <w:r w:rsidR="00E33DD5" w:rsidRPr="005D789A">
        <w:rPr>
          <w:rFonts w:ascii="Times New Roman" w:hAnsi="Times New Roman" w:cs="Times New Roman"/>
          <w:color w:val="000000" w:themeColor="text1"/>
          <w:sz w:val="24"/>
          <w:szCs w:val="24"/>
          <w:lang w:bidi="ru-RU"/>
        </w:rPr>
        <w:t xml:space="preserve"> </w:t>
      </w:r>
      <w:r w:rsidR="0050571C" w:rsidRPr="005D789A">
        <w:rPr>
          <w:rFonts w:ascii="Times New Roman" w:hAnsi="Times New Roman" w:cs="Times New Roman"/>
          <w:color w:val="000000" w:themeColor="text1"/>
          <w:sz w:val="24"/>
          <w:szCs w:val="24"/>
          <w:lang w:bidi="ru-RU"/>
        </w:rPr>
        <w:t>бюджета и Территориальным отделом.</w:t>
      </w:r>
    </w:p>
    <w:p w:rsidR="00E57E88" w:rsidRPr="005D789A" w:rsidRDefault="00B6745A" w:rsidP="00E57E88">
      <w:pPr>
        <w:pStyle w:val="ConsPlusNormal"/>
        <w:tabs>
          <w:tab w:val="left" w:pos="1418"/>
        </w:tabs>
        <w:ind w:firstLine="540"/>
        <w:jc w:val="both"/>
        <w:rPr>
          <w:rFonts w:ascii="Times New Roman" w:hAnsi="Times New Roman" w:cs="Times New Roman"/>
          <w:color w:val="000000" w:themeColor="text1"/>
          <w:sz w:val="24"/>
          <w:szCs w:val="24"/>
          <w:lang w:bidi="ru-RU"/>
        </w:rPr>
      </w:pPr>
      <w:r w:rsidRPr="005D789A">
        <w:rPr>
          <w:rFonts w:ascii="Times New Roman" w:hAnsi="Times New Roman" w:cs="Times New Roman"/>
          <w:color w:val="000000" w:themeColor="text1"/>
          <w:sz w:val="24"/>
          <w:szCs w:val="24"/>
          <w:lang w:bidi="ru-RU"/>
        </w:rPr>
        <w:t>4</w:t>
      </w:r>
      <w:r w:rsidR="00AD00BD" w:rsidRPr="005D789A">
        <w:rPr>
          <w:rFonts w:ascii="Times New Roman" w:hAnsi="Times New Roman" w:cs="Times New Roman"/>
          <w:color w:val="000000" w:themeColor="text1"/>
          <w:sz w:val="24"/>
          <w:szCs w:val="24"/>
          <w:lang w:bidi="ru-RU"/>
        </w:rPr>
        <w:t xml:space="preserve">. </w:t>
      </w:r>
      <w:r w:rsidR="00E57E88" w:rsidRPr="005D789A">
        <w:rPr>
          <w:rFonts w:ascii="Times New Roman" w:hAnsi="Times New Roman" w:cs="Times New Roman"/>
          <w:color w:val="000000" w:themeColor="text1"/>
          <w:sz w:val="24"/>
          <w:szCs w:val="24"/>
          <w:lang w:bidi="ru-RU"/>
        </w:rPr>
        <w:t xml:space="preserve">Сведения о бюджетном обязательстве и Сведения о денежном обязательстве формируются на основании документов, предусмотренных в графах 2 и 3 Перечня документов, на основании которых возникают бюджетные обязательства получателей средств  </w:t>
      </w:r>
      <w:r w:rsidR="00B2232B" w:rsidRPr="005D789A">
        <w:rPr>
          <w:rFonts w:ascii="Times New Roman" w:hAnsi="Times New Roman" w:cs="Times New Roman"/>
          <w:color w:val="000000" w:themeColor="text1"/>
          <w:sz w:val="24"/>
          <w:szCs w:val="24"/>
          <w:lang w:bidi="ru-RU"/>
        </w:rPr>
        <w:t>местного</w:t>
      </w:r>
      <w:r w:rsidR="00E33DD5" w:rsidRPr="005D789A">
        <w:rPr>
          <w:rFonts w:ascii="Times New Roman" w:hAnsi="Times New Roman" w:cs="Times New Roman"/>
          <w:color w:val="000000" w:themeColor="text1"/>
          <w:sz w:val="24"/>
          <w:szCs w:val="24"/>
          <w:lang w:bidi="ru-RU"/>
        </w:rPr>
        <w:t xml:space="preserve"> </w:t>
      </w:r>
      <w:r w:rsidR="00E57E88" w:rsidRPr="005D789A">
        <w:rPr>
          <w:rFonts w:ascii="Times New Roman" w:hAnsi="Times New Roman" w:cs="Times New Roman"/>
          <w:color w:val="000000" w:themeColor="text1"/>
          <w:sz w:val="24"/>
          <w:szCs w:val="24"/>
          <w:lang w:bidi="ru-RU"/>
        </w:rPr>
        <w:t xml:space="preserve">бюджета, и документов, подтверждающих возникновение денежных обязательств получателей средств </w:t>
      </w:r>
      <w:r w:rsidR="00B2232B" w:rsidRPr="005D789A">
        <w:rPr>
          <w:rFonts w:ascii="Times New Roman" w:hAnsi="Times New Roman" w:cs="Times New Roman"/>
          <w:color w:val="000000" w:themeColor="text1"/>
          <w:sz w:val="24"/>
          <w:szCs w:val="24"/>
          <w:lang w:bidi="ru-RU"/>
        </w:rPr>
        <w:t>местного</w:t>
      </w:r>
      <w:r w:rsidR="00E33DD5" w:rsidRPr="005D789A">
        <w:rPr>
          <w:rFonts w:ascii="Times New Roman" w:hAnsi="Times New Roman" w:cs="Times New Roman"/>
          <w:color w:val="000000" w:themeColor="text1"/>
          <w:sz w:val="24"/>
          <w:szCs w:val="24"/>
          <w:lang w:bidi="ru-RU"/>
        </w:rPr>
        <w:t xml:space="preserve"> </w:t>
      </w:r>
      <w:r w:rsidR="00E57E88" w:rsidRPr="005D789A">
        <w:rPr>
          <w:rFonts w:ascii="Times New Roman" w:hAnsi="Times New Roman" w:cs="Times New Roman"/>
          <w:color w:val="000000" w:themeColor="text1"/>
          <w:sz w:val="24"/>
          <w:szCs w:val="24"/>
          <w:lang w:bidi="ru-RU"/>
        </w:rPr>
        <w:t>бюджета, согласно приложению № 1 к настоящему Порядку (далее соответственно - Перечень, документы основания, документы, подтверждающие возникновение денежных обязательств).</w:t>
      </w:r>
    </w:p>
    <w:p w:rsidR="001A7D16" w:rsidRPr="005D789A" w:rsidRDefault="001A7D16" w:rsidP="00E57E88">
      <w:pPr>
        <w:pStyle w:val="ConsPlusNormal"/>
        <w:tabs>
          <w:tab w:val="left" w:pos="1418"/>
        </w:tabs>
        <w:ind w:firstLine="540"/>
        <w:jc w:val="both"/>
        <w:rPr>
          <w:rFonts w:ascii="Times New Roman" w:hAnsi="Times New Roman" w:cs="Times New Roman"/>
          <w:color w:val="000000" w:themeColor="text1"/>
          <w:sz w:val="24"/>
          <w:szCs w:val="24"/>
          <w:lang w:bidi="ru-RU"/>
        </w:rPr>
      </w:pPr>
      <w:r w:rsidRPr="005D789A">
        <w:rPr>
          <w:rFonts w:ascii="Times New Roman" w:hAnsi="Times New Roman" w:cs="Times New Roman"/>
          <w:color w:val="000000" w:themeColor="text1"/>
          <w:sz w:val="24"/>
          <w:szCs w:val="24"/>
          <w:lang w:bidi="ru-RU"/>
        </w:rPr>
        <w:t xml:space="preserve">Сведения о бюджетном обязательстве и Сведения о денежном обязательстве формируются с использованием единой информационной системы в сфере закупок (далее - единая информационная система) на основании документов - оснований, документов, подтверждающих возникновение денежного обязательства, предусмотренных пунктами </w:t>
      </w:r>
      <w:r w:rsidR="0050571C" w:rsidRPr="005D789A">
        <w:rPr>
          <w:rFonts w:ascii="Times New Roman" w:hAnsi="Times New Roman" w:cs="Times New Roman"/>
          <w:color w:val="000000" w:themeColor="text1"/>
          <w:sz w:val="24"/>
          <w:szCs w:val="24"/>
          <w:lang w:bidi="ru-RU"/>
        </w:rPr>
        <w:t xml:space="preserve"> </w:t>
      </w:r>
      <w:r w:rsidRPr="005D789A">
        <w:rPr>
          <w:rFonts w:ascii="Times New Roman" w:hAnsi="Times New Roman" w:cs="Times New Roman"/>
          <w:color w:val="000000" w:themeColor="text1"/>
          <w:sz w:val="24"/>
          <w:szCs w:val="24"/>
          <w:lang w:bidi="ru-RU"/>
        </w:rPr>
        <w:t xml:space="preserve">1, 2 Перечня, подлежащих размещению в единой информационной системе, а также пунктом 3 Перечня, </w:t>
      </w:r>
      <w:r w:rsidR="00C7441C" w:rsidRPr="005D789A">
        <w:rPr>
          <w:rFonts w:ascii="Times New Roman" w:hAnsi="Times New Roman" w:cs="Times New Roman"/>
          <w:color w:val="000000" w:themeColor="text1"/>
          <w:sz w:val="24"/>
          <w:szCs w:val="24"/>
          <w:lang w:bidi="ru-RU"/>
        </w:rPr>
        <w:t>сведения</w:t>
      </w:r>
      <w:r w:rsidRPr="005D789A">
        <w:rPr>
          <w:rFonts w:ascii="Times New Roman" w:hAnsi="Times New Roman" w:cs="Times New Roman"/>
          <w:color w:val="000000" w:themeColor="text1"/>
          <w:sz w:val="24"/>
          <w:szCs w:val="24"/>
          <w:lang w:bidi="ru-RU"/>
        </w:rPr>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частью 6 статьи 103 Федерального закона от 5 апреля 2013 г. № 44-ФЗ «О контрактной системе в сфере закупок товаров, работ, </w:t>
      </w:r>
      <w:r w:rsidRPr="005D789A">
        <w:rPr>
          <w:rFonts w:ascii="Times New Roman" w:hAnsi="Times New Roman" w:cs="Times New Roman"/>
          <w:color w:val="000000" w:themeColor="text1"/>
          <w:sz w:val="24"/>
          <w:szCs w:val="24"/>
          <w:lang w:bidi="ru-RU"/>
        </w:rPr>
        <w:lastRenderedPageBreak/>
        <w:t>услуг для обеспечения государственных и муниципальных нужд» (далее соответственно - реестр контрактов).</w:t>
      </w:r>
    </w:p>
    <w:p w:rsidR="00AD00BD" w:rsidRPr="005D789A" w:rsidRDefault="00AD00BD" w:rsidP="001A7D16">
      <w:pPr>
        <w:pStyle w:val="ConsPlusNormal"/>
        <w:tabs>
          <w:tab w:val="left" w:pos="1418"/>
        </w:tabs>
        <w:ind w:firstLine="540"/>
        <w:jc w:val="both"/>
        <w:rPr>
          <w:rFonts w:ascii="Times New Roman" w:hAnsi="Times New Roman" w:cs="Times New Roman"/>
          <w:color w:val="000000" w:themeColor="text1"/>
          <w:sz w:val="24"/>
          <w:szCs w:val="24"/>
          <w:lang w:bidi="ru-RU"/>
        </w:rPr>
      </w:pPr>
      <w:r w:rsidRPr="005D789A">
        <w:rPr>
          <w:rFonts w:ascii="Times New Roman" w:hAnsi="Times New Roman" w:cs="Times New Roman"/>
          <w:color w:val="000000" w:themeColor="text1"/>
          <w:sz w:val="24"/>
          <w:szCs w:val="24"/>
          <w:lang w:bidi="ru-RU"/>
        </w:rPr>
        <w:t xml:space="preserve">Сведения о бюджетном обязательстве и Сведения о денежном обязательстве формируются в форме электронного документа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w:t>
      </w:r>
      <w:r w:rsidR="00B2232B" w:rsidRPr="005D789A">
        <w:rPr>
          <w:rFonts w:ascii="Times New Roman" w:hAnsi="Times New Roman" w:cs="Times New Roman"/>
          <w:color w:val="000000" w:themeColor="text1"/>
          <w:sz w:val="24"/>
          <w:szCs w:val="24"/>
          <w:lang w:bidi="ru-RU"/>
        </w:rPr>
        <w:t>местного</w:t>
      </w:r>
      <w:r w:rsidR="00DB0BE5" w:rsidRPr="005D789A">
        <w:rPr>
          <w:rFonts w:ascii="Times New Roman" w:hAnsi="Times New Roman" w:cs="Times New Roman"/>
          <w:color w:val="000000" w:themeColor="text1"/>
          <w:sz w:val="24"/>
          <w:szCs w:val="24"/>
          <w:lang w:bidi="ru-RU"/>
        </w:rPr>
        <w:t xml:space="preserve"> </w:t>
      </w:r>
      <w:r w:rsidRPr="005D789A">
        <w:rPr>
          <w:rFonts w:ascii="Times New Roman" w:hAnsi="Times New Roman" w:cs="Times New Roman"/>
          <w:color w:val="000000" w:themeColor="text1"/>
          <w:sz w:val="24"/>
          <w:szCs w:val="24"/>
          <w:lang w:bidi="ru-RU"/>
        </w:rPr>
        <w:t>бюджета.</w:t>
      </w:r>
    </w:p>
    <w:p w:rsidR="00AD00BD" w:rsidRPr="005D789A" w:rsidRDefault="00AD00BD" w:rsidP="00921EDC">
      <w:pPr>
        <w:pStyle w:val="ConsPlusNormal"/>
        <w:tabs>
          <w:tab w:val="left" w:pos="1418"/>
        </w:tabs>
        <w:ind w:firstLine="539"/>
        <w:jc w:val="both"/>
        <w:rPr>
          <w:rFonts w:ascii="Times New Roman" w:hAnsi="Times New Roman" w:cs="Times New Roman"/>
          <w:color w:val="000000" w:themeColor="text1"/>
          <w:sz w:val="24"/>
          <w:szCs w:val="24"/>
          <w:lang w:bidi="ru-RU"/>
        </w:rPr>
      </w:pPr>
      <w:r w:rsidRPr="005D789A">
        <w:rPr>
          <w:rFonts w:ascii="Times New Roman" w:hAnsi="Times New Roman" w:cs="Times New Roman"/>
          <w:color w:val="000000" w:themeColor="text1"/>
          <w:sz w:val="24"/>
          <w:szCs w:val="24"/>
          <w:lang w:bidi="ru-RU"/>
        </w:rPr>
        <w:t xml:space="preserve">Сведения о бюджетном обязательстве и Сведения о денежном обязательстве формируются получателем средств </w:t>
      </w:r>
      <w:r w:rsidR="00B2232B" w:rsidRPr="005D789A">
        <w:rPr>
          <w:rFonts w:ascii="Times New Roman" w:hAnsi="Times New Roman" w:cs="Times New Roman"/>
          <w:color w:val="000000" w:themeColor="text1"/>
          <w:sz w:val="24"/>
          <w:szCs w:val="24"/>
          <w:lang w:bidi="ru-RU"/>
        </w:rPr>
        <w:t>местного</w:t>
      </w:r>
      <w:r w:rsidR="00E33DD5" w:rsidRPr="005D789A">
        <w:rPr>
          <w:rFonts w:ascii="Times New Roman" w:hAnsi="Times New Roman" w:cs="Times New Roman"/>
          <w:color w:val="000000" w:themeColor="text1"/>
          <w:sz w:val="24"/>
          <w:szCs w:val="24"/>
          <w:lang w:bidi="ru-RU"/>
        </w:rPr>
        <w:t xml:space="preserve"> </w:t>
      </w:r>
      <w:r w:rsidRPr="005D789A">
        <w:rPr>
          <w:rFonts w:ascii="Times New Roman" w:hAnsi="Times New Roman" w:cs="Times New Roman"/>
          <w:color w:val="000000" w:themeColor="text1"/>
          <w:sz w:val="24"/>
          <w:szCs w:val="24"/>
          <w:lang w:bidi="ru-RU"/>
        </w:rPr>
        <w:t>бюджета</w:t>
      </w:r>
      <w:r w:rsidR="00E57E88" w:rsidRPr="005D789A">
        <w:rPr>
          <w:rFonts w:ascii="Times New Roman" w:hAnsi="Times New Roman" w:cs="Times New Roman"/>
          <w:color w:val="000000" w:themeColor="text1"/>
          <w:sz w:val="24"/>
          <w:szCs w:val="24"/>
          <w:lang w:bidi="ru-RU"/>
        </w:rPr>
        <w:t xml:space="preserve"> </w:t>
      </w:r>
      <w:r w:rsidRPr="005D789A">
        <w:rPr>
          <w:rFonts w:ascii="Times New Roman" w:hAnsi="Times New Roman" w:cs="Times New Roman"/>
          <w:color w:val="000000" w:themeColor="text1"/>
          <w:sz w:val="24"/>
          <w:szCs w:val="24"/>
          <w:lang w:bidi="ru-RU"/>
        </w:rPr>
        <w:t xml:space="preserve">или </w:t>
      </w:r>
      <w:r w:rsidR="00E57E88" w:rsidRPr="005D789A">
        <w:rPr>
          <w:rFonts w:ascii="Times New Roman" w:hAnsi="Times New Roman" w:cs="Times New Roman"/>
          <w:color w:val="000000" w:themeColor="text1"/>
          <w:sz w:val="24"/>
          <w:szCs w:val="24"/>
          <w:lang w:bidi="ru-RU"/>
        </w:rPr>
        <w:t>Территориальным отделом</w:t>
      </w:r>
      <w:r w:rsidRPr="005D789A">
        <w:rPr>
          <w:rFonts w:ascii="Times New Roman" w:hAnsi="Times New Roman" w:cs="Times New Roman"/>
          <w:color w:val="000000" w:themeColor="text1"/>
          <w:sz w:val="24"/>
          <w:szCs w:val="24"/>
          <w:lang w:bidi="ru-RU"/>
        </w:rPr>
        <w:t xml:space="preserve"> с учетом положений пунктов 8 </w:t>
      </w:r>
      <w:r w:rsidR="000332FB" w:rsidRPr="005D789A">
        <w:rPr>
          <w:rFonts w:ascii="Times New Roman" w:hAnsi="Times New Roman" w:cs="Times New Roman"/>
          <w:color w:val="000000" w:themeColor="text1"/>
          <w:sz w:val="24"/>
          <w:szCs w:val="24"/>
          <w:lang w:bidi="ru-RU"/>
        </w:rPr>
        <w:t>и 21</w:t>
      </w:r>
      <w:r w:rsidRPr="005D789A">
        <w:rPr>
          <w:rFonts w:ascii="Times New Roman" w:hAnsi="Times New Roman" w:cs="Times New Roman"/>
          <w:color w:val="000000" w:themeColor="text1"/>
          <w:sz w:val="24"/>
          <w:szCs w:val="24"/>
          <w:lang w:bidi="ru-RU"/>
        </w:rPr>
        <w:t xml:space="preserve"> настоящего Порядка.</w:t>
      </w:r>
    </w:p>
    <w:p w:rsidR="001A7D16" w:rsidRPr="005D789A" w:rsidRDefault="00B6745A" w:rsidP="00921EDC">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5</w:t>
      </w:r>
      <w:r w:rsidR="00921EDC" w:rsidRPr="005D789A">
        <w:rPr>
          <w:rFonts w:ascii="Times New Roman" w:hAnsi="Times New Roman" w:cs="Times New Roman"/>
          <w:color w:val="000000" w:themeColor="text1"/>
          <w:sz w:val="24"/>
          <w:szCs w:val="24"/>
        </w:rPr>
        <w:t>. 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 - основании и документе, подтверждающем возникновение денежного обязательства.</w:t>
      </w:r>
    </w:p>
    <w:p w:rsidR="00921EDC" w:rsidRPr="005D789A" w:rsidRDefault="00B6745A" w:rsidP="00B6745A">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6</w:t>
      </w:r>
      <w:r w:rsidR="00921EDC" w:rsidRPr="005D789A">
        <w:rPr>
          <w:rFonts w:ascii="Times New Roman" w:hAnsi="Times New Roman" w:cs="Times New Roman"/>
          <w:color w:val="000000" w:themeColor="text1"/>
          <w:sz w:val="24"/>
          <w:szCs w:val="24"/>
        </w:rPr>
        <w:t>. При отсутствии в единой информационной системе документа - основания (документа, подтверждающего возникновение денежного об</w:t>
      </w:r>
      <w:r w:rsidR="00E33DD5" w:rsidRPr="005D789A">
        <w:rPr>
          <w:rFonts w:ascii="Times New Roman" w:hAnsi="Times New Roman" w:cs="Times New Roman"/>
          <w:color w:val="000000" w:themeColor="text1"/>
          <w:sz w:val="24"/>
          <w:szCs w:val="24"/>
        </w:rPr>
        <w:t xml:space="preserve">язательства) получатель средств </w:t>
      </w:r>
      <w:r w:rsidR="00B2232B" w:rsidRPr="005D789A">
        <w:rPr>
          <w:rFonts w:ascii="Times New Roman" w:hAnsi="Times New Roman" w:cs="Times New Roman"/>
          <w:color w:val="000000" w:themeColor="text1"/>
          <w:sz w:val="24"/>
          <w:szCs w:val="24"/>
        </w:rPr>
        <w:t>местного</w:t>
      </w:r>
      <w:r w:rsidR="00921EDC" w:rsidRPr="005D789A">
        <w:rPr>
          <w:rFonts w:ascii="Times New Roman" w:hAnsi="Times New Roman" w:cs="Times New Roman"/>
          <w:color w:val="000000" w:themeColor="text1"/>
          <w:sz w:val="24"/>
          <w:szCs w:val="24"/>
        </w:rPr>
        <w:t xml:space="preserve"> бюджета направляет в Территориальный отдел Сведения о бюджетном обязательстве (Сведения о денежном обязательстве) с приложением копии документа - 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w:t>
      </w:r>
      <w:r w:rsidR="00B2232B" w:rsidRPr="005D789A">
        <w:rPr>
          <w:rFonts w:ascii="Times New Roman" w:hAnsi="Times New Roman" w:cs="Times New Roman"/>
          <w:color w:val="000000" w:themeColor="text1"/>
          <w:sz w:val="24"/>
          <w:szCs w:val="24"/>
        </w:rPr>
        <w:t>местного</w:t>
      </w:r>
      <w:r w:rsidR="00921EDC" w:rsidRPr="005D789A">
        <w:rPr>
          <w:rFonts w:ascii="Times New Roman" w:hAnsi="Times New Roman" w:cs="Times New Roman"/>
          <w:color w:val="000000" w:themeColor="text1"/>
          <w:sz w:val="24"/>
          <w:szCs w:val="24"/>
        </w:rPr>
        <w:t xml:space="preserve"> бюджета.</w:t>
      </w:r>
    </w:p>
    <w:p w:rsidR="00B6745A" w:rsidRPr="005D789A" w:rsidRDefault="00B6745A" w:rsidP="00B6745A">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информационных сис</w:t>
      </w:r>
      <w:r w:rsidR="00D11541" w:rsidRPr="005D789A">
        <w:rPr>
          <w:rFonts w:ascii="Times New Roman" w:hAnsi="Times New Roman" w:cs="Times New Roman"/>
          <w:color w:val="000000" w:themeColor="text1"/>
          <w:sz w:val="24"/>
          <w:szCs w:val="24"/>
        </w:rPr>
        <w:t>темах, в соответствии с приказом</w:t>
      </w:r>
      <w:r w:rsidRPr="005D789A">
        <w:rPr>
          <w:rFonts w:ascii="Times New Roman" w:hAnsi="Times New Roman" w:cs="Times New Roman"/>
          <w:color w:val="000000" w:themeColor="text1"/>
          <w:sz w:val="24"/>
          <w:szCs w:val="24"/>
        </w:rPr>
        <w:t xml:space="preserve"> № 258н.</w:t>
      </w:r>
    </w:p>
    <w:p w:rsidR="005A4671" w:rsidRPr="005D789A" w:rsidRDefault="000373BA" w:rsidP="000373BA">
      <w:pPr>
        <w:pStyle w:val="ConsPlusTitle"/>
        <w:tabs>
          <w:tab w:val="left" w:pos="1418"/>
        </w:tabs>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p>
    <w:p w:rsidR="005A4671" w:rsidRPr="005D789A" w:rsidRDefault="005A4671" w:rsidP="00BB362D">
      <w:pPr>
        <w:pStyle w:val="ConsPlusTitle"/>
        <w:tabs>
          <w:tab w:val="left" w:pos="1418"/>
        </w:tabs>
        <w:jc w:val="center"/>
        <w:outlineLvl w:val="1"/>
        <w:rPr>
          <w:rFonts w:ascii="Times New Roman" w:hAnsi="Times New Roman" w:cs="Times New Roman"/>
          <w:color w:val="000000" w:themeColor="text1"/>
          <w:sz w:val="24"/>
          <w:szCs w:val="24"/>
        </w:rPr>
      </w:pPr>
    </w:p>
    <w:p w:rsidR="00C7441C" w:rsidRPr="005D789A" w:rsidRDefault="003770F4" w:rsidP="00C7441C">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II. Порядок учета бюджетных обязательств </w:t>
      </w:r>
    </w:p>
    <w:p w:rsidR="003770F4" w:rsidRPr="005D789A" w:rsidRDefault="00C7441C" w:rsidP="00C7441C">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и внесение изменений в них</w:t>
      </w: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726BA4" w:rsidRPr="005D789A" w:rsidRDefault="00C7441C" w:rsidP="00726BA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8</w:t>
      </w:r>
      <w:r w:rsidR="003770F4" w:rsidRPr="005D789A">
        <w:rPr>
          <w:rFonts w:ascii="Times New Roman" w:hAnsi="Times New Roman" w:cs="Times New Roman"/>
          <w:color w:val="000000" w:themeColor="text1"/>
          <w:sz w:val="24"/>
          <w:szCs w:val="24"/>
        </w:rPr>
        <w:t xml:space="preserve">. </w:t>
      </w:r>
      <w:r w:rsidR="00726BA4" w:rsidRPr="005D789A">
        <w:rPr>
          <w:rFonts w:ascii="Times New Roman" w:hAnsi="Times New Roman" w:cs="Times New Roman"/>
          <w:color w:val="000000" w:themeColor="text1"/>
          <w:sz w:val="24"/>
          <w:szCs w:val="24"/>
        </w:rPr>
        <w:t>Сведения о бюджетных обязательствах, возникших на основании документов - оснований, предусмотренных пунктами 1, 2 графы 2 Перечня (далее - принимаемые бюджетные обязательства), а также документов - оснований, предусмотренных пунктами 3-12 графы 2 Перечня (далее - принятые бюджетные обязательства), формируются в соответствии с настоящим Порядком:</w:t>
      </w:r>
    </w:p>
    <w:p w:rsidR="00F90164" w:rsidRPr="005D789A" w:rsidRDefault="00F90164" w:rsidP="00F9016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 Территориальным отделом:</w:t>
      </w:r>
    </w:p>
    <w:p w:rsidR="00F90164" w:rsidRPr="005D789A" w:rsidRDefault="00F90164" w:rsidP="00F9016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в части принятых бюджетных обязательств, возникших на основании документов - оснований, предусмотренных пунктом 12 графы 2 Перечня, одновременно с формированием Сведений о денежном обязательстве по данному бюджетному обязательству в полном объеме в сроки, установленные абзацем первым пункта </w:t>
      </w:r>
      <w:r w:rsidR="00D11541" w:rsidRPr="005D789A">
        <w:rPr>
          <w:rFonts w:ascii="Times New Roman" w:hAnsi="Times New Roman" w:cs="Times New Roman"/>
          <w:color w:val="000000" w:themeColor="text1"/>
          <w:sz w:val="24"/>
          <w:szCs w:val="24"/>
        </w:rPr>
        <w:t>21</w:t>
      </w:r>
      <w:r w:rsidRPr="005D789A">
        <w:rPr>
          <w:rFonts w:ascii="Times New Roman" w:hAnsi="Times New Roman" w:cs="Times New Roman"/>
          <w:color w:val="000000" w:themeColor="text1"/>
          <w:sz w:val="24"/>
          <w:szCs w:val="24"/>
        </w:rPr>
        <w:t xml:space="preserve"> настоящего Порядка.</w:t>
      </w:r>
    </w:p>
    <w:p w:rsidR="00F90164" w:rsidRPr="005D789A" w:rsidRDefault="00F90164" w:rsidP="00F9016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Формирование Сведений о бюджетных обязательствах, возникших на основании документов - оснований, предусмотренных пунктом 12 графы 2 Перечня, осуществляется Территориальным отделом после проверки наличия в распоряжении о совершении казначейских платежей (далее - распоряжение), представленном получателем средств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 соответствии с порядком казначейского обслуживания, утвержденным приказом Министерства финансов Российской Федерации от 14.05.2020 № 21н, типа бюджетного обязательства;</w:t>
      </w:r>
    </w:p>
    <w:p w:rsidR="00F93961" w:rsidRPr="005D789A" w:rsidRDefault="00F93961" w:rsidP="00F9016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б) получателем средств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p w:rsidR="00F93961" w:rsidRPr="005D789A" w:rsidRDefault="00F93961" w:rsidP="00F9396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части принимаемых бюджетных обязательств, возникших на основании документов - оснований, предусмотренных:</w:t>
      </w:r>
    </w:p>
    <w:p w:rsidR="00F93961" w:rsidRPr="005D789A" w:rsidRDefault="00F93961" w:rsidP="00F9396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пунктами 1 и 2 графы 2 Перечня, подлежащих размещению в единой информационной </w:t>
      </w:r>
      <w:r w:rsidRPr="005D789A">
        <w:rPr>
          <w:rFonts w:ascii="Times New Roman" w:hAnsi="Times New Roman" w:cs="Times New Roman"/>
          <w:color w:val="000000" w:themeColor="text1"/>
          <w:sz w:val="24"/>
          <w:szCs w:val="24"/>
        </w:rPr>
        <w:lastRenderedPageBreak/>
        <w:t>системе, - в течение трех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F93961" w:rsidRPr="005D789A" w:rsidRDefault="00F93961" w:rsidP="00F9396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части принятых бюджетных обязательств, возникших на основании документов - оснований, предусмотренных:</w:t>
      </w:r>
    </w:p>
    <w:p w:rsidR="00F93961" w:rsidRPr="005D789A" w:rsidRDefault="00F93961" w:rsidP="00F9396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пунктом 3 графы 2 Перечня, сведения о котором подлежат включению в реестр контрактов, одновременно с направлением в Территориальный отдел сведений о заключенном муниципальном контракте, подлежащих включению в реестр контрактов;</w:t>
      </w:r>
    </w:p>
    <w:p w:rsidR="00F93961" w:rsidRPr="005D789A" w:rsidRDefault="00F93961" w:rsidP="00F9396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пунктами 4-9 графы 2 Перечня, форми</w:t>
      </w:r>
      <w:r w:rsidR="00B71BDA" w:rsidRPr="005D789A">
        <w:rPr>
          <w:rFonts w:ascii="Times New Roman" w:hAnsi="Times New Roman" w:cs="Times New Roman"/>
          <w:color w:val="000000" w:themeColor="text1"/>
          <w:sz w:val="24"/>
          <w:szCs w:val="24"/>
        </w:rPr>
        <w:t>руются не позднее трех</w:t>
      </w:r>
      <w:r w:rsidRPr="005D789A">
        <w:rPr>
          <w:rFonts w:ascii="Times New Roman" w:hAnsi="Times New Roman" w:cs="Times New Roman"/>
          <w:color w:val="000000" w:themeColor="text1"/>
          <w:sz w:val="24"/>
          <w:szCs w:val="24"/>
        </w:rPr>
        <w:t xml:space="preserve"> рабочих дней со дня заключения муниципального контракта, договора, соглашения, принятия нормативного правового акта, указанных в названных пунктах графы 2 Перечня;</w:t>
      </w:r>
    </w:p>
    <w:p w:rsidR="00B71BDA" w:rsidRPr="005D789A" w:rsidRDefault="00B71BDA" w:rsidP="00B71BDA">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пунктами 10-11 графы 2 Перечня в сроки, установленные абзацем первым пункта 3 статей 242.5 и 242.6 Бюджетного кодекса Российской Федерации соответственно для представления в установленном порядке получателем средств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 (далее - решение налогового органа);</w:t>
      </w:r>
    </w:p>
    <w:p w:rsidR="00B71BDA" w:rsidRPr="005D789A" w:rsidRDefault="00B71BDA" w:rsidP="00B71BDA">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пунктом 12 графы 2 Перечня, исполнение денежных обязательств по которым осуществляется в</w:t>
      </w:r>
      <w:r w:rsidR="00620DF5" w:rsidRPr="005D789A">
        <w:rPr>
          <w:rFonts w:ascii="Times New Roman" w:hAnsi="Times New Roman" w:cs="Times New Roman"/>
          <w:color w:val="000000" w:themeColor="text1"/>
          <w:sz w:val="24"/>
          <w:szCs w:val="24"/>
        </w:rPr>
        <w:t xml:space="preserve"> случаях, установленных абзацем</w:t>
      </w:r>
      <w:r w:rsidRPr="005D789A">
        <w:rPr>
          <w:rFonts w:ascii="Times New Roman" w:hAnsi="Times New Roman" w:cs="Times New Roman"/>
          <w:color w:val="000000" w:themeColor="text1"/>
          <w:sz w:val="24"/>
          <w:szCs w:val="24"/>
        </w:rPr>
        <w:t xml:space="preserve"> </w:t>
      </w:r>
      <w:r w:rsidR="00620DF5" w:rsidRPr="005D789A">
        <w:rPr>
          <w:rFonts w:ascii="Times New Roman" w:hAnsi="Times New Roman" w:cs="Times New Roman"/>
          <w:color w:val="000000" w:themeColor="text1"/>
          <w:sz w:val="24"/>
          <w:szCs w:val="24"/>
        </w:rPr>
        <w:t>третьим пункта 21</w:t>
      </w:r>
      <w:r w:rsidRPr="005D789A">
        <w:rPr>
          <w:rFonts w:ascii="Times New Roman" w:hAnsi="Times New Roman" w:cs="Times New Roman"/>
          <w:color w:val="000000" w:themeColor="text1"/>
          <w:sz w:val="24"/>
          <w:szCs w:val="24"/>
        </w:rPr>
        <w:t xml:space="preserve"> настоящего Порядка, не позднее трех рабочих дней со дня поступления документа - основания получателю средств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для оплаты.</w:t>
      </w:r>
    </w:p>
    <w:p w:rsidR="006E6CB8" w:rsidRPr="005D789A" w:rsidRDefault="006E6CB8" w:rsidP="006E6CB8">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Сведения о бюджетном обязательстве, возникшем на основании документа - основания, предусмотренного пунктами 4, 5, 7, 8 графы 2 Перечня, направляются в Территориальный отдел с приложением копии муниципального контракта (договора), договора (соглашения), (документа о внесении изменений в муниципальный контракт (договор), договор, договор (соглашение),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w:t>
      </w:r>
      <w:r w:rsidR="00B2232B"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p w:rsidR="006E6CB8" w:rsidRPr="005D789A" w:rsidRDefault="006E6CB8" w:rsidP="006E6CB8">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При направлении в Территориальный отдел Сведений о бюджетном обязательстве, возникшем на основании документа - основания, предусмотренного пунктом 6, 9, 11  графы 2 Перечня, копия указанного документа - основания в Территориальный отдел не представляется.</w:t>
      </w:r>
    </w:p>
    <w:p w:rsidR="002B46CD" w:rsidRPr="005D789A" w:rsidRDefault="002B46CD" w:rsidP="002B46CD">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пункта 8 настоящего Порядка с указанием учетного номера бюджетного обязательства, в которое вносится изменение.</w:t>
      </w:r>
    </w:p>
    <w:p w:rsidR="003770F4" w:rsidRPr="005D789A" w:rsidRDefault="003770F4" w:rsidP="002B46CD">
      <w:pPr>
        <w:pStyle w:val="ConsPlusNormal"/>
        <w:tabs>
          <w:tab w:val="left" w:pos="1418"/>
        </w:tabs>
        <w:ind w:firstLine="539"/>
        <w:jc w:val="both"/>
        <w:rPr>
          <w:rFonts w:ascii="Times New Roman" w:hAnsi="Times New Roman" w:cs="Times New Roman"/>
          <w:color w:val="000000" w:themeColor="text1"/>
          <w:sz w:val="24"/>
          <w:szCs w:val="24"/>
        </w:rPr>
      </w:pPr>
      <w:bookmarkStart w:id="1" w:name="P54"/>
      <w:bookmarkEnd w:id="1"/>
      <w:r w:rsidRPr="005D789A">
        <w:rPr>
          <w:rFonts w:ascii="Times New Roman" w:hAnsi="Times New Roman" w:cs="Times New Roman"/>
          <w:color w:val="000000" w:themeColor="text1"/>
          <w:sz w:val="24"/>
          <w:szCs w:val="24"/>
        </w:rPr>
        <w:t xml:space="preserve">10. В случае внесения изменений в бюджетное обязательство без внесения изменений в документ-основание, документ-основание в </w:t>
      </w:r>
      <w:r w:rsidR="006D7194" w:rsidRPr="005D789A">
        <w:rPr>
          <w:rFonts w:ascii="Times New Roman" w:hAnsi="Times New Roman" w:cs="Times New Roman"/>
          <w:bCs/>
          <w:color w:val="000000" w:themeColor="text1"/>
          <w:sz w:val="24"/>
          <w:szCs w:val="24"/>
        </w:rPr>
        <w:t>Территориальный отдел</w:t>
      </w:r>
      <w:r w:rsidRPr="005D789A">
        <w:rPr>
          <w:rFonts w:ascii="Times New Roman" w:hAnsi="Times New Roman" w:cs="Times New Roman"/>
          <w:color w:val="000000" w:themeColor="text1"/>
          <w:sz w:val="24"/>
          <w:szCs w:val="24"/>
        </w:rPr>
        <w:t xml:space="preserve"> повторно не представляется.</w:t>
      </w:r>
    </w:p>
    <w:p w:rsidR="002B46CD" w:rsidRPr="005D789A" w:rsidRDefault="002B46CD" w:rsidP="0069261A">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случае внесения изменений в бюджетное обязательство, в связи с внесением изменений в</w:t>
      </w:r>
      <w:r w:rsidRPr="005D789A">
        <w:rPr>
          <w:rFonts w:ascii="Times New Roman" w:hAnsi="Times New Roman" w:cs="Times New Roman"/>
          <w:color w:val="000000" w:themeColor="text1"/>
          <w:sz w:val="24"/>
          <w:szCs w:val="24"/>
        </w:rPr>
        <w:tab/>
        <w:t xml:space="preserve">документ - основание, документ, предусматривающий внесение изменений в документ - основание, направляется получателем средств </w:t>
      </w:r>
      <w:r w:rsidR="005F57C3" w:rsidRPr="005D789A">
        <w:rPr>
          <w:rFonts w:ascii="Times New Roman" w:hAnsi="Times New Roman" w:cs="Times New Roman"/>
          <w:color w:val="000000" w:themeColor="text1"/>
          <w:sz w:val="24"/>
          <w:szCs w:val="24"/>
        </w:rPr>
        <w:t xml:space="preserve">местного </w:t>
      </w:r>
      <w:r w:rsidRPr="005D789A">
        <w:rPr>
          <w:rFonts w:ascii="Times New Roman" w:hAnsi="Times New Roman" w:cs="Times New Roman"/>
          <w:color w:val="000000" w:themeColor="text1"/>
          <w:sz w:val="24"/>
          <w:szCs w:val="24"/>
        </w:rPr>
        <w:t>бюджета в Территориальный отдел одновременно с формированием Сведений о бюджетном обязательстве.</w:t>
      </w:r>
    </w:p>
    <w:p w:rsidR="003770F4" w:rsidRPr="005D789A" w:rsidRDefault="003770F4" w:rsidP="0069261A">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При изменении бюджетного обязательства по расходам на обслуживание </w:t>
      </w:r>
      <w:r w:rsidR="008B5796" w:rsidRPr="005D789A">
        <w:rPr>
          <w:rFonts w:ascii="Times New Roman" w:hAnsi="Times New Roman" w:cs="Times New Roman"/>
          <w:color w:val="000000" w:themeColor="text1"/>
          <w:sz w:val="24"/>
          <w:szCs w:val="24"/>
        </w:rPr>
        <w:t>муниципальн</w:t>
      </w:r>
      <w:r w:rsidRPr="005D789A">
        <w:rPr>
          <w:rFonts w:ascii="Times New Roman" w:hAnsi="Times New Roman" w:cs="Times New Roman"/>
          <w:color w:val="000000" w:themeColor="text1"/>
          <w:sz w:val="24"/>
          <w:szCs w:val="24"/>
        </w:rPr>
        <w:t xml:space="preserve">ого долга </w:t>
      </w:r>
      <w:r w:rsidR="00E32C3C" w:rsidRPr="005D789A">
        <w:rPr>
          <w:rFonts w:ascii="Times New Roman" w:hAnsi="Times New Roman" w:cs="Times New Roman"/>
          <w:sz w:val="24"/>
          <w:szCs w:val="24"/>
        </w:rPr>
        <w:t>Соленоозерного сельсовета Ширинского района Республики Хакасия</w:t>
      </w:r>
      <w:r w:rsidR="00E32C3C"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 xml:space="preserve">в </w:t>
      </w:r>
      <w:r w:rsidR="006D7194" w:rsidRPr="005D789A">
        <w:rPr>
          <w:rFonts w:ascii="Times New Roman" w:hAnsi="Times New Roman" w:cs="Times New Roman"/>
          <w:bCs/>
          <w:color w:val="000000" w:themeColor="text1"/>
          <w:sz w:val="24"/>
          <w:szCs w:val="24"/>
        </w:rPr>
        <w:t>Территориальный отдел</w:t>
      </w:r>
      <w:r w:rsidR="00193999" w:rsidRPr="005D789A">
        <w:rPr>
          <w:rFonts w:ascii="Times New Roman" w:hAnsi="Times New Roman" w:cs="Times New Roman"/>
          <w:bCs/>
          <w:color w:val="000000" w:themeColor="text1"/>
          <w:sz w:val="24"/>
          <w:szCs w:val="24"/>
        </w:rPr>
        <w:t xml:space="preserve"> </w:t>
      </w:r>
      <w:r w:rsidRPr="005D789A">
        <w:rPr>
          <w:rFonts w:ascii="Times New Roman" w:hAnsi="Times New Roman" w:cs="Times New Roman"/>
          <w:color w:val="000000" w:themeColor="text1"/>
          <w:sz w:val="24"/>
          <w:szCs w:val="24"/>
        </w:rPr>
        <w:t xml:space="preserve">предоставляется расчет суммы процентов исходя из фактического </w:t>
      </w:r>
      <w:r w:rsidRPr="005D789A">
        <w:rPr>
          <w:rFonts w:ascii="Times New Roman" w:hAnsi="Times New Roman" w:cs="Times New Roman"/>
          <w:color w:val="000000" w:themeColor="text1"/>
          <w:sz w:val="24"/>
          <w:szCs w:val="24"/>
        </w:rPr>
        <w:lastRenderedPageBreak/>
        <w:t>количества дней пользования кредитом в расчетном периоде.</w:t>
      </w:r>
    </w:p>
    <w:p w:rsidR="00193999" w:rsidRPr="005D789A" w:rsidRDefault="003770F4" w:rsidP="00193999">
      <w:pPr>
        <w:pStyle w:val="ConsPlusNormal"/>
        <w:tabs>
          <w:tab w:val="left" w:pos="1418"/>
        </w:tabs>
        <w:ind w:firstLine="539"/>
        <w:jc w:val="both"/>
        <w:rPr>
          <w:rFonts w:ascii="Times New Roman" w:hAnsi="Times New Roman" w:cs="Times New Roman"/>
          <w:color w:val="000000" w:themeColor="text1"/>
          <w:sz w:val="24"/>
          <w:szCs w:val="24"/>
        </w:rPr>
      </w:pPr>
      <w:bookmarkStart w:id="2" w:name="P60"/>
      <w:bookmarkEnd w:id="2"/>
      <w:r w:rsidRPr="005D789A">
        <w:rPr>
          <w:rFonts w:ascii="Times New Roman" w:hAnsi="Times New Roman" w:cs="Times New Roman"/>
          <w:color w:val="000000" w:themeColor="text1"/>
          <w:sz w:val="24"/>
          <w:szCs w:val="24"/>
        </w:rPr>
        <w:t xml:space="preserve">11. </w:t>
      </w:r>
      <w:r w:rsidR="00193999" w:rsidRPr="005D789A">
        <w:rPr>
          <w:rFonts w:ascii="Times New Roman" w:hAnsi="Times New Roman" w:cs="Times New Roman"/>
          <w:color w:val="000000" w:themeColor="text1"/>
          <w:sz w:val="24"/>
          <w:szCs w:val="24"/>
        </w:rPr>
        <w:t xml:space="preserve">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w:t>
      </w:r>
      <w:r w:rsidR="005F57C3" w:rsidRPr="005D789A">
        <w:rPr>
          <w:rFonts w:ascii="Times New Roman" w:hAnsi="Times New Roman" w:cs="Times New Roman"/>
          <w:color w:val="000000" w:themeColor="text1"/>
          <w:sz w:val="24"/>
          <w:szCs w:val="24"/>
        </w:rPr>
        <w:t>местного</w:t>
      </w:r>
      <w:r w:rsidR="00193999" w:rsidRPr="005D789A">
        <w:rPr>
          <w:rFonts w:ascii="Times New Roman" w:hAnsi="Times New Roman" w:cs="Times New Roman"/>
          <w:color w:val="000000" w:themeColor="text1"/>
          <w:sz w:val="24"/>
          <w:szCs w:val="24"/>
        </w:rPr>
        <w:t xml:space="preserve"> бюджета, Территориальный отдел </w:t>
      </w:r>
      <w:r w:rsidR="009B64CD" w:rsidRPr="005D789A">
        <w:rPr>
          <w:rFonts w:ascii="Times New Roman" w:hAnsi="Times New Roman" w:cs="Times New Roman"/>
          <w:color w:val="000000" w:themeColor="text1"/>
          <w:sz w:val="24"/>
          <w:szCs w:val="24"/>
        </w:rPr>
        <w:t xml:space="preserve">в течение двух рабочих дней со дня, следующего за днем поступления Сведений о бюджетном обязательстве, </w:t>
      </w:r>
      <w:r w:rsidR="00193999" w:rsidRPr="005D789A">
        <w:rPr>
          <w:rFonts w:ascii="Times New Roman" w:hAnsi="Times New Roman" w:cs="Times New Roman"/>
          <w:color w:val="000000" w:themeColor="text1"/>
          <w:sz w:val="24"/>
          <w:szCs w:val="24"/>
        </w:rPr>
        <w:t>осуществляет их проверку по следующим направлениям:</w:t>
      </w:r>
    </w:p>
    <w:p w:rsidR="00193999" w:rsidRPr="005D789A" w:rsidRDefault="00193999"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соответствие информации о бюджетном обязательстве, указанной в Сведениях о бюджетном обязател</w:t>
      </w:r>
      <w:r w:rsidR="0056684E" w:rsidRPr="005D789A">
        <w:rPr>
          <w:rFonts w:ascii="Times New Roman" w:hAnsi="Times New Roman" w:cs="Times New Roman"/>
          <w:color w:val="000000" w:themeColor="text1"/>
          <w:sz w:val="24"/>
          <w:szCs w:val="24"/>
        </w:rPr>
        <w:t xml:space="preserve">ьстве, документам - основаниям, </w:t>
      </w:r>
      <w:r w:rsidRPr="005D789A">
        <w:rPr>
          <w:rFonts w:ascii="Times New Roman" w:hAnsi="Times New Roman" w:cs="Times New Roman"/>
          <w:color w:val="000000" w:themeColor="text1"/>
          <w:sz w:val="24"/>
          <w:szCs w:val="24"/>
        </w:rPr>
        <w:t xml:space="preserve">подлежащим представлению получателями средств </w:t>
      </w:r>
      <w:r w:rsidR="005F57C3" w:rsidRPr="005D789A">
        <w:rPr>
          <w:rFonts w:ascii="Times New Roman" w:hAnsi="Times New Roman" w:cs="Times New Roman"/>
          <w:color w:val="000000" w:themeColor="text1"/>
          <w:sz w:val="24"/>
          <w:szCs w:val="24"/>
        </w:rPr>
        <w:t>местного</w:t>
      </w:r>
      <w:r w:rsidR="0056684E" w:rsidRPr="005D789A">
        <w:rPr>
          <w:rFonts w:ascii="Times New Roman" w:hAnsi="Times New Roman" w:cs="Times New Roman"/>
          <w:color w:val="000000" w:themeColor="text1"/>
          <w:sz w:val="24"/>
          <w:szCs w:val="24"/>
        </w:rPr>
        <w:t xml:space="preserve"> бюджета в Территориальный отдел</w:t>
      </w:r>
      <w:r w:rsidRPr="005D789A">
        <w:rPr>
          <w:rFonts w:ascii="Times New Roman" w:hAnsi="Times New Roman" w:cs="Times New Roman"/>
          <w:color w:val="000000" w:themeColor="text1"/>
          <w:sz w:val="24"/>
          <w:szCs w:val="24"/>
        </w:rPr>
        <w:t xml:space="preserve"> для постановки на учет бюджетных обязательств в соответствии с настоящим Порядком или информации, подлежащей включению в установленном порядке в </w:t>
      </w:r>
      <w:r w:rsidR="0056684E" w:rsidRPr="005D789A">
        <w:rPr>
          <w:rFonts w:ascii="Times New Roman" w:hAnsi="Times New Roman" w:cs="Times New Roman"/>
          <w:color w:val="000000" w:themeColor="text1"/>
          <w:sz w:val="24"/>
          <w:szCs w:val="24"/>
        </w:rPr>
        <w:t>реестр контрактов, указанно</w:t>
      </w:r>
      <w:r w:rsidRPr="005D789A">
        <w:rPr>
          <w:rFonts w:ascii="Times New Roman" w:hAnsi="Times New Roman" w:cs="Times New Roman"/>
          <w:color w:val="000000" w:themeColor="text1"/>
          <w:sz w:val="24"/>
          <w:szCs w:val="24"/>
        </w:rPr>
        <w:t>й в пункте 3 графы 2 Перечня;</w:t>
      </w:r>
    </w:p>
    <w:p w:rsidR="00193999" w:rsidRPr="005D789A" w:rsidRDefault="0056684E"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w:t>
      </w:r>
      <w:r w:rsidR="00193999" w:rsidRPr="005D789A">
        <w:rPr>
          <w:rFonts w:ascii="Times New Roman" w:hAnsi="Times New Roman" w:cs="Times New Roman"/>
          <w:color w:val="000000" w:themeColor="text1"/>
          <w:sz w:val="24"/>
          <w:szCs w:val="24"/>
        </w:rPr>
        <w:t>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w:t>
      </w:r>
      <w:r w:rsidRPr="005D789A">
        <w:rPr>
          <w:rFonts w:ascii="Times New Roman" w:hAnsi="Times New Roman" w:cs="Times New Roman"/>
          <w:color w:val="000000" w:themeColor="text1"/>
          <w:sz w:val="24"/>
          <w:szCs w:val="24"/>
        </w:rPr>
        <w:t>иложением № 1 приказа №258н</w:t>
      </w:r>
      <w:r w:rsidR="00193999" w:rsidRPr="005D789A">
        <w:rPr>
          <w:rFonts w:ascii="Times New Roman" w:hAnsi="Times New Roman" w:cs="Times New Roman"/>
          <w:color w:val="000000" w:themeColor="text1"/>
          <w:sz w:val="24"/>
          <w:szCs w:val="24"/>
        </w:rPr>
        <w:t>;</w:t>
      </w:r>
    </w:p>
    <w:p w:rsidR="00193999" w:rsidRPr="005D789A" w:rsidRDefault="0056684E"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r w:rsidR="00193999" w:rsidRPr="005D789A">
        <w:rPr>
          <w:rFonts w:ascii="Times New Roman" w:hAnsi="Times New Roman" w:cs="Times New Roman"/>
          <w:color w:val="000000" w:themeColor="text1"/>
          <w:sz w:val="24"/>
          <w:szCs w:val="24"/>
        </w:rPr>
        <w:t>не</w:t>
      </w:r>
      <w:r w:rsidR="005F57C3" w:rsidRPr="005D789A">
        <w:rPr>
          <w:rFonts w:ascii="Times New Roman" w:hAnsi="Times New Roman" w:cs="Times New Roman"/>
          <w:color w:val="000000" w:themeColor="text1"/>
          <w:sz w:val="24"/>
          <w:szCs w:val="24"/>
        </w:rPr>
        <w:t xml:space="preserve"> </w:t>
      </w:r>
      <w:r w:rsidR="00193999" w:rsidRPr="005D789A">
        <w:rPr>
          <w:rFonts w:ascii="Times New Roman" w:hAnsi="Times New Roman" w:cs="Times New Roman"/>
          <w:color w:val="000000" w:themeColor="text1"/>
          <w:sz w:val="24"/>
          <w:szCs w:val="24"/>
        </w:rPr>
        <w:t>превышение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193999" w:rsidRPr="005D789A" w:rsidRDefault="0056684E"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w:t>
      </w:r>
      <w:r w:rsidR="00193999" w:rsidRPr="005D789A">
        <w:rPr>
          <w:rFonts w:ascii="Times New Roman" w:hAnsi="Times New Roman" w:cs="Times New Roman"/>
          <w:color w:val="000000" w:themeColor="text1"/>
          <w:sz w:val="24"/>
          <w:szCs w:val="24"/>
        </w:rPr>
        <w:t>соответствие предмета бюджетного обязательства, указанного в Сведениях о бюджетном обязательстве, документе - основании, коду вида (кодам видов) расходов классификации расходов местного бюджета, указанному в Сведениях о бюджетном обяза</w:t>
      </w:r>
      <w:r w:rsidRPr="005D789A">
        <w:rPr>
          <w:rFonts w:ascii="Times New Roman" w:hAnsi="Times New Roman" w:cs="Times New Roman"/>
          <w:color w:val="000000" w:themeColor="text1"/>
          <w:sz w:val="24"/>
          <w:szCs w:val="24"/>
        </w:rPr>
        <w:t>тельстве, документе – основании.</w:t>
      </w:r>
    </w:p>
    <w:p w:rsidR="003770F4" w:rsidRPr="005D789A" w:rsidRDefault="003770F4"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В случае формирования </w:t>
      </w:r>
      <w:hyperlink r:id="rId10"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бюджетном обязательстве </w:t>
      </w:r>
      <w:r w:rsidR="006D7194" w:rsidRPr="005D789A">
        <w:rPr>
          <w:rFonts w:ascii="Times New Roman" w:hAnsi="Times New Roman" w:cs="Times New Roman"/>
          <w:bCs/>
          <w:color w:val="000000" w:themeColor="text1"/>
          <w:sz w:val="24"/>
          <w:szCs w:val="24"/>
        </w:rPr>
        <w:t>Территориальным отделом</w:t>
      </w:r>
      <w:r w:rsidRPr="005D789A">
        <w:rPr>
          <w:rFonts w:ascii="Times New Roman" w:hAnsi="Times New Roman" w:cs="Times New Roman"/>
          <w:color w:val="000000" w:themeColor="text1"/>
          <w:sz w:val="24"/>
          <w:szCs w:val="24"/>
        </w:rPr>
        <w:t xml:space="preserve">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64" w:history="1">
        <w:r w:rsidRPr="005D789A">
          <w:rPr>
            <w:rFonts w:ascii="Times New Roman" w:hAnsi="Times New Roman" w:cs="Times New Roman"/>
            <w:color w:val="000000" w:themeColor="text1"/>
            <w:sz w:val="24"/>
            <w:szCs w:val="24"/>
          </w:rPr>
          <w:t xml:space="preserve">абзацем </w:t>
        </w:r>
        <w:r w:rsidR="0056684E" w:rsidRPr="005D789A">
          <w:rPr>
            <w:rFonts w:ascii="Times New Roman" w:hAnsi="Times New Roman" w:cs="Times New Roman"/>
            <w:color w:val="000000" w:themeColor="text1"/>
            <w:sz w:val="24"/>
            <w:szCs w:val="24"/>
          </w:rPr>
          <w:t>четвертым</w:t>
        </w:r>
      </w:hyperlink>
      <w:r w:rsidRPr="005D789A">
        <w:rPr>
          <w:rFonts w:ascii="Times New Roman" w:hAnsi="Times New Roman" w:cs="Times New Roman"/>
          <w:color w:val="000000" w:themeColor="text1"/>
          <w:sz w:val="24"/>
          <w:szCs w:val="24"/>
        </w:rPr>
        <w:t xml:space="preserve"> настоящего пункта.</w:t>
      </w:r>
    </w:p>
    <w:p w:rsidR="00A71996" w:rsidRPr="005D789A" w:rsidRDefault="00A71996" w:rsidP="0056684E">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случае внесения изменений в поставленное на учет бюджетное обязательство, предусматривающих уменьшение суммы принятого бюджетного обязательства, Территориальный отдел осуществляет проверку не</w:t>
      </w:r>
      <w:r w:rsidR="005F57C3"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превышения суммы исполнения бюджетного обязательства над изменяемой суммой бюджетного обязательства.</w:t>
      </w:r>
    </w:p>
    <w:p w:rsidR="003770F4" w:rsidRPr="005D789A" w:rsidRDefault="003770F4" w:rsidP="00BF5DE5">
      <w:pPr>
        <w:pStyle w:val="ConsPlusNormal"/>
        <w:tabs>
          <w:tab w:val="left" w:pos="1418"/>
        </w:tabs>
        <w:ind w:firstLine="539"/>
        <w:jc w:val="both"/>
        <w:rPr>
          <w:rFonts w:ascii="Times New Roman" w:hAnsi="Times New Roman" w:cs="Times New Roman"/>
          <w:color w:val="000000" w:themeColor="text1"/>
          <w:sz w:val="24"/>
          <w:szCs w:val="24"/>
        </w:rPr>
      </w:pPr>
      <w:bookmarkStart w:id="3" w:name="P67"/>
      <w:bookmarkEnd w:id="3"/>
      <w:r w:rsidRPr="005D789A">
        <w:rPr>
          <w:rFonts w:ascii="Times New Roman" w:hAnsi="Times New Roman" w:cs="Times New Roman"/>
          <w:color w:val="000000" w:themeColor="text1"/>
          <w:sz w:val="24"/>
          <w:szCs w:val="24"/>
        </w:rPr>
        <w:t xml:space="preserve">12. В случае представления в </w:t>
      </w:r>
      <w:r w:rsidR="006D7194" w:rsidRPr="005D789A">
        <w:rPr>
          <w:rFonts w:ascii="Times New Roman" w:hAnsi="Times New Roman" w:cs="Times New Roman"/>
          <w:bCs/>
          <w:color w:val="000000" w:themeColor="text1"/>
          <w:sz w:val="24"/>
          <w:szCs w:val="24"/>
        </w:rPr>
        <w:t>Территориальный отдел</w:t>
      </w:r>
      <w:r w:rsidR="00BF5DE5" w:rsidRPr="005D789A">
        <w:rPr>
          <w:rFonts w:ascii="Times New Roman" w:hAnsi="Times New Roman" w:cs="Times New Roman"/>
          <w:bCs/>
          <w:color w:val="000000" w:themeColor="text1"/>
          <w:sz w:val="24"/>
          <w:szCs w:val="24"/>
        </w:rPr>
        <w:t xml:space="preserve"> </w:t>
      </w:r>
      <w:hyperlink r:id="rId11"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бюджетном обязательстве на бумажном носителе, в дополнение к проверке, предусмотренной </w:t>
      </w:r>
      <w:hyperlink w:anchor="P60" w:history="1">
        <w:r w:rsidRPr="005D789A">
          <w:rPr>
            <w:rFonts w:ascii="Times New Roman" w:hAnsi="Times New Roman" w:cs="Times New Roman"/>
            <w:color w:val="000000" w:themeColor="text1"/>
            <w:sz w:val="24"/>
            <w:szCs w:val="24"/>
          </w:rPr>
          <w:t>пунктом 11</w:t>
        </w:r>
      </w:hyperlink>
      <w:r w:rsidRPr="005D789A">
        <w:rPr>
          <w:rFonts w:ascii="Times New Roman" w:hAnsi="Times New Roman" w:cs="Times New Roman"/>
          <w:color w:val="000000" w:themeColor="text1"/>
          <w:sz w:val="24"/>
          <w:szCs w:val="24"/>
        </w:rPr>
        <w:t xml:space="preserve"> Порядка, также осуществляется проверка </w:t>
      </w:r>
      <w:hyperlink r:id="rId12"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бюджетном обязательстве на:</w:t>
      </w:r>
    </w:p>
    <w:p w:rsidR="003770F4" w:rsidRPr="005D789A" w:rsidRDefault="003770F4" w:rsidP="00BF5DE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отсутствие в представленных </w:t>
      </w:r>
      <w:hyperlink r:id="rId13" w:history="1">
        <w:r w:rsidRPr="005D789A">
          <w:rPr>
            <w:rFonts w:ascii="Times New Roman" w:hAnsi="Times New Roman" w:cs="Times New Roman"/>
            <w:color w:val="000000" w:themeColor="text1"/>
            <w:sz w:val="24"/>
            <w:szCs w:val="24"/>
          </w:rPr>
          <w:t>Сведениях</w:t>
        </w:r>
      </w:hyperlink>
      <w:r w:rsidRPr="005D789A">
        <w:rPr>
          <w:rFonts w:ascii="Times New Roman" w:hAnsi="Times New Roman" w:cs="Times New Roman"/>
          <w:color w:val="000000" w:themeColor="text1"/>
          <w:sz w:val="24"/>
          <w:szCs w:val="24"/>
        </w:rPr>
        <w:t xml:space="preserve"> о бюджетном обязательстве исправлений, не соответствующих требованиям, установленным или не зав</w:t>
      </w:r>
      <w:r w:rsidR="00BF5DE5" w:rsidRPr="005D789A">
        <w:rPr>
          <w:rFonts w:ascii="Times New Roman" w:hAnsi="Times New Roman" w:cs="Times New Roman"/>
          <w:color w:val="000000" w:themeColor="text1"/>
          <w:sz w:val="24"/>
          <w:szCs w:val="24"/>
        </w:rPr>
        <w:t>еренных в порядке, установленном приказом №258 н.</w:t>
      </w:r>
    </w:p>
    <w:p w:rsidR="00BF5DE5" w:rsidRPr="005D789A" w:rsidRDefault="00BF5DE5" w:rsidP="00BF5DE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13. При формировании Сведений о бюджетном обязательстве с использованием единой информационной системы проверка, предусмотренная:</w:t>
      </w:r>
    </w:p>
    <w:p w:rsidR="00BF5DE5" w:rsidRPr="005D789A" w:rsidRDefault="00BF5DE5"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абзацами вторым, третьим, четвертым пункта 11 настоящего Порядка, осуществляется в единой информационной системе, в том числе автоматически.</w:t>
      </w:r>
    </w:p>
    <w:p w:rsidR="003770F4" w:rsidRPr="005D789A" w:rsidRDefault="004E4467" w:rsidP="00FD5B45">
      <w:pPr>
        <w:pStyle w:val="ConsPlusNormal"/>
        <w:tabs>
          <w:tab w:val="left" w:pos="1418"/>
        </w:tabs>
        <w:ind w:firstLine="539"/>
        <w:jc w:val="both"/>
        <w:rPr>
          <w:rFonts w:ascii="Times New Roman" w:hAnsi="Times New Roman" w:cs="Times New Roman"/>
          <w:color w:val="000000" w:themeColor="text1"/>
          <w:sz w:val="24"/>
          <w:szCs w:val="24"/>
        </w:rPr>
      </w:pPr>
      <w:bookmarkStart w:id="4" w:name="P70"/>
      <w:bookmarkEnd w:id="4"/>
      <w:r w:rsidRPr="005D789A">
        <w:rPr>
          <w:rFonts w:ascii="Times New Roman" w:hAnsi="Times New Roman" w:cs="Times New Roman"/>
          <w:color w:val="000000" w:themeColor="text1"/>
          <w:sz w:val="24"/>
          <w:szCs w:val="24"/>
        </w:rPr>
        <w:t>14</w:t>
      </w:r>
      <w:r w:rsidR="003770F4" w:rsidRPr="005D789A">
        <w:rPr>
          <w:rFonts w:ascii="Times New Roman" w:hAnsi="Times New Roman" w:cs="Times New Roman"/>
          <w:color w:val="000000" w:themeColor="text1"/>
          <w:sz w:val="24"/>
          <w:szCs w:val="24"/>
        </w:rPr>
        <w:t xml:space="preserve">. В случае положительного результата проверки </w:t>
      </w:r>
      <w:hyperlink r:id="rId14" w:history="1">
        <w:r w:rsidR="003770F4" w:rsidRPr="005D789A">
          <w:rPr>
            <w:rFonts w:ascii="Times New Roman" w:hAnsi="Times New Roman" w:cs="Times New Roman"/>
            <w:color w:val="000000" w:themeColor="text1"/>
            <w:sz w:val="24"/>
            <w:szCs w:val="24"/>
          </w:rPr>
          <w:t>Сведений</w:t>
        </w:r>
      </w:hyperlink>
      <w:r w:rsidR="003770F4" w:rsidRPr="005D789A">
        <w:rPr>
          <w:rFonts w:ascii="Times New Roman" w:hAnsi="Times New Roman" w:cs="Times New Roman"/>
          <w:color w:val="000000" w:themeColor="text1"/>
          <w:sz w:val="24"/>
          <w:szCs w:val="24"/>
        </w:rPr>
        <w:t xml:space="preserve"> о бюджетном обязательстве на соответствие требованиям, предусмотренным </w:t>
      </w:r>
      <w:hyperlink w:anchor="P60" w:history="1">
        <w:r w:rsidR="003770F4" w:rsidRPr="005D789A">
          <w:rPr>
            <w:rFonts w:ascii="Times New Roman" w:hAnsi="Times New Roman" w:cs="Times New Roman"/>
            <w:color w:val="000000" w:themeColor="text1"/>
            <w:sz w:val="24"/>
            <w:szCs w:val="24"/>
          </w:rPr>
          <w:t>пунктом 11</w:t>
        </w:r>
      </w:hyperlink>
      <w:r w:rsidR="003770F4" w:rsidRPr="005D789A">
        <w:rPr>
          <w:rFonts w:ascii="Times New Roman" w:hAnsi="Times New Roman" w:cs="Times New Roman"/>
          <w:color w:val="000000" w:themeColor="text1"/>
          <w:sz w:val="24"/>
          <w:szCs w:val="24"/>
        </w:rPr>
        <w:t xml:space="preserve"> Порядка, </w:t>
      </w:r>
      <w:r w:rsidR="006D7194" w:rsidRPr="005D789A">
        <w:rPr>
          <w:rFonts w:ascii="Times New Roman" w:hAnsi="Times New Roman" w:cs="Times New Roman"/>
          <w:bCs/>
          <w:color w:val="000000" w:themeColor="text1"/>
          <w:sz w:val="24"/>
          <w:szCs w:val="24"/>
        </w:rPr>
        <w:t>Территориальный отдел</w:t>
      </w:r>
      <w:r w:rsidR="00BF6DFC" w:rsidRPr="005D789A">
        <w:rPr>
          <w:rFonts w:ascii="Times New Roman" w:hAnsi="Times New Roman" w:cs="Times New Roman"/>
          <w:bCs/>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присваивает учетный номер бюджетному обязательству (вносит изменения в ранее поставленное на учет бюджетное обязательство) </w:t>
      </w:r>
      <w:r w:rsidR="00BF6DFC" w:rsidRPr="005D789A">
        <w:rPr>
          <w:rFonts w:ascii="Times New Roman" w:hAnsi="Times New Roman" w:cs="Times New Roman"/>
          <w:color w:val="000000" w:themeColor="text1"/>
          <w:sz w:val="24"/>
          <w:szCs w:val="24"/>
        </w:rPr>
        <w:t>в течение срока, указанного в абзаце первом пункта 10</w:t>
      </w:r>
      <w:r w:rsidR="003770F4" w:rsidRPr="005D789A">
        <w:rPr>
          <w:rFonts w:ascii="Times New Roman" w:hAnsi="Times New Roman" w:cs="Times New Roman"/>
          <w:color w:val="000000" w:themeColor="text1"/>
          <w:sz w:val="24"/>
          <w:szCs w:val="24"/>
        </w:rPr>
        <w:t xml:space="preserve"> </w:t>
      </w:r>
      <w:r w:rsidR="00BF6DFC" w:rsidRPr="005D789A">
        <w:rPr>
          <w:rFonts w:ascii="Times New Roman" w:hAnsi="Times New Roman" w:cs="Times New Roman"/>
          <w:sz w:val="24"/>
          <w:szCs w:val="24"/>
        </w:rPr>
        <w:t>и</w:t>
      </w:r>
      <w:r w:rsidR="003770F4" w:rsidRPr="005D789A">
        <w:rPr>
          <w:rFonts w:ascii="Times New Roman" w:hAnsi="Times New Roman" w:cs="Times New Roman"/>
          <w:color w:val="000000" w:themeColor="text1"/>
          <w:sz w:val="24"/>
          <w:szCs w:val="24"/>
        </w:rPr>
        <w:t xml:space="preserve"> направляет получателю средств </w:t>
      </w:r>
      <w:r w:rsidR="005F57C3"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контрактов (далее - Извещение о бюджетном обязательстве).</w:t>
      </w:r>
    </w:p>
    <w:p w:rsidR="00FD5B45" w:rsidRPr="005D789A" w:rsidRDefault="00FD5B45"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 xml:space="preserve">Извещение о бюджетном обязательстве направляется Территориальным отделом получателю средств </w:t>
      </w:r>
      <w:r w:rsidR="005F57C3"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p w:rsidR="00FD5B45" w:rsidRPr="005D789A" w:rsidRDefault="00FD5B45" w:rsidP="00FD5B45">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форме электронного документа, подписанного электронной подписью уполномоченного лица Территориального отдела - в отношении Сведений о бюджетном обязательстве, представленных в форме электронного документа;</w:t>
      </w:r>
    </w:p>
    <w:p w:rsidR="00FD5B45" w:rsidRPr="005D789A" w:rsidRDefault="00FD5B45"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на бумажном носителе, подписанном уполномоченным лицом Территориального отдела, - в отношении Сведений о бюджетном обязательстве, представленных на бумажном носителе.</w:t>
      </w:r>
    </w:p>
    <w:p w:rsidR="003770F4" w:rsidRPr="005D789A" w:rsidRDefault="003770F4"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3770F4" w:rsidRPr="005D789A" w:rsidRDefault="003770F4"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Учетный номер бюджетного обязательства </w:t>
      </w:r>
      <w:r w:rsidR="00FD5B45" w:rsidRPr="005D789A">
        <w:rPr>
          <w:rFonts w:ascii="Times New Roman" w:hAnsi="Times New Roman" w:cs="Times New Roman"/>
          <w:color w:val="000000" w:themeColor="text1"/>
          <w:sz w:val="24"/>
          <w:szCs w:val="24"/>
        </w:rPr>
        <w:t>состоит из девятнадцати разрядов и присваивается бюджетному обязательству в соответствии с приказом №258н.</w:t>
      </w:r>
    </w:p>
    <w:p w:rsidR="003770F4" w:rsidRPr="005D789A" w:rsidRDefault="003770F4" w:rsidP="00FD5B45">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Одно поставленное на учет бюджетное обязательство может содержать несколько кодов классификации расходов </w:t>
      </w:r>
      <w:r w:rsidR="005F57C3"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p w:rsidR="00454694" w:rsidRPr="005D789A" w:rsidRDefault="004E4467"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15</w:t>
      </w:r>
      <w:r w:rsidR="00454694" w:rsidRPr="005D789A">
        <w:rPr>
          <w:rFonts w:ascii="Times New Roman" w:hAnsi="Times New Roman" w:cs="Times New Roman"/>
          <w:sz w:val="24"/>
          <w:szCs w:val="24"/>
        </w:rPr>
        <w:t xml:space="preserve">. В случае отрицательного результата проверки Сведений о бюджетном обязательстве на соответствие требованиям, предусмотренным абзацами вторым, третьим, пункта 11, пунктом 12 настоящего Порядка, Территориальный отдел  в сроки, </w:t>
      </w:r>
      <w:r w:rsidR="009B64CD" w:rsidRPr="005D789A">
        <w:rPr>
          <w:rFonts w:ascii="Times New Roman" w:hAnsi="Times New Roman" w:cs="Times New Roman"/>
          <w:sz w:val="24"/>
          <w:szCs w:val="24"/>
        </w:rPr>
        <w:t>установленные абзацем первым пункта 11</w:t>
      </w:r>
      <w:r w:rsidR="00454694" w:rsidRPr="005D789A">
        <w:rPr>
          <w:rFonts w:ascii="Times New Roman" w:hAnsi="Times New Roman" w:cs="Times New Roman"/>
          <w:sz w:val="24"/>
          <w:szCs w:val="24"/>
        </w:rPr>
        <w:t xml:space="preserve"> настоящего Порядка, направляет получателю средств местного бюджета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постановке на учет бюджетного обязательства.</w:t>
      </w:r>
    </w:p>
    <w:p w:rsidR="00454694" w:rsidRPr="005D789A" w:rsidRDefault="00454694"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В отношении Сведений о бюджетных обязательствах, представленных на бумажном носителе, Территориальный отдел возвращает получателю средств </w:t>
      </w:r>
      <w:r w:rsidR="005F57C3" w:rsidRPr="005D789A">
        <w:rPr>
          <w:rFonts w:ascii="Times New Roman" w:hAnsi="Times New Roman" w:cs="Times New Roman"/>
          <w:sz w:val="24"/>
          <w:szCs w:val="24"/>
        </w:rPr>
        <w:t>местного</w:t>
      </w:r>
      <w:r w:rsidRPr="005D789A">
        <w:rPr>
          <w:rFonts w:ascii="Times New Roman" w:hAnsi="Times New Roman" w:cs="Times New Roman"/>
          <w:sz w:val="24"/>
          <w:szCs w:val="24"/>
        </w:rPr>
        <w:t xml:space="preserve"> бюджета копию Сведений о бюджетном обязательстве с проставлением даты отказа в постановке на учет бюджетного обязательства, должности сотрудника Территориального отдела, его подписи, расшифровки подписи с указанием инициалов и фамилии, причины отказа.</w:t>
      </w:r>
    </w:p>
    <w:p w:rsidR="00454694" w:rsidRPr="005D789A" w:rsidRDefault="004E4467"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16</w:t>
      </w:r>
      <w:r w:rsidR="00454694" w:rsidRPr="005D789A">
        <w:rPr>
          <w:rFonts w:ascii="Times New Roman" w:hAnsi="Times New Roman" w:cs="Times New Roman"/>
          <w:sz w:val="24"/>
          <w:szCs w:val="24"/>
        </w:rPr>
        <w:t>. В случае превышения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отраженных на соответствующем лицевом счете получателя бюджетных средств и (или) превышения суммы бюджетного обязательства, над суммой неиспользованных лимитов бюджетных обязательств, отраженных на соответствующем лицевом счете, Территориальный отде</w:t>
      </w:r>
      <w:r w:rsidR="009B64CD" w:rsidRPr="005D789A">
        <w:rPr>
          <w:rFonts w:ascii="Times New Roman" w:hAnsi="Times New Roman" w:cs="Times New Roman"/>
          <w:sz w:val="24"/>
          <w:szCs w:val="24"/>
        </w:rPr>
        <w:t>л в сроки, установленные абзацем</w:t>
      </w:r>
      <w:r w:rsidR="00454694" w:rsidRPr="005D789A">
        <w:rPr>
          <w:rFonts w:ascii="Times New Roman" w:hAnsi="Times New Roman" w:cs="Times New Roman"/>
          <w:sz w:val="24"/>
          <w:szCs w:val="24"/>
        </w:rPr>
        <w:t xml:space="preserve"> </w:t>
      </w:r>
      <w:r w:rsidR="009B64CD" w:rsidRPr="005D789A">
        <w:rPr>
          <w:rFonts w:ascii="Times New Roman" w:hAnsi="Times New Roman" w:cs="Times New Roman"/>
          <w:sz w:val="24"/>
          <w:szCs w:val="24"/>
        </w:rPr>
        <w:t>первым пункта 11</w:t>
      </w:r>
      <w:r w:rsidR="00454694" w:rsidRPr="005D789A">
        <w:rPr>
          <w:rFonts w:ascii="Times New Roman" w:hAnsi="Times New Roman" w:cs="Times New Roman"/>
          <w:sz w:val="24"/>
          <w:szCs w:val="24"/>
        </w:rPr>
        <w:t xml:space="preserve"> настоящего Порядка:</w:t>
      </w:r>
    </w:p>
    <w:p w:rsidR="00454694" w:rsidRPr="005D789A" w:rsidRDefault="00454694"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в отношении Сведений о бюджетных обязательствах, возникших на основании документов - оснований, предусмотренных пунктами 1 - 2, 12 графы 2 Перечня:</w:t>
      </w:r>
    </w:p>
    <w:p w:rsidR="00454694" w:rsidRPr="005D789A" w:rsidRDefault="00454694"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представленных в электронной форме, - направляет получателю средств </w:t>
      </w:r>
      <w:r w:rsidR="005F57C3" w:rsidRPr="005D789A">
        <w:rPr>
          <w:rFonts w:ascii="Times New Roman" w:hAnsi="Times New Roman" w:cs="Times New Roman"/>
          <w:sz w:val="24"/>
          <w:szCs w:val="24"/>
        </w:rPr>
        <w:t>местного</w:t>
      </w:r>
      <w:r w:rsidRPr="005D789A">
        <w:rPr>
          <w:rFonts w:ascii="Times New Roman" w:hAnsi="Times New Roman" w:cs="Times New Roman"/>
          <w:sz w:val="24"/>
          <w:szCs w:val="24"/>
        </w:rPr>
        <w:t xml:space="preserve"> бюджета уведомление в электронной форме;</w:t>
      </w:r>
    </w:p>
    <w:p w:rsidR="00454694" w:rsidRPr="005D789A" w:rsidRDefault="00454694"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представленных на бумажном носителе, - возвращает получателю средств </w:t>
      </w:r>
      <w:r w:rsidR="005F57C3" w:rsidRPr="005D789A">
        <w:rPr>
          <w:rFonts w:ascii="Times New Roman" w:hAnsi="Times New Roman" w:cs="Times New Roman"/>
          <w:sz w:val="24"/>
          <w:szCs w:val="24"/>
        </w:rPr>
        <w:t>местного</w:t>
      </w:r>
      <w:r w:rsidRPr="005D789A">
        <w:rPr>
          <w:rFonts w:ascii="Times New Roman" w:hAnsi="Times New Roman" w:cs="Times New Roman"/>
          <w:sz w:val="24"/>
          <w:szCs w:val="24"/>
        </w:rPr>
        <w:t xml:space="preserve"> бюджета копию Сведений о бюджетном обязательстве с проставлением даты отказа в постановке на учет бюджетного обязательства, должности сотрудника Территориального отдела, его подписи, расшифровки подписи с указанием инициалов и фамилии, причины отказа;</w:t>
      </w:r>
    </w:p>
    <w:p w:rsidR="00454694" w:rsidRPr="005D789A" w:rsidRDefault="00454694"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в отношении Сведений о бюджетных обязательствах, возникших на основании документов - оснований, предусмотренных пунктами 3-11 графы 2 Перечня,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454694" w:rsidRPr="005D789A" w:rsidRDefault="0000544B" w:rsidP="0045469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получателю средств </w:t>
      </w:r>
      <w:r w:rsidR="001C127E" w:rsidRPr="005D789A">
        <w:rPr>
          <w:rFonts w:ascii="Times New Roman" w:hAnsi="Times New Roman" w:cs="Times New Roman"/>
          <w:sz w:val="24"/>
          <w:szCs w:val="24"/>
        </w:rPr>
        <w:t>местного</w:t>
      </w:r>
      <w:r w:rsidR="00454694" w:rsidRPr="005D789A">
        <w:rPr>
          <w:rFonts w:ascii="Times New Roman" w:hAnsi="Times New Roman" w:cs="Times New Roman"/>
          <w:sz w:val="24"/>
          <w:szCs w:val="24"/>
        </w:rPr>
        <w:t xml:space="preserve"> бюджета Извещение о бюджетном обязательстве;</w:t>
      </w:r>
    </w:p>
    <w:p w:rsidR="00454694" w:rsidRPr="005D789A" w:rsidRDefault="0000544B" w:rsidP="00B416E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 xml:space="preserve">получателю средств </w:t>
      </w:r>
      <w:r w:rsidR="001C127E" w:rsidRPr="005D789A">
        <w:rPr>
          <w:rFonts w:ascii="Times New Roman" w:hAnsi="Times New Roman" w:cs="Times New Roman"/>
          <w:sz w:val="24"/>
          <w:szCs w:val="24"/>
        </w:rPr>
        <w:t>местного</w:t>
      </w:r>
      <w:r w:rsidR="00454694" w:rsidRPr="005D789A">
        <w:rPr>
          <w:rFonts w:ascii="Times New Roman" w:hAnsi="Times New Roman" w:cs="Times New Roman"/>
          <w:sz w:val="24"/>
          <w:szCs w:val="24"/>
        </w:rPr>
        <w:t xml:space="preserve"> б</w:t>
      </w:r>
      <w:r w:rsidR="00B416E4" w:rsidRPr="005D789A">
        <w:rPr>
          <w:rFonts w:ascii="Times New Roman" w:hAnsi="Times New Roman" w:cs="Times New Roman"/>
          <w:sz w:val="24"/>
          <w:szCs w:val="24"/>
        </w:rPr>
        <w:t xml:space="preserve">юджета и главному распорядителю </w:t>
      </w:r>
      <w:r w:rsidRPr="005D789A">
        <w:rPr>
          <w:rFonts w:ascii="Times New Roman" w:hAnsi="Times New Roman" w:cs="Times New Roman"/>
          <w:sz w:val="24"/>
          <w:szCs w:val="24"/>
        </w:rPr>
        <w:t xml:space="preserve">(распорядителю) средств </w:t>
      </w:r>
      <w:r w:rsidR="001C127E" w:rsidRPr="005D789A">
        <w:rPr>
          <w:rFonts w:ascii="Times New Roman" w:hAnsi="Times New Roman" w:cs="Times New Roman"/>
          <w:sz w:val="24"/>
          <w:szCs w:val="24"/>
        </w:rPr>
        <w:t>местного</w:t>
      </w:r>
      <w:r w:rsidR="00454694" w:rsidRPr="005D789A">
        <w:rPr>
          <w:rFonts w:ascii="Times New Roman" w:hAnsi="Times New Roman" w:cs="Times New Roman"/>
          <w:sz w:val="24"/>
          <w:szCs w:val="24"/>
        </w:rPr>
        <w:t xml:space="preserve"> бюджета, в ведении которого наход</w:t>
      </w:r>
      <w:r w:rsidRPr="005D789A">
        <w:rPr>
          <w:rFonts w:ascii="Times New Roman" w:hAnsi="Times New Roman" w:cs="Times New Roman"/>
          <w:sz w:val="24"/>
          <w:szCs w:val="24"/>
        </w:rPr>
        <w:t xml:space="preserve">ится получатель средств </w:t>
      </w:r>
      <w:r w:rsidR="001C127E" w:rsidRPr="005D789A">
        <w:rPr>
          <w:rFonts w:ascii="Times New Roman" w:hAnsi="Times New Roman" w:cs="Times New Roman"/>
          <w:sz w:val="24"/>
          <w:szCs w:val="24"/>
        </w:rPr>
        <w:t>местного</w:t>
      </w:r>
      <w:r w:rsidR="00454694" w:rsidRPr="005D789A">
        <w:rPr>
          <w:rFonts w:ascii="Times New Roman" w:hAnsi="Times New Roman" w:cs="Times New Roman"/>
          <w:sz w:val="24"/>
          <w:szCs w:val="24"/>
        </w:rPr>
        <w:t xml:space="preserve"> бюджета, Уведомление о превышении бюджетным обязательством неиспользованных лимитов бюджетных обязательств, реквизиты которого установлены в п</w:t>
      </w:r>
      <w:r w:rsidR="00B416E4" w:rsidRPr="005D789A">
        <w:rPr>
          <w:rFonts w:ascii="Times New Roman" w:hAnsi="Times New Roman" w:cs="Times New Roman"/>
          <w:sz w:val="24"/>
          <w:szCs w:val="24"/>
        </w:rPr>
        <w:t>риложении № 4 к приказу № 258н</w:t>
      </w:r>
      <w:r w:rsidR="00454694" w:rsidRPr="005D789A">
        <w:rPr>
          <w:rFonts w:ascii="Times New Roman" w:hAnsi="Times New Roman" w:cs="Times New Roman"/>
          <w:sz w:val="24"/>
          <w:szCs w:val="24"/>
        </w:rPr>
        <w:t>.</w:t>
      </w:r>
    </w:p>
    <w:p w:rsidR="00B416E4" w:rsidRPr="005D789A" w:rsidRDefault="004E4467" w:rsidP="00B416E4">
      <w:pPr>
        <w:pStyle w:val="ConsPlusNormal"/>
        <w:tabs>
          <w:tab w:val="left" w:pos="1418"/>
        </w:tabs>
        <w:ind w:firstLine="540"/>
        <w:jc w:val="both"/>
        <w:rPr>
          <w:rFonts w:ascii="Times New Roman" w:hAnsi="Times New Roman" w:cs="Times New Roman"/>
          <w:sz w:val="24"/>
          <w:szCs w:val="24"/>
        </w:rPr>
      </w:pPr>
      <w:r w:rsidRPr="005D789A">
        <w:rPr>
          <w:rFonts w:ascii="Times New Roman" w:hAnsi="Times New Roman" w:cs="Times New Roman"/>
          <w:sz w:val="24"/>
          <w:szCs w:val="24"/>
        </w:rPr>
        <w:t>17</w:t>
      </w:r>
      <w:r w:rsidR="00B416E4" w:rsidRPr="005D789A">
        <w:rPr>
          <w:rFonts w:ascii="Times New Roman" w:hAnsi="Times New Roman" w:cs="Times New Roman"/>
          <w:sz w:val="24"/>
          <w:szCs w:val="24"/>
        </w:rPr>
        <w:t xml:space="preserve">. В бюджетные обязательства, поставленные на учет до начала текущего финансового </w:t>
      </w:r>
      <w:r w:rsidR="00B416E4" w:rsidRPr="005D789A">
        <w:rPr>
          <w:rFonts w:ascii="Times New Roman" w:hAnsi="Times New Roman" w:cs="Times New Roman"/>
          <w:sz w:val="24"/>
          <w:szCs w:val="24"/>
        </w:rPr>
        <w:lastRenderedPageBreak/>
        <w:t>года, исполнение которых осуществляется в текущем финансовом году, вносятся изменения Территориальным отделом в соответствии с пунктом 9 настоящего Порядка в первый рабочий день текущего финансового года.</w:t>
      </w:r>
    </w:p>
    <w:p w:rsidR="00B416E4" w:rsidRPr="005D789A" w:rsidRDefault="00B416E4" w:rsidP="00B416E4">
      <w:pPr>
        <w:pStyle w:val="ConsPlusNormal"/>
        <w:tabs>
          <w:tab w:val="left" w:pos="1418"/>
        </w:tabs>
        <w:ind w:firstLine="539"/>
        <w:jc w:val="both"/>
        <w:rPr>
          <w:rFonts w:ascii="Times New Roman" w:hAnsi="Times New Roman" w:cs="Times New Roman"/>
          <w:sz w:val="24"/>
          <w:szCs w:val="24"/>
        </w:rPr>
      </w:pPr>
      <w:r w:rsidRPr="005D789A">
        <w:rPr>
          <w:rFonts w:ascii="Times New Roman" w:hAnsi="Times New Roman" w:cs="Times New Roman"/>
          <w:sz w:val="24"/>
          <w:szCs w:val="24"/>
        </w:rPr>
        <w:t xml:space="preserve">В бюджетные обязательства, в которые внесены изменения в соответствии с настоящим пунктом, получателем средств </w:t>
      </w:r>
      <w:r w:rsidR="001C127E" w:rsidRPr="005D789A">
        <w:rPr>
          <w:rFonts w:ascii="Times New Roman" w:hAnsi="Times New Roman" w:cs="Times New Roman"/>
          <w:sz w:val="24"/>
          <w:szCs w:val="24"/>
        </w:rPr>
        <w:t>местного</w:t>
      </w:r>
      <w:r w:rsidRPr="005D789A">
        <w:rPr>
          <w:rFonts w:ascii="Times New Roman" w:hAnsi="Times New Roman" w:cs="Times New Roman"/>
          <w:sz w:val="24"/>
          <w:szCs w:val="24"/>
        </w:rPr>
        <w:t xml:space="preserve">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пунктом 9 настоящего Порядка.</w:t>
      </w:r>
    </w:p>
    <w:p w:rsidR="003770F4" w:rsidRPr="005D789A" w:rsidRDefault="004E4467" w:rsidP="00B416E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18</w:t>
      </w:r>
      <w:r w:rsidR="003770F4" w:rsidRPr="005D789A">
        <w:rPr>
          <w:rFonts w:ascii="Times New Roman" w:hAnsi="Times New Roman" w:cs="Times New Roman"/>
          <w:color w:val="000000" w:themeColor="text1"/>
          <w:sz w:val="24"/>
          <w:szCs w:val="24"/>
        </w:rPr>
        <w:t xml:space="preserve">. В случае ликвидации, реорганизации получателя средств </w:t>
      </w:r>
      <w:r w:rsidR="001C127E"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 либо изменения типа </w:t>
      </w:r>
      <w:r w:rsidR="00E21894" w:rsidRPr="005D789A">
        <w:rPr>
          <w:rFonts w:ascii="Times New Roman" w:hAnsi="Times New Roman" w:cs="Times New Roman"/>
          <w:color w:val="000000" w:themeColor="text1"/>
          <w:sz w:val="24"/>
          <w:szCs w:val="24"/>
        </w:rPr>
        <w:t>муниципального</w:t>
      </w:r>
      <w:r w:rsidR="003770F4" w:rsidRPr="005D789A">
        <w:rPr>
          <w:rFonts w:ascii="Times New Roman" w:hAnsi="Times New Roman" w:cs="Times New Roman"/>
          <w:color w:val="000000" w:themeColor="text1"/>
          <w:sz w:val="24"/>
          <w:szCs w:val="24"/>
        </w:rPr>
        <w:t xml:space="preserve"> казенного учреждения</w:t>
      </w:r>
      <w:r w:rsidR="00B416E4" w:rsidRPr="005D789A">
        <w:rPr>
          <w:rFonts w:ascii="Times New Roman" w:hAnsi="Times New Roman" w:cs="Times New Roman"/>
          <w:color w:val="000000" w:themeColor="text1"/>
          <w:sz w:val="24"/>
          <w:szCs w:val="24"/>
        </w:rPr>
        <w:t xml:space="preserve"> </w:t>
      </w:r>
      <w:r w:rsidR="00E32C3C" w:rsidRPr="005D789A">
        <w:rPr>
          <w:rFonts w:ascii="Times New Roman" w:hAnsi="Times New Roman" w:cs="Times New Roman"/>
          <w:color w:val="000000" w:themeColor="text1"/>
          <w:sz w:val="24"/>
          <w:szCs w:val="24"/>
        </w:rPr>
        <w:t>Соленоозерного</w:t>
      </w:r>
      <w:r w:rsidR="001C127E" w:rsidRPr="005D789A">
        <w:rPr>
          <w:rFonts w:ascii="Times New Roman" w:hAnsi="Times New Roman" w:cs="Times New Roman"/>
          <w:color w:val="000000" w:themeColor="text1"/>
          <w:sz w:val="24"/>
          <w:szCs w:val="24"/>
        </w:rPr>
        <w:t xml:space="preserve"> сельсовета</w:t>
      </w:r>
      <w:r w:rsidR="003770F4" w:rsidRPr="005D789A">
        <w:rPr>
          <w:rFonts w:ascii="Times New Roman" w:hAnsi="Times New Roman" w:cs="Times New Roman"/>
          <w:color w:val="000000" w:themeColor="text1"/>
          <w:sz w:val="24"/>
          <w:szCs w:val="24"/>
        </w:rPr>
        <w:t xml:space="preserve">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w:t>
      </w:r>
      <w:r w:rsidR="006D7194" w:rsidRPr="005D789A">
        <w:rPr>
          <w:rFonts w:ascii="Times New Roman" w:hAnsi="Times New Roman" w:cs="Times New Roman"/>
          <w:bCs/>
          <w:color w:val="000000" w:themeColor="text1"/>
          <w:sz w:val="24"/>
          <w:szCs w:val="24"/>
        </w:rPr>
        <w:t>Территориальным отделом</w:t>
      </w:r>
      <w:r w:rsidR="003770F4" w:rsidRPr="005D789A">
        <w:rPr>
          <w:rFonts w:ascii="Times New Roman" w:hAnsi="Times New Roman" w:cs="Times New Roman"/>
          <w:color w:val="000000" w:themeColor="text1"/>
          <w:sz w:val="24"/>
          <w:szCs w:val="24"/>
        </w:rPr>
        <w:t xml:space="preserve"> вносятся изменения в ранее учтенные бюджетные обязательства получателя средств </w:t>
      </w:r>
      <w:r w:rsidR="001C127E"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 в части аннулирования соответствующих неисполненных бюджетных обязательств.</w:t>
      </w:r>
    </w:p>
    <w:p w:rsidR="007C729F" w:rsidRPr="005D789A" w:rsidRDefault="007C729F" w:rsidP="00C7441C">
      <w:pPr>
        <w:pStyle w:val="ConsPlusTitle"/>
        <w:tabs>
          <w:tab w:val="left" w:pos="1418"/>
        </w:tabs>
        <w:outlineLvl w:val="1"/>
        <w:rPr>
          <w:rFonts w:ascii="Times New Roman" w:hAnsi="Times New Roman" w:cs="Times New Roman"/>
          <w:color w:val="000000" w:themeColor="text1"/>
          <w:sz w:val="24"/>
          <w:szCs w:val="24"/>
        </w:rPr>
      </w:pPr>
    </w:p>
    <w:p w:rsidR="007C729F" w:rsidRPr="005D789A" w:rsidRDefault="007C729F" w:rsidP="00BB362D">
      <w:pPr>
        <w:pStyle w:val="ConsPlusTitle"/>
        <w:tabs>
          <w:tab w:val="left" w:pos="1418"/>
        </w:tabs>
        <w:jc w:val="center"/>
        <w:outlineLvl w:val="1"/>
        <w:rPr>
          <w:rFonts w:ascii="Times New Roman" w:hAnsi="Times New Roman" w:cs="Times New Roman"/>
          <w:color w:val="000000" w:themeColor="text1"/>
          <w:sz w:val="24"/>
          <w:szCs w:val="24"/>
        </w:rPr>
      </w:pPr>
    </w:p>
    <w:p w:rsidR="00C7441C" w:rsidRPr="005D789A" w:rsidRDefault="003770F4" w:rsidP="00C7441C">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III. </w:t>
      </w:r>
      <w:r w:rsidR="00C7441C" w:rsidRPr="005D789A">
        <w:rPr>
          <w:rFonts w:ascii="Times New Roman" w:hAnsi="Times New Roman" w:cs="Times New Roman"/>
          <w:color w:val="000000" w:themeColor="text1"/>
          <w:sz w:val="24"/>
          <w:szCs w:val="24"/>
        </w:rPr>
        <w:t xml:space="preserve">Учет бюджетных обязательств </w:t>
      </w:r>
      <w:r w:rsidRPr="005D789A">
        <w:rPr>
          <w:rFonts w:ascii="Times New Roman" w:hAnsi="Times New Roman" w:cs="Times New Roman"/>
          <w:color w:val="000000" w:themeColor="text1"/>
          <w:sz w:val="24"/>
          <w:szCs w:val="24"/>
        </w:rPr>
        <w:t xml:space="preserve">по исполнительным документам, </w:t>
      </w:r>
    </w:p>
    <w:p w:rsidR="003770F4" w:rsidRPr="005D789A" w:rsidRDefault="00C7441C" w:rsidP="00C7441C">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решениям </w:t>
      </w:r>
      <w:r w:rsidR="003770F4" w:rsidRPr="005D789A">
        <w:rPr>
          <w:rFonts w:ascii="Times New Roman" w:hAnsi="Times New Roman" w:cs="Times New Roman"/>
          <w:color w:val="000000" w:themeColor="text1"/>
          <w:sz w:val="24"/>
          <w:szCs w:val="24"/>
        </w:rPr>
        <w:t>налоговых органов</w:t>
      </w:r>
    </w:p>
    <w:p w:rsidR="00C7441C" w:rsidRPr="005D789A" w:rsidRDefault="00C7441C" w:rsidP="00C7441C">
      <w:pPr>
        <w:pStyle w:val="ConsPlusTitle"/>
        <w:tabs>
          <w:tab w:val="left" w:pos="1418"/>
        </w:tabs>
        <w:jc w:val="center"/>
        <w:outlineLvl w:val="1"/>
        <w:rPr>
          <w:rFonts w:ascii="Times New Roman" w:hAnsi="Times New Roman" w:cs="Times New Roman"/>
          <w:color w:val="000000" w:themeColor="text1"/>
          <w:sz w:val="24"/>
          <w:szCs w:val="24"/>
        </w:rPr>
      </w:pPr>
    </w:p>
    <w:p w:rsidR="003770F4" w:rsidRPr="005D789A" w:rsidRDefault="004E4467" w:rsidP="00C7441C">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19</w:t>
      </w:r>
      <w:r w:rsidR="00C7441C"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В случае если </w:t>
      </w:r>
      <w:r w:rsidR="007C729F" w:rsidRPr="005D789A">
        <w:rPr>
          <w:rFonts w:ascii="Times New Roman" w:hAnsi="Times New Roman" w:cs="Times New Roman"/>
          <w:bCs/>
          <w:color w:val="000000" w:themeColor="text1"/>
          <w:sz w:val="24"/>
          <w:szCs w:val="24"/>
        </w:rPr>
        <w:t>Территориальным отделом</w:t>
      </w:r>
      <w:r w:rsidR="001B56A5" w:rsidRPr="005D789A">
        <w:rPr>
          <w:rFonts w:ascii="Times New Roman" w:hAnsi="Times New Roman" w:cs="Times New Roman"/>
          <w:bCs/>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ранее было учтено бюджетное обязательство, по которому представлен исполнительный документ, решение налогового органа, то одновременно со </w:t>
      </w:r>
      <w:hyperlink r:id="rId15" w:history="1">
        <w:r w:rsidR="003770F4" w:rsidRPr="005D789A">
          <w:rPr>
            <w:rFonts w:ascii="Times New Roman" w:hAnsi="Times New Roman" w:cs="Times New Roman"/>
            <w:color w:val="000000" w:themeColor="text1"/>
            <w:sz w:val="24"/>
            <w:szCs w:val="24"/>
          </w:rPr>
          <w:t>Сведениями</w:t>
        </w:r>
      </w:hyperlink>
      <w:r w:rsidR="003770F4" w:rsidRPr="005D789A">
        <w:rPr>
          <w:rFonts w:ascii="Times New Roman" w:hAnsi="Times New Roman" w:cs="Times New Roman"/>
          <w:color w:val="000000" w:themeColor="text1"/>
          <w:sz w:val="24"/>
          <w:szCs w:val="24"/>
        </w:rPr>
        <w:t xml:space="preserve"> о бюджетном обязательстве, сформированными в соответствии с исполнительным документом, решением налогового органа, формируются </w:t>
      </w:r>
      <w:hyperlink r:id="rId16" w:history="1">
        <w:r w:rsidR="003770F4" w:rsidRPr="005D789A">
          <w:rPr>
            <w:rFonts w:ascii="Times New Roman" w:hAnsi="Times New Roman" w:cs="Times New Roman"/>
            <w:color w:val="000000" w:themeColor="text1"/>
            <w:sz w:val="24"/>
            <w:szCs w:val="24"/>
          </w:rPr>
          <w:t>Сведения</w:t>
        </w:r>
      </w:hyperlink>
      <w:r w:rsidR="003770F4" w:rsidRPr="005D789A">
        <w:rPr>
          <w:rFonts w:ascii="Times New Roman" w:hAnsi="Times New Roman" w:cs="Times New Roman"/>
          <w:color w:val="000000" w:themeColor="text1"/>
          <w:sz w:val="24"/>
          <w:szCs w:val="24"/>
        </w:rPr>
        <w:t xml:space="preserve">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3770F4" w:rsidRPr="005D789A" w:rsidRDefault="004E4467" w:rsidP="00C7441C">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20</w:t>
      </w:r>
      <w:r w:rsidR="003770F4" w:rsidRPr="005D789A">
        <w:rPr>
          <w:rFonts w:ascii="Times New Roman" w:hAnsi="Times New Roman" w:cs="Times New Roman"/>
          <w:color w:val="000000" w:themeColor="text1"/>
          <w:sz w:val="24"/>
          <w:szCs w:val="24"/>
        </w:rPr>
        <w:t xml:space="preserve">.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w:t>
      </w:r>
      <w:hyperlink r:id="rId17" w:history="1">
        <w:r w:rsidR="003770F4" w:rsidRPr="005D789A">
          <w:rPr>
            <w:rFonts w:ascii="Times New Roman" w:hAnsi="Times New Roman" w:cs="Times New Roman"/>
            <w:color w:val="000000" w:themeColor="text1"/>
            <w:sz w:val="24"/>
            <w:szCs w:val="24"/>
          </w:rPr>
          <w:t>Сведения</w:t>
        </w:r>
      </w:hyperlink>
      <w:r w:rsidR="003770F4" w:rsidRPr="005D789A">
        <w:rPr>
          <w:rFonts w:ascii="Times New Roman" w:hAnsi="Times New Roman" w:cs="Times New Roman"/>
          <w:color w:val="000000" w:themeColor="text1"/>
          <w:sz w:val="24"/>
          <w:szCs w:val="24"/>
        </w:rPr>
        <w:t xml:space="preserve">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r w:rsidR="00C92D0A"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w:t>
      </w:r>
      <w:r w:rsidR="001C127E"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w:t>
      </w:r>
    </w:p>
    <w:p w:rsidR="00A62A66" w:rsidRPr="005D789A" w:rsidRDefault="00A62A66" w:rsidP="00BB362D">
      <w:pPr>
        <w:pStyle w:val="ConsPlusTitle"/>
        <w:tabs>
          <w:tab w:val="left" w:pos="1418"/>
        </w:tabs>
        <w:jc w:val="center"/>
        <w:outlineLvl w:val="1"/>
        <w:rPr>
          <w:rFonts w:ascii="Times New Roman" w:hAnsi="Times New Roman" w:cs="Times New Roman"/>
          <w:color w:val="000000" w:themeColor="text1"/>
          <w:sz w:val="24"/>
          <w:szCs w:val="24"/>
        </w:rPr>
      </w:pPr>
    </w:p>
    <w:p w:rsidR="00C7441C" w:rsidRPr="005D789A" w:rsidRDefault="00C7441C" w:rsidP="00BB362D">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IV. Постановка на учет </w:t>
      </w:r>
      <w:r w:rsidR="003770F4" w:rsidRPr="005D789A">
        <w:rPr>
          <w:rFonts w:ascii="Times New Roman" w:hAnsi="Times New Roman" w:cs="Times New Roman"/>
          <w:color w:val="000000" w:themeColor="text1"/>
          <w:sz w:val="24"/>
          <w:szCs w:val="24"/>
        </w:rPr>
        <w:t>денежных обязательств</w:t>
      </w:r>
      <w:r w:rsidRPr="005D789A">
        <w:rPr>
          <w:rFonts w:ascii="Times New Roman" w:hAnsi="Times New Roman" w:cs="Times New Roman"/>
          <w:color w:val="000000" w:themeColor="text1"/>
          <w:sz w:val="24"/>
          <w:szCs w:val="24"/>
        </w:rPr>
        <w:t xml:space="preserve"> </w:t>
      </w:r>
    </w:p>
    <w:p w:rsidR="003770F4" w:rsidRPr="005D789A" w:rsidRDefault="00C7441C" w:rsidP="00BB362D">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 внесение в них изменений </w:t>
      </w: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3064D3" w:rsidRPr="005D789A" w:rsidRDefault="00A438F0" w:rsidP="003064D3">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21</w:t>
      </w:r>
      <w:r w:rsidR="003064D3" w:rsidRPr="005D789A">
        <w:rPr>
          <w:rFonts w:ascii="Times New Roman" w:hAnsi="Times New Roman" w:cs="Times New Roman"/>
          <w:color w:val="000000" w:themeColor="text1"/>
          <w:sz w:val="24"/>
          <w:szCs w:val="24"/>
        </w:rPr>
        <w:t xml:space="preserve">. Сведения о денежных обязательствах по принятым бюджетным обязательствам формируются Территориальным отделом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w:t>
      </w:r>
      <w:r w:rsidR="001C127E" w:rsidRPr="005D789A">
        <w:rPr>
          <w:rFonts w:ascii="Times New Roman" w:hAnsi="Times New Roman" w:cs="Times New Roman"/>
          <w:color w:val="000000" w:themeColor="text1"/>
          <w:sz w:val="24"/>
          <w:szCs w:val="24"/>
        </w:rPr>
        <w:t>местного</w:t>
      </w:r>
      <w:r w:rsidR="003064D3" w:rsidRPr="005D789A">
        <w:rPr>
          <w:rFonts w:ascii="Times New Roman" w:hAnsi="Times New Roman" w:cs="Times New Roman"/>
          <w:color w:val="000000" w:themeColor="text1"/>
          <w:sz w:val="24"/>
          <w:szCs w:val="24"/>
        </w:rPr>
        <w:t xml:space="preserve"> бюджета и администраторов источников финансирования дефицита </w:t>
      </w:r>
      <w:r w:rsidR="001C127E" w:rsidRPr="005D789A">
        <w:rPr>
          <w:rFonts w:ascii="Times New Roman" w:hAnsi="Times New Roman" w:cs="Times New Roman"/>
          <w:color w:val="000000" w:themeColor="text1"/>
          <w:sz w:val="24"/>
          <w:szCs w:val="24"/>
        </w:rPr>
        <w:t>местного</w:t>
      </w:r>
      <w:r w:rsidR="003064D3" w:rsidRPr="005D789A">
        <w:rPr>
          <w:rFonts w:ascii="Times New Roman" w:hAnsi="Times New Roman" w:cs="Times New Roman"/>
          <w:color w:val="000000" w:themeColor="text1"/>
          <w:sz w:val="24"/>
          <w:szCs w:val="24"/>
        </w:rPr>
        <w:t xml:space="preserve"> бюджета, установленном </w:t>
      </w:r>
      <w:r w:rsidR="00C92D0A" w:rsidRPr="005D789A">
        <w:rPr>
          <w:rFonts w:ascii="Times New Roman" w:hAnsi="Times New Roman" w:cs="Times New Roman"/>
          <w:color w:val="000000" w:themeColor="text1"/>
          <w:sz w:val="24"/>
          <w:szCs w:val="24"/>
        </w:rPr>
        <w:t>Финансовым управлением</w:t>
      </w:r>
      <w:r w:rsidR="003064D3" w:rsidRPr="005D789A">
        <w:rPr>
          <w:rFonts w:ascii="Times New Roman" w:hAnsi="Times New Roman" w:cs="Times New Roman"/>
          <w:color w:val="000000" w:themeColor="text1"/>
          <w:sz w:val="24"/>
          <w:szCs w:val="24"/>
        </w:rPr>
        <w:t xml:space="preserve"> (далее - Порядок санкционирования), за исключением случаев, указанных в абзацах третьем - седьмом настоящего пункта.</w:t>
      </w:r>
    </w:p>
    <w:p w:rsidR="003064D3" w:rsidRPr="005D789A" w:rsidRDefault="003064D3" w:rsidP="001B2CF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 xml:space="preserve">Сведения о денежных обязательствах формируются получателем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 течен</w:t>
      </w:r>
      <w:r w:rsidR="001B2CF4" w:rsidRPr="005D789A">
        <w:rPr>
          <w:rFonts w:ascii="Times New Roman" w:hAnsi="Times New Roman" w:cs="Times New Roman"/>
          <w:color w:val="000000" w:themeColor="text1"/>
          <w:sz w:val="24"/>
          <w:szCs w:val="24"/>
        </w:rPr>
        <w:t>ие</w:t>
      </w:r>
      <w:r w:rsidRPr="005D789A">
        <w:rPr>
          <w:rFonts w:ascii="Times New Roman" w:hAnsi="Times New Roman" w:cs="Times New Roman"/>
          <w:color w:val="000000" w:themeColor="text1"/>
          <w:sz w:val="24"/>
          <w:szCs w:val="24"/>
        </w:rPr>
        <w:t xml:space="preserve"> трех рабочих дней со дня, следующего за днем возникновения денежного обязательства в случае:</w:t>
      </w:r>
    </w:p>
    <w:p w:rsidR="003064D3" w:rsidRPr="005D789A" w:rsidRDefault="001B2CF4" w:rsidP="001B2CF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w:t>
      </w:r>
      <w:r w:rsidR="003064D3" w:rsidRPr="005D789A">
        <w:rPr>
          <w:rFonts w:ascii="Times New Roman" w:hAnsi="Times New Roman" w:cs="Times New Roman"/>
          <w:color w:val="000000" w:themeColor="text1"/>
          <w:sz w:val="24"/>
          <w:szCs w:val="24"/>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3064D3" w:rsidRPr="005D789A" w:rsidRDefault="001B2CF4" w:rsidP="001B2CF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r w:rsidR="003064D3" w:rsidRPr="005D789A">
        <w:rPr>
          <w:rFonts w:ascii="Times New Roman" w:hAnsi="Times New Roman" w:cs="Times New Roman"/>
          <w:color w:val="000000" w:themeColor="text1"/>
          <w:sz w:val="24"/>
          <w:szCs w:val="24"/>
        </w:rPr>
        <w:t xml:space="preserve">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w:t>
      </w:r>
      <w:r w:rsidRPr="005D789A">
        <w:rPr>
          <w:rFonts w:ascii="Times New Roman" w:hAnsi="Times New Roman" w:cs="Times New Roman"/>
          <w:color w:val="000000" w:themeColor="text1"/>
          <w:sz w:val="24"/>
          <w:szCs w:val="24"/>
        </w:rPr>
        <w:t>суммы бюджетного обязательства;</w:t>
      </w:r>
      <w:r w:rsidR="003064D3" w:rsidRPr="005D789A">
        <w:rPr>
          <w:rFonts w:ascii="Times New Roman" w:hAnsi="Times New Roman" w:cs="Times New Roman"/>
          <w:color w:val="000000" w:themeColor="text1"/>
          <w:sz w:val="24"/>
          <w:szCs w:val="24"/>
        </w:rPr>
        <w:t xml:space="preserve"> </w:t>
      </w:r>
    </w:p>
    <w:p w:rsidR="003064D3" w:rsidRPr="005D789A" w:rsidRDefault="001B2CF4" w:rsidP="001B2CF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r w:rsidR="003064D3" w:rsidRPr="005D789A">
        <w:rPr>
          <w:rFonts w:ascii="Times New Roman" w:hAnsi="Times New Roman" w:cs="Times New Roman"/>
          <w:color w:val="000000" w:themeColor="text1"/>
          <w:sz w:val="24"/>
          <w:szCs w:val="24"/>
        </w:rP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1B2CF4" w:rsidRPr="005D789A" w:rsidRDefault="001B2CF4" w:rsidP="001B2CF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w:t>
      </w:r>
      <w:r w:rsidR="003064D3" w:rsidRPr="005D789A">
        <w:rPr>
          <w:rFonts w:ascii="Times New Roman" w:hAnsi="Times New Roman" w:cs="Times New Roman"/>
          <w:color w:val="000000" w:themeColor="text1"/>
          <w:sz w:val="24"/>
          <w:szCs w:val="24"/>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B2CF4" w:rsidRPr="005D789A" w:rsidRDefault="001B2CF4"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3 и 4 графы 2 Перечня.</w:t>
      </w:r>
    </w:p>
    <w:p w:rsidR="001B2CF4" w:rsidRPr="005D789A" w:rsidRDefault="00A438F0" w:rsidP="00C53A41">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22</w:t>
      </w:r>
      <w:r w:rsidR="001B2CF4" w:rsidRPr="005D789A">
        <w:rPr>
          <w:rFonts w:ascii="Times New Roman" w:hAnsi="Times New Roman" w:cs="Times New Roman"/>
          <w:color w:val="000000" w:themeColor="text1"/>
          <w:sz w:val="24"/>
          <w:szCs w:val="24"/>
        </w:rPr>
        <w:t>.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за исключением перечислений последующих авансовых платежей в порядке, предусмотренном условиями контракта (договора), и если иной порядок расчетов по такому денежному обязательству не предусмотрен законодательством Российской Федерации.</w:t>
      </w:r>
    </w:p>
    <w:p w:rsidR="003770F4" w:rsidRPr="005D789A" w:rsidRDefault="00A438F0"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23</w:t>
      </w:r>
      <w:r w:rsidR="00C53A41" w:rsidRPr="005D789A">
        <w:rPr>
          <w:rFonts w:ascii="Times New Roman" w:hAnsi="Times New Roman" w:cs="Times New Roman"/>
          <w:color w:val="000000" w:themeColor="text1"/>
          <w:sz w:val="24"/>
          <w:szCs w:val="24"/>
        </w:rPr>
        <w:t>. </w:t>
      </w:r>
      <w:hyperlink r:id="rId18" w:history="1">
        <w:r w:rsidR="003770F4" w:rsidRPr="005D789A">
          <w:rPr>
            <w:rFonts w:ascii="Times New Roman" w:hAnsi="Times New Roman" w:cs="Times New Roman"/>
            <w:color w:val="000000" w:themeColor="text1"/>
            <w:sz w:val="24"/>
            <w:szCs w:val="24"/>
          </w:rPr>
          <w:t>Сведения</w:t>
        </w:r>
      </w:hyperlink>
      <w:r w:rsidR="003770F4" w:rsidRPr="005D789A">
        <w:rPr>
          <w:rFonts w:ascii="Times New Roman" w:hAnsi="Times New Roman" w:cs="Times New Roman"/>
          <w:color w:val="000000" w:themeColor="text1"/>
          <w:sz w:val="24"/>
          <w:szCs w:val="24"/>
        </w:rPr>
        <w:t xml:space="preserve"> о денежном обязательстве, возникшем на основании документа, подтверждающего возникновение денежного обязательства, формируются в форме электронного документа и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w:t>
      </w:r>
      <w:r w:rsidR="001C127E"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w:t>
      </w:r>
    </w:p>
    <w:p w:rsidR="003770F4" w:rsidRPr="005D789A" w:rsidRDefault="003770F4"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Требования настоящего пункта не распространяются на документы</w:t>
      </w:r>
      <w:r w:rsidR="00C53A41"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w:t>
      </w:r>
      <w:r w:rsidR="00C53A41"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 xml:space="preserve">основания, представление которых в </w:t>
      </w:r>
      <w:r w:rsidR="007B09C6" w:rsidRPr="005D789A">
        <w:rPr>
          <w:rFonts w:ascii="Times New Roman" w:hAnsi="Times New Roman" w:cs="Times New Roman"/>
          <w:bCs/>
          <w:color w:val="000000" w:themeColor="text1"/>
          <w:sz w:val="24"/>
          <w:szCs w:val="24"/>
        </w:rPr>
        <w:t>Территориальный отдел</w:t>
      </w:r>
      <w:r w:rsidR="00C53A41" w:rsidRPr="005D789A">
        <w:rPr>
          <w:rFonts w:ascii="Times New Roman" w:hAnsi="Times New Roman" w:cs="Times New Roman"/>
          <w:bCs/>
          <w:color w:val="000000" w:themeColor="text1"/>
          <w:sz w:val="24"/>
          <w:szCs w:val="24"/>
        </w:rPr>
        <w:t xml:space="preserve"> </w:t>
      </w:r>
      <w:r w:rsidRPr="005D789A">
        <w:rPr>
          <w:rFonts w:ascii="Times New Roman" w:hAnsi="Times New Roman" w:cs="Times New Roman"/>
          <w:color w:val="000000" w:themeColor="text1"/>
          <w:sz w:val="24"/>
          <w:szCs w:val="24"/>
        </w:rPr>
        <w:t xml:space="preserve">в соответствии с </w:t>
      </w:r>
      <w:hyperlink r:id="rId19" w:history="1">
        <w:r w:rsidRPr="005D789A">
          <w:rPr>
            <w:rFonts w:ascii="Times New Roman" w:hAnsi="Times New Roman" w:cs="Times New Roman"/>
            <w:color w:val="000000" w:themeColor="text1"/>
            <w:sz w:val="24"/>
            <w:szCs w:val="24"/>
          </w:rPr>
          <w:t>Порядком</w:t>
        </w:r>
      </w:hyperlink>
      <w:r w:rsidR="00C53A41"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санкционирования не требуется.</w:t>
      </w:r>
    </w:p>
    <w:p w:rsidR="003770F4" w:rsidRPr="005D789A" w:rsidRDefault="003770F4" w:rsidP="00C53A41">
      <w:pPr>
        <w:pStyle w:val="ConsPlusNormal"/>
        <w:tabs>
          <w:tab w:val="left" w:pos="1418"/>
        </w:tabs>
        <w:ind w:firstLine="539"/>
        <w:jc w:val="both"/>
        <w:rPr>
          <w:rFonts w:ascii="Times New Roman" w:hAnsi="Times New Roman" w:cs="Times New Roman"/>
          <w:color w:val="000000" w:themeColor="text1"/>
          <w:sz w:val="24"/>
          <w:szCs w:val="24"/>
        </w:rPr>
      </w:pPr>
      <w:bookmarkStart w:id="5" w:name="P112"/>
      <w:bookmarkEnd w:id="5"/>
      <w:r w:rsidRPr="005D789A">
        <w:rPr>
          <w:rFonts w:ascii="Times New Roman" w:hAnsi="Times New Roman" w:cs="Times New Roman"/>
          <w:color w:val="000000" w:themeColor="text1"/>
          <w:sz w:val="24"/>
          <w:szCs w:val="24"/>
        </w:rPr>
        <w:t>2</w:t>
      </w:r>
      <w:r w:rsidR="00A438F0" w:rsidRPr="005D789A">
        <w:rPr>
          <w:rFonts w:ascii="Times New Roman" w:hAnsi="Times New Roman" w:cs="Times New Roman"/>
          <w:color w:val="000000" w:themeColor="text1"/>
          <w:sz w:val="24"/>
          <w:szCs w:val="24"/>
        </w:rPr>
        <w:t>4</w:t>
      </w:r>
      <w:r w:rsidR="00C53A41" w:rsidRPr="005D789A">
        <w:rPr>
          <w:rFonts w:ascii="Times New Roman" w:hAnsi="Times New Roman" w:cs="Times New Roman"/>
          <w:color w:val="000000" w:themeColor="text1"/>
          <w:sz w:val="24"/>
          <w:szCs w:val="24"/>
        </w:rPr>
        <w:t>. </w:t>
      </w:r>
      <w:r w:rsidR="007B09C6" w:rsidRPr="005D789A">
        <w:rPr>
          <w:rFonts w:ascii="Times New Roman" w:hAnsi="Times New Roman" w:cs="Times New Roman"/>
          <w:bCs/>
          <w:color w:val="000000" w:themeColor="text1"/>
          <w:sz w:val="24"/>
          <w:szCs w:val="24"/>
        </w:rPr>
        <w:t>Территориальный отдел</w:t>
      </w:r>
      <w:r w:rsidR="00FC31BB" w:rsidRPr="005D789A">
        <w:rPr>
          <w:rFonts w:ascii="Times New Roman" w:hAnsi="Times New Roman" w:cs="Times New Roman"/>
          <w:bCs/>
          <w:color w:val="000000" w:themeColor="text1"/>
          <w:sz w:val="24"/>
          <w:szCs w:val="24"/>
        </w:rPr>
        <w:t xml:space="preserve"> </w:t>
      </w:r>
      <w:r w:rsidRPr="005D789A">
        <w:rPr>
          <w:rFonts w:ascii="Times New Roman" w:hAnsi="Times New Roman" w:cs="Times New Roman"/>
          <w:color w:val="000000" w:themeColor="text1"/>
          <w:sz w:val="24"/>
          <w:szCs w:val="24"/>
        </w:rPr>
        <w:t xml:space="preserve">не позднее следующего рабочего дня со дня представления получателем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w:t>
      </w:r>
      <w:hyperlink r:id="rId20"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денежном обязательстве осуществляет их </w:t>
      </w:r>
      <w:r w:rsidRPr="005D789A">
        <w:rPr>
          <w:rFonts w:ascii="Times New Roman" w:hAnsi="Times New Roman" w:cs="Times New Roman"/>
          <w:color w:val="000000" w:themeColor="text1"/>
          <w:sz w:val="24"/>
          <w:szCs w:val="24"/>
        </w:rPr>
        <w:lastRenderedPageBreak/>
        <w:t xml:space="preserve">проверку на соответствие информации, указанной в </w:t>
      </w:r>
      <w:hyperlink r:id="rId21" w:history="1">
        <w:r w:rsidRPr="005D789A">
          <w:rPr>
            <w:rFonts w:ascii="Times New Roman" w:hAnsi="Times New Roman" w:cs="Times New Roman"/>
            <w:color w:val="000000" w:themeColor="text1"/>
            <w:sz w:val="24"/>
            <w:szCs w:val="24"/>
          </w:rPr>
          <w:t>Сведениях</w:t>
        </w:r>
      </w:hyperlink>
      <w:r w:rsidRPr="005D789A">
        <w:rPr>
          <w:rFonts w:ascii="Times New Roman" w:hAnsi="Times New Roman" w:cs="Times New Roman"/>
          <w:color w:val="000000" w:themeColor="text1"/>
          <w:sz w:val="24"/>
          <w:szCs w:val="24"/>
        </w:rPr>
        <w:t xml:space="preserve"> о денежном обязательстве:</w:t>
      </w:r>
    </w:p>
    <w:p w:rsidR="003770F4" w:rsidRPr="005D789A" w:rsidRDefault="00C53A41"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информации по соответствующему бюджетному обязательству, учтенному на соответствующем лицевом счете получателя бюджетных средств;</w:t>
      </w:r>
    </w:p>
    <w:p w:rsidR="00C53A41" w:rsidRPr="005D789A" w:rsidRDefault="00C53A41"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информации, подлежащей включению в Сведения о денежном обязательстве в соответс</w:t>
      </w:r>
      <w:r w:rsidR="00601D22" w:rsidRPr="005D789A">
        <w:rPr>
          <w:rFonts w:ascii="Times New Roman" w:hAnsi="Times New Roman" w:cs="Times New Roman"/>
          <w:color w:val="000000" w:themeColor="text1"/>
          <w:sz w:val="24"/>
          <w:szCs w:val="24"/>
        </w:rPr>
        <w:t>твии с приложением № 2 к приказу</w:t>
      </w:r>
      <w:r w:rsidRPr="005D789A">
        <w:rPr>
          <w:rFonts w:ascii="Times New Roman" w:hAnsi="Times New Roman" w:cs="Times New Roman"/>
          <w:color w:val="000000" w:themeColor="text1"/>
          <w:sz w:val="24"/>
          <w:szCs w:val="24"/>
        </w:rPr>
        <w:t xml:space="preserve"> № 258н, а также отсутствие в представленных Сведениях о денежном обязательстве на бумажном носителе исправлений, не соответствующих требованиям, </w:t>
      </w:r>
      <w:r w:rsidR="00601D22" w:rsidRPr="005D789A">
        <w:rPr>
          <w:rFonts w:ascii="Times New Roman" w:hAnsi="Times New Roman" w:cs="Times New Roman"/>
          <w:color w:val="000000" w:themeColor="text1"/>
          <w:sz w:val="24"/>
          <w:szCs w:val="24"/>
        </w:rPr>
        <w:t>установленным настоящим приказом</w:t>
      </w:r>
      <w:r w:rsidRPr="005D789A">
        <w:rPr>
          <w:rFonts w:ascii="Times New Roman" w:hAnsi="Times New Roman" w:cs="Times New Roman"/>
          <w:color w:val="000000" w:themeColor="text1"/>
          <w:sz w:val="24"/>
          <w:szCs w:val="24"/>
        </w:rPr>
        <w:t xml:space="preserve"> № 258н, или не заверенных в с</w:t>
      </w:r>
      <w:r w:rsidR="00601D22" w:rsidRPr="005D789A">
        <w:rPr>
          <w:rFonts w:ascii="Times New Roman" w:hAnsi="Times New Roman" w:cs="Times New Roman"/>
          <w:color w:val="000000" w:themeColor="text1"/>
          <w:sz w:val="24"/>
          <w:szCs w:val="24"/>
        </w:rPr>
        <w:t xml:space="preserve">оответствии с настоящим приказом         </w:t>
      </w:r>
      <w:r w:rsidRPr="005D789A">
        <w:rPr>
          <w:rFonts w:ascii="Times New Roman" w:hAnsi="Times New Roman" w:cs="Times New Roman"/>
          <w:color w:val="000000" w:themeColor="text1"/>
          <w:sz w:val="24"/>
          <w:szCs w:val="24"/>
        </w:rPr>
        <w:t xml:space="preserve"> № 258н;</w:t>
      </w:r>
    </w:p>
    <w:p w:rsidR="003770F4" w:rsidRPr="005D789A" w:rsidRDefault="00C53A41" w:rsidP="00C53A41">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w:t>
      </w:r>
      <w:r w:rsidR="001C127E"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 в </w:t>
      </w:r>
      <w:r w:rsidR="007B09C6" w:rsidRPr="005D789A">
        <w:rPr>
          <w:rFonts w:ascii="Times New Roman" w:hAnsi="Times New Roman" w:cs="Times New Roman"/>
          <w:bCs/>
          <w:color w:val="000000" w:themeColor="text1"/>
          <w:sz w:val="24"/>
          <w:szCs w:val="24"/>
        </w:rPr>
        <w:t>Территориальный отдел</w:t>
      </w:r>
      <w:r w:rsidRPr="005D789A">
        <w:rPr>
          <w:rFonts w:ascii="Times New Roman" w:hAnsi="Times New Roman" w:cs="Times New Roman"/>
          <w:bCs/>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для постановки на учет денежных обязательств в соответствии с Порядком, за исключением документов-оснований, представление которых в </w:t>
      </w:r>
      <w:r w:rsidR="007B09C6" w:rsidRPr="005D789A">
        <w:rPr>
          <w:rFonts w:ascii="Times New Roman" w:hAnsi="Times New Roman" w:cs="Times New Roman"/>
          <w:bCs/>
          <w:color w:val="000000" w:themeColor="text1"/>
          <w:sz w:val="24"/>
          <w:szCs w:val="24"/>
        </w:rPr>
        <w:t>Территориальный отдел</w:t>
      </w:r>
      <w:r w:rsidRPr="005D789A">
        <w:rPr>
          <w:rFonts w:ascii="Times New Roman" w:hAnsi="Times New Roman" w:cs="Times New Roman"/>
          <w:bCs/>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в соответствии с </w:t>
      </w:r>
      <w:hyperlink r:id="rId22" w:history="1">
        <w:r w:rsidR="003770F4" w:rsidRPr="005D789A">
          <w:rPr>
            <w:rFonts w:ascii="Times New Roman" w:hAnsi="Times New Roman" w:cs="Times New Roman"/>
            <w:color w:val="000000" w:themeColor="text1"/>
            <w:sz w:val="24"/>
            <w:szCs w:val="24"/>
          </w:rPr>
          <w:t>Порядком</w:t>
        </w:r>
      </w:hyperlink>
      <w:r w:rsidR="003770F4" w:rsidRPr="005D789A">
        <w:rPr>
          <w:rFonts w:ascii="Times New Roman" w:hAnsi="Times New Roman" w:cs="Times New Roman"/>
          <w:color w:val="000000" w:themeColor="text1"/>
          <w:sz w:val="24"/>
          <w:szCs w:val="24"/>
        </w:rPr>
        <w:t xml:space="preserve"> санкционирования не требуется.</w:t>
      </w:r>
    </w:p>
    <w:p w:rsidR="003C4C4D" w:rsidRPr="005D789A" w:rsidRDefault="003C4C4D" w:rsidP="003C4C4D">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3 графы 2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3C4C4D" w:rsidRPr="005D789A" w:rsidRDefault="003C4C4D" w:rsidP="003C4C4D">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3770F4" w:rsidRPr="005D789A" w:rsidRDefault="003770F4" w:rsidP="001F525A">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25. В случае положительного результата проверки </w:t>
      </w:r>
      <w:hyperlink r:id="rId23"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денежном обязательстве </w:t>
      </w:r>
      <w:r w:rsidR="007B09C6" w:rsidRPr="005D789A">
        <w:rPr>
          <w:rFonts w:ascii="Times New Roman" w:hAnsi="Times New Roman" w:cs="Times New Roman"/>
          <w:bCs/>
          <w:color w:val="000000" w:themeColor="text1"/>
          <w:sz w:val="24"/>
          <w:szCs w:val="24"/>
        </w:rPr>
        <w:t>Территориальный отдел</w:t>
      </w:r>
      <w:r w:rsidR="003C4C4D" w:rsidRPr="005D789A">
        <w:rPr>
          <w:rFonts w:ascii="Times New Roman" w:hAnsi="Times New Roman" w:cs="Times New Roman"/>
          <w:bCs/>
          <w:color w:val="000000" w:themeColor="text1"/>
          <w:sz w:val="24"/>
          <w:szCs w:val="24"/>
        </w:rPr>
        <w:t xml:space="preserve"> </w:t>
      </w:r>
      <w:r w:rsidRPr="005D789A">
        <w:rPr>
          <w:rFonts w:ascii="Times New Roman" w:hAnsi="Times New Roman" w:cs="Times New Roman"/>
          <w:color w:val="000000" w:themeColor="text1"/>
          <w:sz w:val="24"/>
          <w:szCs w:val="24"/>
        </w:rPr>
        <w:t>присваивает учетный номе</w:t>
      </w:r>
      <w:r w:rsidR="003C4C4D" w:rsidRPr="005D789A">
        <w:rPr>
          <w:rFonts w:ascii="Times New Roman" w:hAnsi="Times New Roman" w:cs="Times New Roman"/>
          <w:color w:val="000000" w:themeColor="text1"/>
          <w:sz w:val="24"/>
          <w:szCs w:val="24"/>
        </w:rPr>
        <w:t>р денежному обязательству (</w:t>
      </w:r>
      <w:r w:rsidRPr="005D789A">
        <w:rPr>
          <w:rFonts w:ascii="Times New Roman" w:hAnsi="Times New Roman" w:cs="Times New Roman"/>
          <w:color w:val="000000" w:themeColor="text1"/>
          <w:sz w:val="24"/>
          <w:szCs w:val="24"/>
        </w:rPr>
        <w:t xml:space="preserve">вносит </w:t>
      </w:r>
      <w:r w:rsidR="003C4C4D" w:rsidRPr="005D789A">
        <w:rPr>
          <w:rFonts w:ascii="Times New Roman" w:hAnsi="Times New Roman" w:cs="Times New Roman"/>
          <w:color w:val="000000" w:themeColor="text1"/>
          <w:sz w:val="24"/>
          <w:szCs w:val="24"/>
        </w:rPr>
        <w:t xml:space="preserve">в него изменения) </w:t>
      </w:r>
      <w:r w:rsidRPr="005D789A">
        <w:rPr>
          <w:rFonts w:ascii="Times New Roman" w:hAnsi="Times New Roman" w:cs="Times New Roman"/>
          <w:color w:val="000000" w:themeColor="text1"/>
          <w:sz w:val="24"/>
          <w:szCs w:val="24"/>
        </w:rPr>
        <w:t xml:space="preserve">и не позднее одного рабочего дня со дня указанной проверки </w:t>
      </w:r>
      <w:hyperlink r:id="rId24"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денежном обязательстве направляет получателю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3770F4" w:rsidRPr="005D789A" w:rsidRDefault="003770F4" w:rsidP="001F525A">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3770F4" w:rsidRPr="005D789A" w:rsidRDefault="003770F4" w:rsidP="001F525A">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Учетный номер денежного обязательства </w:t>
      </w:r>
      <w:r w:rsidR="001F525A" w:rsidRPr="005D789A">
        <w:rPr>
          <w:rFonts w:ascii="Times New Roman" w:hAnsi="Times New Roman" w:cs="Times New Roman"/>
          <w:color w:val="000000" w:themeColor="text1"/>
          <w:sz w:val="24"/>
          <w:szCs w:val="24"/>
        </w:rPr>
        <w:t>состоит из двадцати пяти разрядов и присваивается денежному обязате</w:t>
      </w:r>
      <w:r w:rsidR="00650892" w:rsidRPr="005D789A">
        <w:rPr>
          <w:rFonts w:ascii="Times New Roman" w:hAnsi="Times New Roman" w:cs="Times New Roman"/>
          <w:color w:val="000000" w:themeColor="text1"/>
          <w:sz w:val="24"/>
          <w:szCs w:val="24"/>
        </w:rPr>
        <w:t>льству в соответствии с приказом</w:t>
      </w:r>
      <w:r w:rsidR="001F525A" w:rsidRPr="005D789A">
        <w:rPr>
          <w:rFonts w:ascii="Times New Roman" w:hAnsi="Times New Roman" w:cs="Times New Roman"/>
          <w:color w:val="000000" w:themeColor="text1"/>
          <w:sz w:val="24"/>
          <w:szCs w:val="24"/>
        </w:rPr>
        <w:t xml:space="preserve"> № 258н. </w:t>
      </w:r>
    </w:p>
    <w:p w:rsidR="003770F4" w:rsidRPr="005D789A" w:rsidRDefault="003770F4" w:rsidP="001F525A">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26. В случае отрицательного результата проверки </w:t>
      </w:r>
      <w:hyperlink r:id="rId25" w:history="1">
        <w:r w:rsidRPr="005D789A">
          <w:rPr>
            <w:rFonts w:ascii="Times New Roman" w:hAnsi="Times New Roman" w:cs="Times New Roman"/>
            <w:color w:val="000000" w:themeColor="text1"/>
            <w:sz w:val="24"/>
            <w:szCs w:val="24"/>
          </w:rPr>
          <w:t>Сведений</w:t>
        </w:r>
      </w:hyperlink>
      <w:r w:rsidRPr="005D789A">
        <w:rPr>
          <w:rFonts w:ascii="Times New Roman" w:hAnsi="Times New Roman" w:cs="Times New Roman"/>
          <w:color w:val="000000" w:themeColor="text1"/>
          <w:sz w:val="24"/>
          <w:szCs w:val="24"/>
        </w:rPr>
        <w:t xml:space="preserve"> о денежном обязательстве </w:t>
      </w:r>
      <w:r w:rsidR="007B09C6" w:rsidRPr="005D789A">
        <w:rPr>
          <w:rFonts w:ascii="Times New Roman" w:hAnsi="Times New Roman" w:cs="Times New Roman"/>
          <w:bCs/>
          <w:color w:val="000000" w:themeColor="text1"/>
          <w:sz w:val="24"/>
          <w:szCs w:val="24"/>
        </w:rPr>
        <w:t>Территориальный отдел</w:t>
      </w:r>
      <w:r w:rsidR="001F525A" w:rsidRPr="005D789A">
        <w:rPr>
          <w:rFonts w:ascii="Times New Roman" w:hAnsi="Times New Roman" w:cs="Times New Roman"/>
          <w:bCs/>
          <w:color w:val="000000" w:themeColor="text1"/>
          <w:sz w:val="24"/>
          <w:szCs w:val="24"/>
        </w:rPr>
        <w:t xml:space="preserve"> </w:t>
      </w:r>
      <w:r w:rsidRPr="005D789A">
        <w:rPr>
          <w:rFonts w:ascii="Times New Roman" w:hAnsi="Times New Roman" w:cs="Times New Roman"/>
          <w:color w:val="000000" w:themeColor="text1"/>
          <w:sz w:val="24"/>
          <w:szCs w:val="24"/>
        </w:rPr>
        <w:t xml:space="preserve">в срок, установленный в </w:t>
      </w:r>
      <w:hyperlink w:anchor="P112" w:history="1">
        <w:r w:rsidR="00650892" w:rsidRPr="005D789A">
          <w:rPr>
            <w:rFonts w:ascii="Times New Roman" w:hAnsi="Times New Roman" w:cs="Times New Roman"/>
            <w:color w:val="000000" w:themeColor="text1"/>
            <w:sz w:val="24"/>
            <w:szCs w:val="24"/>
          </w:rPr>
          <w:t>пункте</w:t>
        </w:r>
      </w:hyperlink>
      <w:r w:rsidR="00650892" w:rsidRPr="005D789A">
        <w:rPr>
          <w:rFonts w:ascii="Times New Roman" w:hAnsi="Times New Roman" w:cs="Times New Roman"/>
          <w:color w:val="000000" w:themeColor="text1"/>
          <w:sz w:val="24"/>
          <w:szCs w:val="24"/>
        </w:rPr>
        <w:t xml:space="preserve"> 24</w:t>
      </w:r>
      <w:r w:rsidRPr="005D789A">
        <w:rPr>
          <w:rFonts w:ascii="Times New Roman" w:hAnsi="Times New Roman" w:cs="Times New Roman"/>
          <w:color w:val="000000" w:themeColor="text1"/>
          <w:sz w:val="24"/>
          <w:szCs w:val="24"/>
        </w:rPr>
        <w:t xml:space="preserve"> Порядка:</w:t>
      </w:r>
    </w:p>
    <w:p w:rsidR="001F525A" w:rsidRPr="005D789A" w:rsidRDefault="001F525A" w:rsidP="002F645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в отношении Сведений о денежных обязательс</w:t>
      </w:r>
      <w:r w:rsidR="002F6454" w:rsidRPr="005D789A">
        <w:rPr>
          <w:rFonts w:ascii="Times New Roman" w:hAnsi="Times New Roman" w:cs="Times New Roman"/>
          <w:color w:val="000000" w:themeColor="text1"/>
          <w:sz w:val="24"/>
          <w:szCs w:val="24"/>
        </w:rPr>
        <w:t>твах, сформированных Территориальным отделом</w:t>
      </w:r>
      <w:r w:rsidRPr="005D789A">
        <w:rPr>
          <w:rFonts w:ascii="Times New Roman" w:hAnsi="Times New Roman" w:cs="Times New Roman"/>
          <w:color w:val="000000" w:themeColor="text1"/>
          <w:sz w:val="24"/>
          <w:szCs w:val="24"/>
        </w:rPr>
        <w:t>, направ</w:t>
      </w:r>
      <w:r w:rsidR="002F6454" w:rsidRPr="005D789A">
        <w:rPr>
          <w:rFonts w:ascii="Times New Roman" w:hAnsi="Times New Roman" w:cs="Times New Roman"/>
          <w:color w:val="000000" w:themeColor="text1"/>
          <w:sz w:val="24"/>
          <w:szCs w:val="24"/>
        </w:rPr>
        <w:t xml:space="preserve">ляет получателю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1F525A" w:rsidRPr="005D789A" w:rsidRDefault="001F525A" w:rsidP="002F645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в отношении Сведений о денежных обязательствах, сформированных получателем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возвращает получателю средств </w:t>
      </w:r>
      <w:r w:rsidR="001C127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копию представленных на бумажном носителе Сведений о денежном обязательстве с проставлением даты отказа, должности сотрудника Территориального, его подписи, расшифровки подписи с указанием инициалов и фамилии, причины отказа;</w:t>
      </w:r>
    </w:p>
    <w:p w:rsidR="001F525A" w:rsidRPr="005D789A" w:rsidRDefault="001F525A" w:rsidP="002F645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направляет получателю средств </w:t>
      </w:r>
      <w:r w:rsidR="001C127E" w:rsidRPr="005D789A">
        <w:rPr>
          <w:rFonts w:ascii="Times New Roman" w:hAnsi="Times New Roman" w:cs="Times New Roman"/>
          <w:color w:val="000000" w:themeColor="text1"/>
          <w:sz w:val="24"/>
          <w:szCs w:val="24"/>
        </w:rPr>
        <w:t>ме</w:t>
      </w:r>
      <w:r w:rsidR="000A2FC8" w:rsidRPr="005D789A">
        <w:rPr>
          <w:rFonts w:ascii="Times New Roman" w:hAnsi="Times New Roman" w:cs="Times New Roman"/>
          <w:color w:val="000000" w:themeColor="text1"/>
          <w:sz w:val="24"/>
          <w:szCs w:val="24"/>
        </w:rPr>
        <w:t>ст</w:t>
      </w:r>
      <w:r w:rsidR="001C127E" w:rsidRPr="005D789A">
        <w:rPr>
          <w:rFonts w:ascii="Times New Roman" w:hAnsi="Times New Roman" w:cs="Times New Roman"/>
          <w:color w:val="000000" w:themeColor="text1"/>
          <w:sz w:val="24"/>
          <w:szCs w:val="24"/>
        </w:rPr>
        <w:t>ного</w:t>
      </w:r>
      <w:r w:rsidRPr="005D789A">
        <w:rPr>
          <w:rFonts w:ascii="Times New Roman" w:hAnsi="Times New Roman" w:cs="Times New Roman"/>
          <w:color w:val="000000" w:themeColor="text1"/>
          <w:sz w:val="24"/>
          <w:szCs w:val="24"/>
        </w:rPr>
        <w:t xml:space="preserve"> бюджета уведомление в электронном виде, если Сведения о денежном обязательстве представлялись в форме электронного документа.</w:t>
      </w:r>
    </w:p>
    <w:p w:rsidR="003770F4" w:rsidRPr="005D789A" w:rsidRDefault="00A438F0" w:rsidP="002F6454">
      <w:pPr>
        <w:pStyle w:val="ConsPlusNormal"/>
        <w:tabs>
          <w:tab w:val="left" w:pos="1418"/>
        </w:tabs>
        <w:ind w:firstLine="539"/>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27</w:t>
      </w:r>
      <w:r w:rsidR="001F525A" w:rsidRPr="005D789A">
        <w:rPr>
          <w:rFonts w:ascii="Times New Roman" w:hAnsi="Times New Roman" w:cs="Times New Roman"/>
          <w:color w:val="000000" w:themeColor="text1"/>
          <w:sz w:val="24"/>
          <w:szCs w:val="24"/>
        </w:rPr>
        <w:t xml:space="preserve">. </w:t>
      </w:r>
      <w:r w:rsidR="003770F4" w:rsidRPr="005D789A">
        <w:rPr>
          <w:rFonts w:ascii="Times New Roman" w:hAnsi="Times New Roman" w:cs="Times New Roman"/>
          <w:color w:val="000000" w:themeColor="text1"/>
          <w:sz w:val="24"/>
          <w:szCs w:val="24"/>
        </w:rPr>
        <w:t xml:space="preserve">Неисполненная часть денежного обязательства, принятого на учет в отчетном финансовом году в соответствии с бюджетным обязательством, </w:t>
      </w:r>
      <w:r w:rsidR="003770F4" w:rsidRPr="005D789A">
        <w:rPr>
          <w:rFonts w:ascii="Times New Roman" w:hAnsi="Times New Roman" w:cs="Times New Roman"/>
          <w:sz w:val="24"/>
          <w:szCs w:val="24"/>
        </w:rPr>
        <w:t xml:space="preserve">указанном в </w:t>
      </w:r>
      <w:hyperlink w:anchor="P84" w:history="1">
        <w:r w:rsidR="00650892" w:rsidRPr="005D789A">
          <w:rPr>
            <w:rFonts w:ascii="Times New Roman" w:hAnsi="Times New Roman" w:cs="Times New Roman"/>
            <w:sz w:val="24"/>
            <w:szCs w:val="24"/>
          </w:rPr>
          <w:t>16</w:t>
        </w:r>
      </w:hyperlink>
      <w:r w:rsidR="003770F4" w:rsidRPr="005D789A">
        <w:rPr>
          <w:rFonts w:ascii="Times New Roman" w:hAnsi="Times New Roman" w:cs="Times New Roman"/>
          <w:sz w:val="24"/>
          <w:szCs w:val="24"/>
        </w:rPr>
        <w:t xml:space="preserve"> Порядка, </w:t>
      </w:r>
      <w:r w:rsidR="003770F4" w:rsidRPr="005D789A">
        <w:rPr>
          <w:rFonts w:ascii="Times New Roman" w:hAnsi="Times New Roman" w:cs="Times New Roman"/>
          <w:color w:val="000000" w:themeColor="text1"/>
          <w:sz w:val="24"/>
          <w:szCs w:val="24"/>
        </w:rPr>
        <w:t xml:space="preserve">подлежит учету в текущем финансовом году на основании </w:t>
      </w:r>
      <w:hyperlink r:id="rId26" w:history="1">
        <w:r w:rsidR="003770F4" w:rsidRPr="005D789A">
          <w:rPr>
            <w:rFonts w:ascii="Times New Roman" w:hAnsi="Times New Roman" w:cs="Times New Roman"/>
            <w:color w:val="000000" w:themeColor="text1"/>
            <w:sz w:val="24"/>
            <w:szCs w:val="24"/>
          </w:rPr>
          <w:t>Сведений</w:t>
        </w:r>
      </w:hyperlink>
      <w:r w:rsidR="003770F4" w:rsidRPr="005D789A">
        <w:rPr>
          <w:rFonts w:ascii="Times New Roman" w:hAnsi="Times New Roman" w:cs="Times New Roman"/>
          <w:color w:val="000000" w:themeColor="text1"/>
          <w:sz w:val="24"/>
          <w:szCs w:val="24"/>
        </w:rPr>
        <w:t xml:space="preserve"> о денежном обязательстве, сформированных </w:t>
      </w:r>
      <w:r w:rsidR="007B09C6" w:rsidRPr="005D789A">
        <w:rPr>
          <w:rFonts w:ascii="Times New Roman" w:hAnsi="Times New Roman" w:cs="Times New Roman"/>
          <w:bCs/>
          <w:color w:val="000000" w:themeColor="text1"/>
          <w:sz w:val="24"/>
          <w:szCs w:val="24"/>
        </w:rPr>
        <w:t>Территориальным отделом</w:t>
      </w:r>
      <w:r w:rsidR="003770F4" w:rsidRPr="005D789A">
        <w:rPr>
          <w:rFonts w:ascii="Times New Roman" w:hAnsi="Times New Roman" w:cs="Times New Roman"/>
          <w:color w:val="000000" w:themeColor="text1"/>
          <w:sz w:val="24"/>
          <w:szCs w:val="24"/>
        </w:rPr>
        <w:t>.</w:t>
      </w:r>
    </w:p>
    <w:p w:rsidR="001F525A" w:rsidRPr="005D789A" w:rsidRDefault="00A438F0" w:rsidP="002F6454">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28</w:t>
      </w:r>
      <w:r w:rsidR="001F525A" w:rsidRPr="005D789A">
        <w:rPr>
          <w:rFonts w:ascii="Times New Roman" w:hAnsi="Times New Roman" w:cs="Times New Roman"/>
          <w:color w:val="000000" w:themeColor="text1"/>
          <w:sz w:val="24"/>
          <w:szCs w:val="24"/>
        </w:rPr>
        <w:t xml:space="preserve">. В случае если коды бюджетной классификации Российской Федерации, по которым </w:t>
      </w:r>
      <w:r w:rsidR="001F525A" w:rsidRPr="005D789A">
        <w:rPr>
          <w:rFonts w:ascii="Times New Roman" w:hAnsi="Times New Roman" w:cs="Times New Roman"/>
          <w:color w:val="000000" w:themeColor="text1"/>
          <w:sz w:val="24"/>
          <w:szCs w:val="24"/>
        </w:rPr>
        <w:lastRenderedPageBreak/>
        <w:t xml:space="preserve">Территориальным отделом учтены денежные обязательства отчетного финансового года, в текущем финансовом году являются несуществующими (недействующими), получатель средств местного бюджета уточняет указанные коды бюджетной классификации Российской Федерации в порядке и в срок, предусмотренные </w:t>
      </w:r>
      <w:r w:rsidR="00650892" w:rsidRPr="005D789A">
        <w:rPr>
          <w:rFonts w:ascii="Times New Roman" w:hAnsi="Times New Roman" w:cs="Times New Roman"/>
          <w:color w:val="000000" w:themeColor="text1"/>
          <w:sz w:val="24"/>
          <w:szCs w:val="24"/>
        </w:rPr>
        <w:t>пунктом 17</w:t>
      </w:r>
      <w:r w:rsidR="001F525A" w:rsidRPr="005D789A">
        <w:rPr>
          <w:rFonts w:ascii="Times New Roman" w:hAnsi="Times New Roman" w:cs="Times New Roman"/>
          <w:color w:val="000000" w:themeColor="text1"/>
          <w:sz w:val="24"/>
          <w:szCs w:val="24"/>
        </w:rPr>
        <w:t xml:space="preserve"> настоящего Порядка.</w:t>
      </w: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3770F4" w:rsidRPr="005D789A" w:rsidRDefault="003770F4" w:rsidP="00BB362D">
      <w:pPr>
        <w:pStyle w:val="ConsPlusTitle"/>
        <w:tabs>
          <w:tab w:val="left" w:pos="1418"/>
        </w:tabs>
        <w:jc w:val="center"/>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V. Представление информации о бюджетных и денежных</w:t>
      </w:r>
    </w:p>
    <w:p w:rsidR="003770F4" w:rsidRPr="005D789A" w:rsidRDefault="003770F4" w:rsidP="00F60B68">
      <w:pPr>
        <w:pStyle w:val="ConsPlusTitle"/>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обязат</w:t>
      </w:r>
      <w:r w:rsidR="00F60B68" w:rsidRPr="005D789A">
        <w:rPr>
          <w:rFonts w:ascii="Times New Roman" w:hAnsi="Times New Roman" w:cs="Times New Roman"/>
          <w:color w:val="000000" w:themeColor="text1"/>
          <w:sz w:val="24"/>
          <w:szCs w:val="24"/>
        </w:rPr>
        <w:t xml:space="preserve">ельствах, учтенных в Управлении </w:t>
      </w:r>
      <w:r w:rsidRPr="005D789A">
        <w:rPr>
          <w:rFonts w:ascii="Times New Roman" w:hAnsi="Times New Roman" w:cs="Times New Roman"/>
          <w:color w:val="000000" w:themeColor="text1"/>
          <w:sz w:val="24"/>
          <w:szCs w:val="24"/>
        </w:rPr>
        <w:t>Федерального казначейства</w:t>
      </w: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B54C80" w:rsidRPr="005D789A" w:rsidRDefault="00A438F0" w:rsidP="00B54C80">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29</w:t>
      </w:r>
      <w:r w:rsidR="00B54C80" w:rsidRPr="005D789A">
        <w:rPr>
          <w:rFonts w:ascii="Times New Roman" w:hAnsi="Times New Roman" w:cs="Times New Roman"/>
          <w:color w:val="000000" w:themeColor="text1"/>
          <w:sz w:val="24"/>
          <w:szCs w:val="24"/>
        </w:rPr>
        <w:t>. Ежемесячно, по состоянию на 1-е число каждого месяца и по состоянию на дату, указанную в зап</w:t>
      </w:r>
      <w:r w:rsidR="00601D22" w:rsidRPr="005D789A">
        <w:rPr>
          <w:rFonts w:ascii="Times New Roman" w:hAnsi="Times New Roman" w:cs="Times New Roman"/>
          <w:color w:val="000000" w:themeColor="text1"/>
          <w:sz w:val="24"/>
          <w:szCs w:val="24"/>
        </w:rPr>
        <w:t xml:space="preserve">росе получателя средств </w:t>
      </w:r>
      <w:r w:rsidR="00904577" w:rsidRPr="005D789A">
        <w:rPr>
          <w:rFonts w:ascii="Times New Roman" w:hAnsi="Times New Roman" w:cs="Times New Roman"/>
          <w:color w:val="000000" w:themeColor="text1"/>
          <w:sz w:val="24"/>
          <w:szCs w:val="24"/>
        </w:rPr>
        <w:t xml:space="preserve">местного </w:t>
      </w:r>
      <w:r w:rsidR="00B54C80" w:rsidRPr="005D789A">
        <w:rPr>
          <w:rFonts w:ascii="Times New Roman" w:hAnsi="Times New Roman" w:cs="Times New Roman"/>
          <w:color w:val="000000" w:themeColor="text1"/>
          <w:sz w:val="24"/>
          <w:szCs w:val="24"/>
        </w:rPr>
        <w:t xml:space="preserve">бюджета, нарастающим итогом с 1 января текущего финансового года Территориальным отделом формируется Справка об исполнении принятых на учет бюджетных (денежных) обязательств, реквизиты которой установлены приложением № 5 к </w:t>
      </w:r>
      <w:r w:rsidR="00650892" w:rsidRPr="005D789A">
        <w:rPr>
          <w:rFonts w:ascii="Times New Roman" w:hAnsi="Times New Roman" w:cs="Times New Roman"/>
          <w:color w:val="000000" w:themeColor="text1"/>
          <w:sz w:val="24"/>
          <w:szCs w:val="24"/>
        </w:rPr>
        <w:t>приказу</w:t>
      </w:r>
      <w:r w:rsidR="00B54C80" w:rsidRPr="005D789A">
        <w:rPr>
          <w:rFonts w:ascii="Times New Roman" w:hAnsi="Times New Roman" w:cs="Times New Roman"/>
          <w:color w:val="000000" w:themeColor="text1"/>
          <w:sz w:val="24"/>
          <w:szCs w:val="24"/>
        </w:rPr>
        <w:t xml:space="preserve"> № 258н, и которая содержит информацию об исполнении бюджетных (денежных) обязательств, поставленных на учет в </w:t>
      </w:r>
      <w:r w:rsidR="000A5F20" w:rsidRPr="005D789A">
        <w:rPr>
          <w:rFonts w:ascii="Times New Roman" w:hAnsi="Times New Roman" w:cs="Times New Roman"/>
          <w:color w:val="000000" w:themeColor="text1"/>
          <w:sz w:val="24"/>
          <w:szCs w:val="24"/>
        </w:rPr>
        <w:t>Территориальном отделе</w:t>
      </w:r>
      <w:r w:rsidR="00B54C80" w:rsidRPr="005D789A">
        <w:rPr>
          <w:rFonts w:ascii="Times New Roman" w:hAnsi="Times New Roman" w:cs="Times New Roman"/>
          <w:color w:val="000000" w:themeColor="text1"/>
          <w:sz w:val="24"/>
          <w:szCs w:val="24"/>
        </w:rPr>
        <w:t xml:space="preserve"> на основании Сведений о бюджетном обязательстве.</w:t>
      </w:r>
    </w:p>
    <w:p w:rsidR="006B6138" w:rsidRPr="005D789A" w:rsidRDefault="00A438F0" w:rsidP="00650892">
      <w:pPr>
        <w:pStyle w:val="ConsPlusNormal"/>
        <w:tabs>
          <w:tab w:val="left" w:pos="1418"/>
        </w:tabs>
        <w:ind w:firstLine="540"/>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30</w:t>
      </w:r>
      <w:r w:rsidR="000A5F20" w:rsidRPr="005D789A">
        <w:rPr>
          <w:rFonts w:ascii="Times New Roman" w:hAnsi="Times New Roman" w:cs="Times New Roman"/>
          <w:color w:val="000000" w:themeColor="text1"/>
          <w:sz w:val="24"/>
          <w:szCs w:val="24"/>
        </w:rPr>
        <w:t xml:space="preserve">. </w:t>
      </w:r>
      <w:r w:rsidR="00B54C80" w:rsidRPr="005D789A">
        <w:rPr>
          <w:rFonts w:ascii="Times New Roman" w:hAnsi="Times New Roman" w:cs="Times New Roman"/>
          <w:color w:val="000000" w:themeColor="text1"/>
          <w:sz w:val="24"/>
          <w:szCs w:val="24"/>
        </w:rPr>
        <w:t xml:space="preserve">По запросу главного распорядителя средств </w:t>
      </w:r>
      <w:r w:rsidR="00904577" w:rsidRPr="005D789A">
        <w:rPr>
          <w:rFonts w:ascii="Times New Roman" w:hAnsi="Times New Roman" w:cs="Times New Roman"/>
          <w:color w:val="000000" w:themeColor="text1"/>
          <w:sz w:val="24"/>
          <w:szCs w:val="24"/>
        </w:rPr>
        <w:t>местного</w:t>
      </w:r>
      <w:r w:rsidR="00F60B68" w:rsidRPr="005D789A">
        <w:rPr>
          <w:rFonts w:ascii="Times New Roman" w:hAnsi="Times New Roman" w:cs="Times New Roman"/>
          <w:color w:val="000000" w:themeColor="text1"/>
          <w:sz w:val="24"/>
          <w:szCs w:val="24"/>
        </w:rPr>
        <w:t xml:space="preserve"> </w:t>
      </w:r>
      <w:r w:rsidR="00B54C80" w:rsidRPr="005D789A">
        <w:rPr>
          <w:rFonts w:ascii="Times New Roman" w:hAnsi="Times New Roman" w:cs="Times New Roman"/>
          <w:color w:val="000000" w:themeColor="text1"/>
          <w:sz w:val="24"/>
          <w:szCs w:val="24"/>
        </w:rPr>
        <w:t xml:space="preserve">бюджета Территориальный отдел формирует сводную Справку о неисполненных бюджетных обязательствах получателей средств </w:t>
      </w:r>
      <w:r w:rsidR="00904577" w:rsidRPr="005D789A">
        <w:rPr>
          <w:rFonts w:ascii="Times New Roman" w:hAnsi="Times New Roman" w:cs="Times New Roman"/>
          <w:color w:val="000000" w:themeColor="text1"/>
          <w:sz w:val="24"/>
          <w:szCs w:val="24"/>
        </w:rPr>
        <w:t>местного</w:t>
      </w:r>
      <w:r w:rsidR="00F60B68" w:rsidRPr="005D789A">
        <w:rPr>
          <w:rFonts w:ascii="Times New Roman" w:hAnsi="Times New Roman" w:cs="Times New Roman"/>
          <w:color w:val="000000" w:themeColor="text1"/>
          <w:sz w:val="24"/>
          <w:szCs w:val="24"/>
        </w:rPr>
        <w:t xml:space="preserve"> </w:t>
      </w:r>
      <w:r w:rsidR="00B54C80" w:rsidRPr="005D789A">
        <w:rPr>
          <w:rFonts w:ascii="Times New Roman" w:hAnsi="Times New Roman" w:cs="Times New Roman"/>
          <w:color w:val="000000" w:themeColor="text1"/>
          <w:sz w:val="24"/>
          <w:szCs w:val="24"/>
        </w:rPr>
        <w:t xml:space="preserve">бюджета, находящихся в ведении главного распорядителя средств </w:t>
      </w:r>
      <w:r w:rsidR="00904577" w:rsidRPr="005D789A">
        <w:rPr>
          <w:rFonts w:ascii="Times New Roman" w:hAnsi="Times New Roman" w:cs="Times New Roman"/>
          <w:color w:val="000000" w:themeColor="text1"/>
          <w:sz w:val="24"/>
          <w:szCs w:val="24"/>
        </w:rPr>
        <w:t>местно</w:t>
      </w:r>
      <w:r w:rsidR="00CE1F0E" w:rsidRPr="005D789A">
        <w:rPr>
          <w:rFonts w:ascii="Times New Roman" w:hAnsi="Times New Roman" w:cs="Times New Roman"/>
          <w:color w:val="000000" w:themeColor="text1"/>
          <w:sz w:val="24"/>
          <w:szCs w:val="24"/>
        </w:rPr>
        <w:t>г</w:t>
      </w:r>
      <w:r w:rsidR="00904577" w:rsidRPr="005D789A">
        <w:rPr>
          <w:rFonts w:ascii="Times New Roman" w:hAnsi="Times New Roman" w:cs="Times New Roman"/>
          <w:color w:val="000000" w:themeColor="text1"/>
          <w:sz w:val="24"/>
          <w:szCs w:val="24"/>
        </w:rPr>
        <w:t>о</w:t>
      </w:r>
      <w:r w:rsidR="00F60B68" w:rsidRPr="005D789A">
        <w:rPr>
          <w:rFonts w:ascii="Times New Roman" w:hAnsi="Times New Roman" w:cs="Times New Roman"/>
          <w:color w:val="000000" w:themeColor="text1"/>
          <w:sz w:val="24"/>
          <w:szCs w:val="24"/>
        </w:rPr>
        <w:t xml:space="preserve"> </w:t>
      </w:r>
      <w:r w:rsidR="00B54C80" w:rsidRPr="005D789A">
        <w:rPr>
          <w:rFonts w:ascii="Times New Roman" w:hAnsi="Times New Roman" w:cs="Times New Roman"/>
          <w:color w:val="000000" w:themeColor="text1"/>
          <w:sz w:val="24"/>
          <w:szCs w:val="24"/>
        </w:rPr>
        <w:t>бюджета.</w:t>
      </w:r>
    </w:p>
    <w:p w:rsidR="00CE1F0E" w:rsidRPr="005D789A" w:rsidRDefault="00CE1F0E" w:rsidP="00650892">
      <w:pPr>
        <w:pStyle w:val="ConsPlusNormal"/>
        <w:tabs>
          <w:tab w:val="left" w:pos="1418"/>
        </w:tabs>
        <w:ind w:firstLine="540"/>
        <w:jc w:val="both"/>
        <w:rPr>
          <w:rFonts w:ascii="Times New Roman" w:hAnsi="Times New Roman" w:cs="Times New Roman"/>
          <w:color w:val="000000" w:themeColor="text1"/>
          <w:sz w:val="24"/>
          <w:szCs w:val="24"/>
        </w:rPr>
      </w:pPr>
    </w:p>
    <w:p w:rsidR="006B6138" w:rsidRPr="005D789A" w:rsidRDefault="006B6138" w:rsidP="00BB362D">
      <w:pPr>
        <w:pStyle w:val="ConsPlusNormal"/>
        <w:tabs>
          <w:tab w:val="left" w:pos="1418"/>
        </w:tabs>
        <w:jc w:val="right"/>
        <w:outlineLvl w:val="1"/>
        <w:rPr>
          <w:rFonts w:ascii="Times New Roman" w:hAnsi="Times New Roman" w:cs="Times New Roman"/>
          <w:color w:val="000000" w:themeColor="text1"/>
          <w:sz w:val="24"/>
          <w:szCs w:val="24"/>
        </w:rPr>
      </w:pPr>
    </w:p>
    <w:p w:rsidR="006B6138" w:rsidRPr="005D789A" w:rsidRDefault="006B6138" w:rsidP="00BB362D">
      <w:pPr>
        <w:pStyle w:val="ConsPlusNormal"/>
        <w:tabs>
          <w:tab w:val="left" w:pos="1418"/>
        </w:tabs>
        <w:jc w:val="right"/>
        <w:outlineLvl w:val="1"/>
        <w:rPr>
          <w:rFonts w:ascii="Times New Roman" w:hAnsi="Times New Roman" w:cs="Times New Roman"/>
          <w:color w:val="000000" w:themeColor="text1"/>
          <w:sz w:val="24"/>
          <w:szCs w:val="24"/>
        </w:rPr>
      </w:pPr>
    </w:p>
    <w:tbl>
      <w:tblPr>
        <w:tblStyle w:val="a9"/>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650892" w:rsidRPr="005D789A" w:rsidTr="00650892">
        <w:trPr>
          <w:trHeight w:val="1690"/>
        </w:trPr>
        <w:tc>
          <w:tcPr>
            <w:tcW w:w="4218" w:type="dxa"/>
          </w:tcPr>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5D789A" w:rsidRDefault="005D789A" w:rsidP="00650892">
            <w:pPr>
              <w:pStyle w:val="ConsPlusNormal"/>
              <w:tabs>
                <w:tab w:val="left" w:pos="1418"/>
              </w:tabs>
              <w:outlineLvl w:val="1"/>
              <w:rPr>
                <w:rFonts w:ascii="Times New Roman" w:hAnsi="Times New Roman" w:cs="Times New Roman"/>
                <w:color w:val="000000" w:themeColor="text1"/>
                <w:sz w:val="24"/>
                <w:szCs w:val="24"/>
              </w:rPr>
            </w:pPr>
          </w:p>
          <w:p w:rsidR="00650892" w:rsidRPr="005D789A" w:rsidRDefault="00650892" w:rsidP="00650892">
            <w:pPr>
              <w:pStyle w:val="ConsPlusNormal"/>
              <w:tabs>
                <w:tab w:val="left" w:pos="1418"/>
              </w:tabs>
              <w:outlineLvl w:val="1"/>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Приложение 1</w:t>
            </w:r>
          </w:p>
          <w:p w:rsidR="00650892" w:rsidRPr="005D789A" w:rsidRDefault="00650892" w:rsidP="00650892">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к Порядку учета бюджетных и денежных обязательств получателей</w:t>
            </w:r>
            <w:r w:rsidR="00C92D0A"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 xml:space="preserve">средств бюджета </w:t>
            </w:r>
            <w:r w:rsidR="000A2FC8" w:rsidRPr="005D789A">
              <w:rPr>
                <w:rFonts w:ascii="Times New Roman" w:hAnsi="Times New Roman" w:cs="Times New Roman"/>
                <w:sz w:val="24"/>
                <w:szCs w:val="24"/>
              </w:rPr>
              <w:t>Соленоозерного сельсовета Ширинского района Республики Хакасия</w:t>
            </w:r>
          </w:p>
          <w:p w:rsidR="00650892" w:rsidRPr="005D789A" w:rsidRDefault="00650892" w:rsidP="00BB362D">
            <w:pPr>
              <w:pStyle w:val="ConsPlusNormal"/>
              <w:tabs>
                <w:tab w:val="left" w:pos="1418"/>
              </w:tabs>
              <w:jc w:val="right"/>
              <w:outlineLvl w:val="1"/>
              <w:rPr>
                <w:rFonts w:ascii="Times New Roman" w:hAnsi="Times New Roman" w:cs="Times New Roman"/>
                <w:color w:val="000000" w:themeColor="text1"/>
                <w:sz w:val="24"/>
                <w:szCs w:val="24"/>
              </w:rPr>
            </w:pPr>
          </w:p>
        </w:tc>
      </w:tr>
    </w:tbl>
    <w:p w:rsidR="00650892" w:rsidRPr="005D789A" w:rsidRDefault="00650892" w:rsidP="00BB362D">
      <w:pPr>
        <w:pStyle w:val="ConsPlusNormal"/>
        <w:tabs>
          <w:tab w:val="left" w:pos="1418"/>
        </w:tabs>
        <w:jc w:val="right"/>
        <w:outlineLvl w:val="1"/>
        <w:rPr>
          <w:rFonts w:ascii="Times New Roman" w:hAnsi="Times New Roman" w:cs="Times New Roman"/>
          <w:color w:val="000000" w:themeColor="text1"/>
          <w:sz w:val="24"/>
          <w:szCs w:val="24"/>
        </w:rPr>
      </w:pP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3770F4" w:rsidRPr="005D789A" w:rsidRDefault="003770F4" w:rsidP="00BB362D">
      <w:pPr>
        <w:pStyle w:val="ConsPlusTitle"/>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Перечень</w:t>
      </w:r>
    </w:p>
    <w:p w:rsidR="003770F4" w:rsidRPr="005D789A" w:rsidRDefault="003770F4" w:rsidP="00650892">
      <w:pPr>
        <w:pStyle w:val="ConsPlusTitle"/>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документов, на основании которых возникают бюджетные</w:t>
      </w:r>
      <w:r w:rsidR="00650892"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 xml:space="preserve">обязательства получателей средств </w:t>
      </w:r>
      <w:r w:rsidR="00904577" w:rsidRPr="005D789A">
        <w:rPr>
          <w:rFonts w:ascii="Times New Roman" w:hAnsi="Times New Roman" w:cs="Times New Roman"/>
          <w:color w:val="000000" w:themeColor="text1"/>
          <w:sz w:val="24"/>
          <w:szCs w:val="24"/>
        </w:rPr>
        <w:t>местного</w:t>
      </w:r>
      <w:r w:rsidR="00650892"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бюджета, и документов, подтверждающих возникновение</w:t>
      </w:r>
      <w:r w:rsidR="00650892" w:rsidRPr="005D789A">
        <w:rPr>
          <w:rFonts w:ascii="Times New Roman" w:hAnsi="Times New Roman" w:cs="Times New Roman"/>
          <w:color w:val="000000" w:themeColor="text1"/>
          <w:sz w:val="24"/>
          <w:szCs w:val="24"/>
        </w:rPr>
        <w:t xml:space="preserve"> </w:t>
      </w:r>
      <w:r w:rsidRPr="005D789A">
        <w:rPr>
          <w:rFonts w:ascii="Times New Roman" w:hAnsi="Times New Roman" w:cs="Times New Roman"/>
          <w:color w:val="000000" w:themeColor="text1"/>
          <w:sz w:val="24"/>
          <w:szCs w:val="24"/>
        </w:rPr>
        <w:t>денежных обязательств получателей средств</w:t>
      </w:r>
    </w:p>
    <w:p w:rsidR="003770F4" w:rsidRPr="005D789A" w:rsidRDefault="00904577" w:rsidP="00BB362D">
      <w:pPr>
        <w:pStyle w:val="ConsPlusTitle"/>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местного</w:t>
      </w:r>
      <w:r w:rsidR="003770F4" w:rsidRPr="005D789A">
        <w:rPr>
          <w:rFonts w:ascii="Times New Roman" w:hAnsi="Times New Roman" w:cs="Times New Roman"/>
          <w:color w:val="000000" w:themeColor="text1"/>
          <w:sz w:val="24"/>
          <w:szCs w:val="24"/>
        </w:rPr>
        <w:t xml:space="preserve"> бюджета</w:t>
      </w: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3923"/>
        <w:gridCol w:w="4440"/>
      </w:tblGrid>
      <w:tr w:rsidR="003770F4" w:rsidRPr="005D789A" w:rsidTr="00DC5BAE">
        <w:tc>
          <w:tcPr>
            <w:tcW w:w="675" w:type="dxa"/>
          </w:tcPr>
          <w:p w:rsidR="003770F4" w:rsidRPr="005D789A" w:rsidRDefault="003770F4" w:rsidP="00BB362D">
            <w:pPr>
              <w:pStyle w:val="ConsPlusNormal"/>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N п/п</w:t>
            </w:r>
          </w:p>
        </w:tc>
        <w:tc>
          <w:tcPr>
            <w:tcW w:w="3923" w:type="dxa"/>
          </w:tcPr>
          <w:p w:rsidR="003770F4" w:rsidRPr="005D789A" w:rsidRDefault="003770F4" w:rsidP="00904577">
            <w:pPr>
              <w:pStyle w:val="ConsPlusNormal"/>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Документ, на основании которого возникает бюджетное обязательство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tc>
        <w:tc>
          <w:tcPr>
            <w:tcW w:w="4440" w:type="dxa"/>
          </w:tcPr>
          <w:p w:rsidR="003770F4" w:rsidRPr="005D789A" w:rsidRDefault="003770F4" w:rsidP="00904577">
            <w:pPr>
              <w:pStyle w:val="ConsPlusNormal"/>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Документ, подтверждающий возникновение денежного обязательства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tc>
      </w:tr>
      <w:tr w:rsidR="003770F4" w:rsidRPr="005D789A" w:rsidTr="00DC5BAE">
        <w:trPr>
          <w:trHeight w:val="230"/>
        </w:trPr>
        <w:tc>
          <w:tcPr>
            <w:tcW w:w="675" w:type="dxa"/>
          </w:tcPr>
          <w:p w:rsidR="003770F4" w:rsidRPr="005D789A" w:rsidRDefault="003770F4" w:rsidP="00BB362D">
            <w:pPr>
              <w:pStyle w:val="ConsPlusNormal"/>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w:t>
            </w:r>
          </w:p>
        </w:tc>
        <w:tc>
          <w:tcPr>
            <w:tcW w:w="3923" w:type="dxa"/>
          </w:tcPr>
          <w:p w:rsidR="003770F4" w:rsidRPr="005D789A" w:rsidRDefault="003770F4" w:rsidP="00BB362D">
            <w:pPr>
              <w:pStyle w:val="ConsPlusNormal"/>
              <w:tabs>
                <w:tab w:val="left" w:pos="1418"/>
              </w:tabs>
              <w:jc w:val="center"/>
              <w:rPr>
                <w:rFonts w:ascii="Times New Roman" w:hAnsi="Times New Roman" w:cs="Times New Roman"/>
                <w:color w:val="000000" w:themeColor="text1"/>
                <w:sz w:val="24"/>
                <w:szCs w:val="24"/>
              </w:rPr>
            </w:pPr>
            <w:bookmarkStart w:id="6" w:name="P158"/>
            <w:bookmarkEnd w:id="6"/>
            <w:r w:rsidRPr="005D789A">
              <w:rPr>
                <w:rFonts w:ascii="Times New Roman" w:hAnsi="Times New Roman" w:cs="Times New Roman"/>
                <w:color w:val="000000" w:themeColor="text1"/>
                <w:sz w:val="24"/>
                <w:szCs w:val="24"/>
              </w:rPr>
              <w:t>2</w:t>
            </w:r>
          </w:p>
        </w:tc>
        <w:tc>
          <w:tcPr>
            <w:tcW w:w="4440" w:type="dxa"/>
          </w:tcPr>
          <w:p w:rsidR="003770F4" w:rsidRPr="005D789A" w:rsidRDefault="003770F4" w:rsidP="00BB362D">
            <w:pPr>
              <w:pStyle w:val="ConsPlusNormal"/>
              <w:tabs>
                <w:tab w:val="left" w:pos="1418"/>
              </w:tabs>
              <w:jc w:val="center"/>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3</w:t>
            </w:r>
          </w:p>
        </w:tc>
      </w:tr>
      <w:tr w:rsidR="003770F4" w:rsidRPr="005D789A" w:rsidTr="00DC5BAE">
        <w:tc>
          <w:tcPr>
            <w:tcW w:w="675"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bookmarkStart w:id="7" w:name="P160"/>
            <w:bookmarkEnd w:id="7"/>
            <w:r w:rsidRPr="005D789A">
              <w:rPr>
                <w:rFonts w:ascii="Times New Roman" w:hAnsi="Times New Roman" w:cs="Times New Roman"/>
                <w:color w:val="000000" w:themeColor="text1"/>
                <w:sz w:val="24"/>
                <w:szCs w:val="24"/>
              </w:rPr>
              <w:t>1</w:t>
            </w:r>
          </w:p>
        </w:tc>
        <w:tc>
          <w:tcPr>
            <w:tcW w:w="3923" w:type="dxa"/>
          </w:tcPr>
          <w:p w:rsidR="003770F4" w:rsidRPr="005D789A" w:rsidRDefault="003770F4" w:rsidP="00DC5BAE">
            <w:pPr>
              <w:pStyle w:val="ConsPlusNormal"/>
              <w:tabs>
                <w:tab w:val="left" w:pos="1418"/>
              </w:tabs>
              <w:jc w:val="both"/>
              <w:rPr>
                <w:rFonts w:ascii="Times New Roman" w:hAnsi="Times New Roman" w:cs="Times New Roman"/>
                <w:color w:val="000000" w:themeColor="text1"/>
                <w:sz w:val="24"/>
                <w:szCs w:val="24"/>
              </w:rPr>
            </w:pPr>
            <w:bookmarkStart w:id="8" w:name="P161"/>
            <w:bookmarkEnd w:id="8"/>
            <w:r w:rsidRPr="005D789A">
              <w:rPr>
                <w:rFonts w:ascii="Times New Roman" w:hAnsi="Times New Roman" w:cs="Times New Roman"/>
                <w:color w:val="000000" w:themeColor="text1"/>
                <w:sz w:val="24"/>
                <w:szCs w:val="24"/>
              </w:rPr>
              <w:t>Извещение об осуществлении закупки</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Формирование денежного обязательства не предусматривается</w:t>
            </w:r>
          </w:p>
        </w:tc>
      </w:tr>
      <w:tr w:rsidR="003770F4" w:rsidRPr="005D789A" w:rsidTr="00DC5BAE">
        <w:tc>
          <w:tcPr>
            <w:tcW w:w="675"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2</w:t>
            </w:r>
          </w:p>
        </w:tc>
        <w:tc>
          <w:tcPr>
            <w:tcW w:w="3923" w:type="dxa"/>
          </w:tcPr>
          <w:p w:rsidR="003770F4" w:rsidRPr="005D789A" w:rsidRDefault="003770F4" w:rsidP="00DC5BAE">
            <w:pPr>
              <w:pStyle w:val="ConsPlusNormal"/>
              <w:tabs>
                <w:tab w:val="left" w:pos="1418"/>
              </w:tabs>
              <w:jc w:val="both"/>
              <w:rPr>
                <w:rFonts w:ascii="Times New Roman" w:hAnsi="Times New Roman" w:cs="Times New Roman"/>
                <w:color w:val="000000" w:themeColor="text1"/>
                <w:sz w:val="24"/>
                <w:szCs w:val="24"/>
              </w:rPr>
            </w:pPr>
            <w:bookmarkStart w:id="9" w:name="P164"/>
            <w:bookmarkEnd w:id="9"/>
            <w:r w:rsidRPr="005D789A">
              <w:rPr>
                <w:rFonts w:ascii="Times New Roman" w:hAnsi="Times New Roman" w:cs="Times New Roman"/>
                <w:color w:val="000000" w:themeColor="text1"/>
                <w:sz w:val="24"/>
                <w:szCs w:val="24"/>
              </w:rPr>
              <w:t>Приглашение принять участие в определении поставщика (подрядчика, исполнителя)</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Формирование денежного обязательства не предусматривается</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bookmarkStart w:id="10" w:name="P166"/>
            <w:bookmarkEnd w:id="10"/>
            <w:r w:rsidRPr="005D789A">
              <w:rPr>
                <w:rFonts w:ascii="Times New Roman" w:hAnsi="Times New Roman" w:cs="Times New Roman"/>
                <w:color w:val="000000" w:themeColor="text1"/>
                <w:sz w:val="24"/>
                <w:szCs w:val="24"/>
              </w:rPr>
              <w:t>3</w:t>
            </w:r>
          </w:p>
        </w:tc>
        <w:tc>
          <w:tcPr>
            <w:tcW w:w="3923" w:type="dxa"/>
            <w:vMerge w:val="restart"/>
          </w:tcPr>
          <w:p w:rsidR="003770F4" w:rsidRPr="005D789A" w:rsidRDefault="000547E7" w:rsidP="00650892">
            <w:pPr>
              <w:pStyle w:val="ConsPlusNormal"/>
              <w:tabs>
                <w:tab w:val="left" w:pos="1418"/>
              </w:tabs>
              <w:jc w:val="both"/>
              <w:rPr>
                <w:rFonts w:ascii="Times New Roman" w:hAnsi="Times New Roman" w:cs="Times New Roman"/>
                <w:color w:val="000000" w:themeColor="text1"/>
                <w:sz w:val="24"/>
                <w:szCs w:val="24"/>
              </w:rPr>
            </w:pPr>
            <w:bookmarkStart w:id="11" w:name="P167"/>
            <w:bookmarkEnd w:id="11"/>
            <w:r w:rsidRPr="005D789A">
              <w:rPr>
                <w:rFonts w:ascii="Times New Roman" w:hAnsi="Times New Roman" w:cs="Times New Roman"/>
                <w:color w:val="000000" w:themeColor="text1"/>
                <w:sz w:val="24"/>
                <w:szCs w:val="24"/>
              </w:rPr>
              <w:t>Муниципальный</w:t>
            </w:r>
            <w:r w:rsidR="003770F4" w:rsidRPr="005D789A">
              <w:rPr>
                <w:rFonts w:ascii="Times New Roman" w:hAnsi="Times New Roman" w:cs="Times New Roman"/>
                <w:color w:val="000000" w:themeColor="text1"/>
                <w:sz w:val="24"/>
                <w:szCs w:val="24"/>
              </w:rPr>
              <w:t xml:space="preserve"> контракт (договор) на поставку товаров, выполнение работ, оказание услуг для обеспечения </w:t>
            </w:r>
            <w:r w:rsidRPr="005D789A">
              <w:rPr>
                <w:rFonts w:ascii="Times New Roman" w:hAnsi="Times New Roman" w:cs="Times New Roman"/>
                <w:color w:val="000000" w:themeColor="text1"/>
                <w:sz w:val="24"/>
                <w:szCs w:val="24"/>
              </w:rPr>
              <w:t xml:space="preserve">муниципальных </w:t>
            </w:r>
            <w:r w:rsidR="003770F4" w:rsidRPr="005D789A">
              <w:rPr>
                <w:rFonts w:ascii="Times New Roman" w:hAnsi="Times New Roman" w:cs="Times New Roman"/>
                <w:color w:val="000000" w:themeColor="text1"/>
                <w:sz w:val="24"/>
                <w:szCs w:val="24"/>
              </w:rPr>
              <w:t xml:space="preserve">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 </w:t>
            </w:r>
            <w:r w:rsidRPr="005D789A">
              <w:rPr>
                <w:rFonts w:ascii="Times New Roman" w:hAnsi="Times New Roman" w:cs="Times New Roman"/>
                <w:color w:val="000000" w:themeColor="text1"/>
                <w:sz w:val="24"/>
                <w:szCs w:val="24"/>
              </w:rPr>
              <w:t>муниципальный</w:t>
            </w:r>
            <w:r w:rsidR="003770F4" w:rsidRPr="005D789A">
              <w:rPr>
                <w:rFonts w:ascii="Times New Roman" w:hAnsi="Times New Roman" w:cs="Times New Roman"/>
                <w:color w:val="000000" w:themeColor="text1"/>
                <w:sz w:val="24"/>
                <w:szCs w:val="24"/>
              </w:rPr>
              <w:t xml:space="preserve"> контракт, реестр контрактов), за исключением договоров, указанных в </w:t>
            </w:r>
            <w:hyperlink w:anchor="P234" w:history="1">
              <w:r w:rsidR="00F14BA0" w:rsidRPr="005D789A">
                <w:rPr>
                  <w:rFonts w:ascii="Times New Roman" w:hAnsi="Times New Roman" w:cs="Times New Roman"/>
                  <w:color w:val="000000" w:themeColor="text1"/>
                  <w:sz w:val="24"/>
                  <w:szCs w:val="24"/>
                </w:rPr>
                <w:t>12</w:t>
              </w:r>
              <w:r w:rsidR="003770F4" w:rsidRPr="005D789A">
                <w:rPr>
                  <w:rFonts w:ascii="Times New Roman" w:hAnsi="Times New Roman" w:cs="Times New Roman"/>
                  <w:color w:val="000000" w:themeColor="text1"/>
                  <w:sz w:val="24"/>
                  <w:szCs w:val="24"/>
                </w:rPr>
                <w:t xml:space="preserve"> пункте</w:t>
              </w:r>
            </w:hyperlink>
            <w:r w:rsidR="003770F4" w:rsidRPr="005D789A">
              <w:rPr>
                <w:rFonts w:ascii="Times New Roman" w:hAnsi="Times New Roman" w:cs="Times New Roman"/>
                <w:color w:val="000000" w:themeColor="text1"/>
                <w:sz w:val="24"/>
                <w:szCs w:val="24"/>
              </w:rPr>
              <w:t xml:space="preserve"> настоящего Перечня</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выполненных работ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об оказании услуг</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приема-передачи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0547E7"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Муниципальный</w:t>
            </w:r>
            <w:r w:rsidR="003770F4" w:rsidRPr="005D789A">
              <w:rPr>
                <w:rFonts w:ascii="Times New Roman" w:hAnsi="Times New Roman" w:cs="Times New Roman"/>
                <w:color w:val="000000" w:themeColor="text1"/>
                <w:sz w:val="24"/>
                <w:szCs w:val="24"/>
              </w:rPr>
              <w:t xml:space="preserve"> контракт (в случае осуществления авансовых платежей в соответствии с условиями </w:t>
            </w:r>
            <w:r w:rsidRPr="005D789A">
              <w:rPr>
                <w:rFonts w:ascii="Times New Roman" w:hAnsi="Times New Roman" w:cs="Times New Roman"/>
                <w:color w:val="000000" w:themeColor="text1"/>
                <w:sz w:val="24"/>
                <w:szCs w:val="24"/>
              </w:rPr>
              <w:t>муниципаль</w:t>
            </w:r>
            <w:r w:rsidR="003770F4" w:rsidRPr="005D789A">
              <w:rPr>
                <w:rFonts w:ascii="Times New Roman" w:hAnsi="Times New Roman" w:cs="Times New Roman"/>
                <w:color w:val="000000" w:themeColor="text1"/>
                <w:sz w:val="24"/>
                <w:szCs w:val="24"/>
              </w:rPr>
              <w:t xml:space="preserve">ного контракта, внесение арендной платы по </w:t>
            </w:r>
            <w:r w:rsidRPr="005D789A">
              <w:rPr>
                <w:rFonts w:ascii="Times New Roman" w:hAnsi="Times New Roman" w:cs="Times New Roman"/>
                <w:color w:val="000000" w:themeColor="text1"/>
                <w:sz w:val="24"/>
                <w:szCs w:val="24"/>
              </w:rPr>
              <w:t>муниципаль</w:t>
            </w:r>
            <w:r w:rsidR="003770F4" w:rsidRPr="005D789A">
              <w:rPr>
                <w:rFonts w:ascii="Times New Roman" w:hAnsi="Times New Roman" w:cs="Times New Roman"/>
                <w:color w:val="000000" w:themeColor="text1"/>
                <w:sz w:val="24"/>
                <w:szCs w:val="24"/>
              </w:rPr>
              <w:t>ному контракту)</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Справка-расчет или иной документ, являющийся основанием для оплаты неустойки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Счет-фактура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Товарная накладная (унифицированная </w:t>
            </w:r>
            <w:hyperlink r:id="rId27" w:history="1">
              <w:r w:rsidRPr="005D789A">
                <w:rPr>
                  <w:rFonts w:ascii="Times New Roman" w:hAnsi="Times New Roman" w:cs="Times New Roman"/>
                  <w:color w:val="000000" w:themeColor="text1"/>
                  <w:sz w:val="24"/>
                  <w:szCs w:val="24"/>
                </w:rPr>
                <w:t>форма N ТОРГ-12</w:t>
              </w:r>
            </w:hyperlink>
            <w:r w:rsidRPr="005D789A">
              <w:rPr>
                <w:rFonts w:ascii="Times New Roman" w:hAnsi="Times New Roman" w:cs="Times New Roman"/>
                <w:color w:val="000000" w:themeColor="text1"/>
                <w:sz w:val="24"/>
                <w:szCs w:val="24"/>
              </w:rPr>
              <w:t>) (ф. 0330212)</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Универсальный передаточный документ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Чек</w:t>
            </w:r>
          </w:p>
        </w:tc>
      </w:tr>
      <w:tr w:rsidR="009557C9" w:rsidRPr="005D789A" w:rsidTr="00DC5BAE">
        <w:tc>
          <w:tcPr>
            <w:tcW w:w="675" w:type="dxa"/>
            <w:vMerge/>
          </w:tcPr>
          <w:p w:rsidR="009557C9" w:rsidRPr="005D789A" w:rsidRDefault="009557C9" w:rsidP="00BB362D">
            <w:pPr>
              <w:tabs>
                <w:tab w:val="left" w:pos="1418"/>
              </w:tabs>
              <w:rPr>
                <w:rFonts w:ascii="Times New Roman" w:hAnsi="Times New Roman" w:cs="Times New Roman"/>
                <w:color w:val="000000" w:themeColor="text1"/>
                <w:sz w:val="24"/>
                <w:szCs w:val="24"/>
              </w:rPr>
            </w:pPr>
          </w:p>
        </w:tc>
        <w:tc>
          <w:tcPr>
            <w:tcW w:w="3923" w:type="dxa"/>
            <w:vMerge/>
          </w:tcPr>
          <w:p w:rsidR="009557C9" w:rsidRPr="005D789A" w:rsidRDefault="009557C9" w:rsidP="00BB362D">
            <w:pPr>
              <w:tabs>
                <w:tab w:val="left" w:pos="1418"/>
              </w:tabs>
              <w:rPr>
                <w:rFonts w:ascii="Times New Roman" w:hAnsi="Times New Roman" w:cs="Times New Roman"/>
                <w:color w:val="000000" w:themeColor="text1"/>
                <w:sz w:val="24"/>
                <w:szCs w:val="24"/>
              </w:rPr>
            </w:pPr>
          </w:p>
        </w:tc>
        <w:tc>
          <w:tcPr>
            <w:tcW w:w="4440" w:type="dxa"/>
          </w:tcPr>
          <w:p w:rsidR="009557C9" w:rsidRPr="005D789A" w:rsidRDefault="009557C9"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сверки взаимных расчетов</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(далее - 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w:t>
            </w:r>
            <w:r w:rsidR="000547E7" w:rsidRPr="005D789A">
              <w:rPr>
                <w:rFonts w:ascii="Times New Roman" w:hAnsi="Times New Roman" w:cs="Times New Roman"/>
                <w:color w:val="000000" w:themeColor="text1"/>
                <w:sz w:val="24"/>
                <w:szCs w:val="24"/>
              </w:rPr>
              <w:t xml:space="preserve"> муниципального</w:t>
            </w:r>
            <w:r w:rsidRPr="005D789A">
              <w:rPr>
                <w:rFonts w:ascii="Times New Roman" w:hAnsi="Times New Roman" w:cs="Times New Roman"/>
                <w:color w:val="000000" w:themeColor="text1"/>
                <w:sz w:val="24"/>
                <w:szCs w:val="24"/>
              </w:rPr>
              <w:t xml:space="preserve"> контракта</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4</w:t>
            </w:r>
          </w:p>
        </w:tc>
        <w:tc>
          <w:tcPr>
            <w:tcW w:w="3923" w:type="dxa"/>
            <w:vMerge w:val="restart"/>
          </w:tcPr>
          <w:p w:rsidR="003770F4" w:rsidRPr="005D789A" w:rsidRDefault="000547E7" w:rsidP="00650892">
            <w:pPr>
              <w:pStyle w:val="ConsPlusNormal"/>
              <w:tabs>
                <w:tab w:val="left" w:pos="1418"/>
              </w:tabs>
              <w:jc w:val="both"/>
              <w:rPr>
                <w:rFonts w:ascii="Times New Roman" w:hAnsi="Times New Roman" w:cs="Times New Roman"/>
                <w:color w:val="000000" w:themeColor="text1"/>
                <w:sz w:val="24"/>
                <w:szCs w:val="24"/>
              </w:rPr>
            </w:pPr>
            <w:bookmarkStart w:id="12" w:name="P180"/>
            <w:bookmarkEnd w:id="12"/>
            <w:r w:rsidRPr="005D789A">
              <w:rPr>
                <w:rFonts w:ascii="Times New Roman" w:hAnsi="Times New Roman" w:cs="Times New Roman"/>
                <w:color w:val="000000" w:themeColor="text1"/>
                <w:sz w:val="24"/>
                <w:szCs w:val="24"/>
              </w:rPr>
              <w:t>Муниципальный</w:t>
            </w:r>
            <w:r w:rsidR="003770F4" w:rsidRPr="005D789A">
              <w:rPr>
                <w:rFonts w:ascii="Times New Roman" w:hAnsi="Times New Roman" w:cs="Times New Roman"/>
                <w:color w:val="000000" w:themeColor="text1"/>
                <w:sz w:val="24"/>
                <w:szCs w:val="24"/>
              </w:rPr>
              <w:t xml:space="preserve">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w:t>
            </w:r>
            <w:r w:rsidRPr="005D789A">
              <w:rPr>
                <w:rFonts w:ascii="Times New Roman" w:hAnsi="Times New Roman" w:cs="Times New Roman"/>
                <w:color w:val="000000" w:themeColor="text1"/>
                <w:sz w:val="24"/>
                <w:szCs w:val="24"/>
              </w:rPr>
              <w:t>муниципальных</w:t>
            </w:r>
            <w:r w:rsidR="003770F4" w:rsidRPr="005D789A">
              <w:rPr>
                <w:rFonts w:ascii="Times New Roman" w:hAnsi="Times New Roman" w:cs="Times New Roman"/>
                <w:color w:val="000000" w:themeColor="text1"/>
                <w:sz w:val="24"/>
                <w:szCs w:val="24"/>
              </w:rPr>
              <w:t xml:space="preserve"> нужд (далее - договор), за исключением договоров, указанных в </w:t>
            </w:r>
            <w:hyperlink w:anchor="P234" w:history="1">
              <w:r w:rsidR="000F7087" w:rsidRPr="005D789A">
                <w:rPr>
                  <w:rFonts w:ascii="Times New Roman" w:hAnsi="Times New Roman" w:cs="Times New Roman"/>
                  <w:color w:val="000000" w:themeColor="text1"/>
                  <w:sz w:val="24"/>
                  <w:szCs w:val="24"/>
                </w:rPr>
                <w:t>12</w:t>
              </w:r>
              <w:r w:rsidR="003770F4" w:rsidRPr="005D789A">
                <w:rPr>
                  <w:rFonts w:ascii="Times New Roman" w:hAnsi="Times New Roman" w:cs="Times New Roman"/>
                  <w:color w:val="000000" w:themeColor="text1"/>
                  <w:sz w:val="24"/>
                  <w:szCs w:val="24"/>
                </w:rPr>
                <w:t xml:space="preserve"> пункте</w:t>
              </w:r>
            </w:hyperlink>
            <w:r w:rsidR="003770F4" w:rsidRPr="005D789A">
              <w:rPr>
                <w:rFonts w:ascii="Times New Roman" w:hAnsi="Times New Roman" w:cs="Times New Roman"/>
                <w:color w:val="000000" w:themeColor="text1"/>
                <w:sz w:val="24"/>
                <w:szCs w:val="24"/>
              </w:rPr>
              <w:t xml:space="preserve"> настоящего Перечня</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выполненных работ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об оказании услуг</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приема-передачи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Справка-расчет или иной документ, являющийся основанием для оплаты неустойки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Счет-фактура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Товарная накладная (унифицированная </w:t>
            </w:r>
            <w:hyperlink r:id="rId28" w:history="1">
              <w:r w:rsidRPr="005D789A">
                <w:rPr>
                  <w:rFonts w:ascii="Times New Roman" w:hAnsi="Times New Roman" w:cs="Times New Roman"/>
                  <w:color w:val="000000" w:themeColor="text1"/>
                  <w:sz w:val="24"/>
                  <w:szCs w:val="24"/>
                </w:rPr>
                <w:t>форма N ТОРГ-12</w:t>
              </w:r>
            </w:hyperlink>
            <w:r w:rsidRPr="005D789A">
              <w:rPr>
                <w:rFonts w:ascii="Times New Roman" w:hAnsi="Times New Roman" w:cs="Times New Roman"/>
                <w:color w:val="000000" w:themeColor="text1"/>
                <w:sz w:val="24"/>
                <w:szCs w:val="24"/>
              </w:rPr>
              <w:t>) (ф. 0330212)</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Универсальный передаточный документ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Чек</w:t>
            </w:r>
          </w:p>
        </w:tc>
      </w:tr>
      <w:tr w:rsidR="000B17A7" w:rsidRPr="005D789A" w:rsidTr="00DC5BAE">
        <w:tc>
          <w:tcPr>
            <w:tcW w:w="675" w:type="dxa"/>
            <w:vMerge/>
          </w:tcPr>
          <w:p w:rsidR="000B17A7" w:rsidRPr="005D789A" w:rsidRDefault="000B17A7" w:rsidP="00BB362D">
            <w:pPr>
              <w:tabs>
                <w:tab w:val="left" w:pos="1418"/>
              </w:tabs>
              <w:rPr>
                <w:rFonts w:ascii="Times New Roman" w:hAnsi="Times New Roman" w:cs="Times New Roman"/>
                <w:color w:val="000000" w:themeColor="text1"/>
                <w:sz w:val="24"/>
                <w:szCs w:val="24"/>
              </w:rPr>
            </w:pPr>
          </w:p>
        </w:tc>
        <w:tc>
          <w:tcPr>
            <w:tcW w:w="3923" w:type="dxa"/>
            <w:vMerge/>
          </w:tcPr>
          <w:p w:rsidR="000B17A7" w:rsidRPr="005D789A" w:rsidRDefault="000B17A7" w:rsidP="00BB362D">
            <w:pPr>
              <w:tabs>
                <w:tab w:val="left" w:pos="1418"/>
              </w:tabs>
              <w:rPr>
                <w:rFonts w:ascii="Times New Roman" w:hAnsi="Times New Roman" w:cs="Times New Roman"/>
                <w:color w:val="000000" w:themeColor="text1"/>
                <w:sz w:val="24"/>
                <w:szCs w:val="24"/>
              </w:rPr>
            </w:pPr>
          </w:p>
        </w:tc>
        <w:tc>
          <w:tcPr>
            <w:tcW w:w="4440" w:type="dxa"/>
          </w:tcPr>
          <w:p w:rsidR="000B17A7" w:rsidRPr="005D789A" w:rsidRDefault="000B17A7"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сверки взаимных расчетов</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 договора</w:t>
            </w:r>
          </w:p>
        </w:tc>
      </w:tr>
      <w:tr w:rsidR="000B17A7" w:rsidRPr="005D789A" w:rsidTr="00DC5BAE">
        <w:trPr>
          <w:trHeight w:val="2691"/>
        </w:trPr>
        <w:tc>
          <w:tcPr>
            <w:tcW w:w="675" w:type="dxa"/>
          </w:tcPr>
          <w:p w:rsidR="000B17A7" w:rsidRPr="005D789A" w:rsidRDefault="000B17A7"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5</w:t>
            </w:r>
          </w:p>
        </w:tc>
        <w:tc>
          <w:tcPr>
            <w:tcW w:w="3923" w:type="dxa"/>
          </w:tcPr>
          <w:p w:rsidR="000B17A7" w:rsidRPr="005D789A" w:rsidRDefault="000B17A7" w:rsidP="00904577">
            <w:pPr>
              <w:pStyle w:val="ConsPlusNormal"/>
              <w:tabs>
                <w:tab w:val="left" w:pos="1418"/>
              </w:tabs>
              <w:jc w:val="both"/>
              <w:rPr>
                <w:rFonts w:ascii="Times New Roman" w:hAnsi="Times New Roman" w:cs="Times New Roman"/>
                <w:color w:val="000000" w:themeColor="text1"/>
                <w:sz w:val="24"/>
                <w:szCs w:val="24"/>
              </w:rPr>
            </w:pPr>
            <w:bookmarkStart w:id="13" w:name="P193"/>
            <w:bookmarkEnd w:id="13"/>
            <w:r w:rsidRPr="005D789A">
              <w:rPr>
                <w:rFonts w:ascii="Times New Roman" w:hAnsi="Times New Roman" w:cs="Times New Roman"/>
                <w:color w:val="000000" w:themeColor="text1"/>
                <w:sz w:val="24"/>
                <w:szCs w:val="24"/>
              </w:rPr>
              <w:t xml:space="preserve">Соглашение о предоставлении из </w:t>
            </w:r>
            <w:r w:rsidR="00904577" w:rsidRPr="005D789A">
              <w:rPr>
                <w:rFonts w:ascii="Times New Roman" w:hAnsi="Times New Roman" w:cs="Times New Roman"/>
                <w:color w:val="000000" w:themeColor="text1"/>
                <w:sz w:val="24"/>
                <w:szCs w:val="24"/>
              </w:rPr>
              <w:t>районного</w:t>
            </w:r>
            <w:r w:rsidRPr="005D789A">
              <w:rPr>
                <w:rFonts w:ascii="Times New Roman" w:hAnsi="Times New Roman" w:cs="Times New Roman"/>
                <w:color w:val="000000" w:themeColor="text1"/>
                <w:sz w:val="24"/>
                <w:szCs w:val="24"/>
              </w:rPr>
              <w:t xml:space="preserve"> бюджета местному бюджету межбюджетного трансферта в форме субсидии, субвенции, иного межбюджетного трансферта (далее соответственно - соглашение о предоставлении межбюджетного трансферта, межбюджетный трансферт)</w:t>
            </w:r>
          </w:p>
        </w:tc>
        <w:tc>
          <w:tcPr>
            <w:tcW w:w="4440" w:type="dxa"/>
          </w:tcPr>
          <w:p w:rsidR="000B17A7" w:rsidRPr="005D789A" w:rsidRDefault="000B17A7"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Формирование денежного обязательства не предусматривается</w:t>
            </w:r>
          </w:p>
        </w:tc>
      </w:tr>
      <w:tr w:rsidR="0081000F" w:rsidRPr="005D789A" w:rsidTr="00DC5BAE">
        <w:trPr>
          <w:trHeight w:val="3793"/>
        </w:trPr>
        <w:tc>
          <w:tcPr>
            <w:tcW w:w="675" w:type="dxa"/>
          </w:tcPr>
          <w:p w:rsidR="0081000F" w:rsidRPr="005D789A" w:rsidRDefault="0081000F"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6</w:t>
            </w:r>
          </w:p>
        </w:tc>
        <w:tc>
          <w:tcPr>
            <w:tcW w:w="3923" w:type="dxa"/>
          </w:tcPr>
          <w:p w:rsidR="0081000F" w:rsidRPr="005D789A" w:rsidRDefault="0081000F" w:rsidP="00596421">
            <w:pPr>
              <w:pStyle w:val="ConsPlusNormal"/>
              <w:tabs>
                <w:tab w:val="left" w:pos="1418"/>
              </w:tabs>
              <w:jc w:val="both"/>
              <w:rPr>
                <w:rFonts w:ascii="Times New Roman" w:hAnsi="Times New Roman" w:cs="Times New Roman"/>
                <w:color w:val="000000" w:themeColor="text1"/>
                <w:sz w:val="24"/>
                <w:szCs w:val="24"/>
              </w:rPr>
            </w:pPr>
            <w:bookmarkStart w:id="14" w:name="P200"/>
            <w:bookmarkEnd w:id="14"/>
            <w:r w:rsidRPr="005D789A">
              <w:rPr>
                <w:rFonts w:ascii="Times New Roman" w:hAnsi="Times New Roman" w:cs="Times New Roman"/>
                <w:color w:val="000000" w:themeColor="text1"/>
                <w:sz w:val="24"/>
                <w:szCs w:val="24"/>
              </w:rPr>
              <w:t xml:space="preserve">Нормативный правовой акт, предусматривающий предоставление из районного бюджета местному бюджету межбюджетного трансферта в форме </w:t>
            </w:r>
            <w:r w:rsidR="000A2FC8" w:rsidRPr="005D789A">
              <w:rPr>
                <w:rFonts w:ascii="Times New Roman" w:hAnsi="Times New Roman" w:cs="Times New Roman"/>
                <w:color w:val="000000" w:themeColor="text1"/>
                <w:sz w:val="24"/>
                <w:szCs w:val="24"/>
              </w:rPr>
              <w:t>субсидии, иного</w:t>
            </w:r>
            <w:r w:rsidRPr="005D789A">
              <w:rPr>
                <w:rFonts w:ascii="Times New Roman" w:hAnsi="Times New Roman" w:cs="Times New Roman"/>
                <w:color w:val="000000" w:themeColor="text1"/>
                <w:sz w:val="24"/>
                <w:szCs w:val="24"/>
              </w:rPr>
              <w:t xml:space="preserve">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440" w:type="dxa"/>
          </w:tcPr>
          <w:p w:rsidR="0081000F" w:rsidRPr="005D789A" w:rsidRDefault="0081000F"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Формирование денежного обязательства не предусматривается</w:t>
            </w:r>
          </w:p>
        </w:tc>
      </w:tr>
      <w:tr w:rsidR="00DB1DFD" w:rsidRPr="005D789A" w:rsidTr="00DC5BAE">
        <w:trPr>
          <w:trHeight w:val="1052"/>
        </w:trPr>
        <w:tc>
          <w:tcPr>
            <w:tcW w:w="675" w:type="dxa"/>
          </w:tcPr>
          <w:p w:rsidR="00DB1DFD" w:rsidRPr="005D789A" w:rsidRDefault="00DB1DFD"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7</w:t>
            </w:r>
          </w:p>
        </w:tc>
        <w:tc>
          <w:tcPr>
            <w:tcW w:w="3923" w:type="dxa"/>
          </w:tcPr>
          <w:p w:rsidR="00DB1DFD" w:rsidRPr="005D789A" w:rsidRDefault="00DB1DFD" w:rsidP="00596421">
            <w:pPr>
              <w:pStyle w:val="ConsPlusNormal"/>
              <w:tabs>
                <w:tab w:val="left" w:pos="1418"/>
              </w:tabs>
              <w:jc w:val="both"/>
              <w:rPr>
                <w:rFonts w:ascii="Times New Roman" w:hAnsi="Times New Roman" w:cs="Times New Roman"/>
                <w:color w:val="000000" w:themeColor="text1"/>
                <w:sz w:val="24"/>
                <w:szCs w:val="24"/>
              </w:rPr>
            </w:pPr>
            <w:bookmarkStart w:id="15" w:name="P205"/>
            <w:bookmarkEnd w:id="15"/>
            <w:r w:rsidRPr="005D789A">
              <w:rPr>
                <w:rFonts w:ascii="Times New Roman" w:hAnsi="Times New Roman" w:cs="Times New Roman"/>
                <w:color w:val="000000" w:themeColor="text1"/>
                <w:sz w:val="24"/>
                <w:szCs w:val="24"/>
              </w:rPr>
              <w:t>Договор (соглашение) о предоставлении субсидии муниципальному бюджетному или автономному учреждению</w:t>
            </w:r>
          </w:p>
        </w:tc>
        <w:tc>
          <w:tcPr>
            <w:tcW w:w="4440" w:type="dxa"/>
          </w:tcPr>
          <w:p w:rsidR="00DB1DFD" w:rsidRPr="005D789A" w:rsidRDefault="00DB1DFD" w:rsidP="00BB362D">
            <w:pPr>
              <w:pStyle w:val="ConsPlusNormal"/>
              <w:tabs>
                <w:tab w:val="left" w:pos="1418"/>
              </w:tabs>
              <w:rPr>
                <w:rFonts w:ascii="Times New Roman" w:hAnsi="Times New Roman" w:cs="Times New Roman"/>
                <w:color w:val="000000" w:themeColor="text1"/>
                <w:sz w:val="24"/>
                <w:szCs w:val="24"/>
                <w:highlight w:val="yellow"/>
              </w:rPr>
            </w:pPr>
            <w:r w:rsidRPr="005D789A">
              <w:rPr>
                <w:rFonts w:ascii="Times New Roman" w:hAnsi="Times New Roman" w:cs="Times New Roman"/>
                <w:color w:val="000000" w:themeColor="text1"/>
                <w:sz w:val="24"/>
                <w:szCs w:val="24"/>
              </w:rPr>
              <w:t>Формирование денежного обязательства не предусматривается</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8</w:t>
            </w:r>
          </w:p>
        </w:tc>
        <w:tc>
          <w:tcPr>
            <w:tcW w:w="3923"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bookmarkStart w:id="16" w:name="P210"/>
            <w:bookmarkEnd w:id="16"/>
            <w:r w:rsidRPr="005D789A">
              <w:rPr>
                <w:rFonts w:ascii="Times New Roman" w:hAnsi="Times New Roman" w:cs="Times New Roman"/>
                <w:color w:val="000000" w:themeColor="text1"/>
                <w:sz w:val="24"/>
                <w:szCs w:val="24"/>
              </w:rPr>
              <w:t>Договор (соглашение) о предоставлении субсидии юридическому лицу, иному юридическому лицу (за исключением субсидии</w:t>
            </w:r>
            <w:r w:rsidR="00C6150D" w:rsidRPr="005D789A">
              <w:rPr>
                <w:rFonts w:ascii="Times New Roman" w:hAnsi="Times New Roman" w:cs="Times New Roman"/>
                <w:color w:val="000000" w:themeColor="text1"/>
                <w:sz w:val="24"/>
                <w:szCs w:val="24"/>
              </w:rPr>
              <w:t xml:space="preserve"> муниципальному</w:t>
            </w:r>
            <w:r w:rsidRPr="005D789A">
              <w:rPr>
                <w:rFonts w:ascii="Times New Roman" w:hAnsi="Times New Roman" w:cs="Times New Roman"/>
                <w:color w:val="000000" w:themeColor="text1"/>
                <w:sz w:val="24"/>
                <w:szCs w:val="24"/>
              </w:rPr>
              <w:t xml:space="preserve"> бюджетному или автономному учреждению, а также субсидии юридическим и физическим лицам на возмещение фактически понесенных затрат)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w:t>
            </w:r>
            <w:r w:rsidRPr="005D789A">
              <w:rPr>
                <w:rFonts w:ascii="Times New Roman" w:hAnsi="Times New Roman" w:cs="Times New Roman"/>
                <w:color w:val="000000" w:themeColor="text1"/>
                <w:sz w:val="24"/>
                <w:szCs w:val="24"/>
              </w:rPr>
              <w:lastRenderedPageBreak/>
              <w:t>(соглашение) о предоставлении субсидии и бюджетных инвестиций юридическому лицу)</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Акт выполненных работ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об оказании услуг</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приема-передачи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Справка-расчет или иной документ, являющийся основанием для оплаты </w:t>
            </w:r>
            <w:r w:rsidRPr="005D789A">
              <w:rPr>
                <w:rFonts w:ascii="Times New Roman" w:hAnsi="Times New Roman" w:cs="Times New Roman"/>
                <w:color w:val="000000" w:themeColor="text1"/>
                <w:sz w:val="24"/>
                <w:szCs w:val="24"/>
              </w:rPr>
              <w:lastRenderedPageBreak/>
              <w:t>неустойки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Счет-фактура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Товарная накладная (унифицированная </w:t>
            </w:r>
            <w:hyperlink r:id="rId29" w:history="1">
              <w:r w:rsidRPr="005D789A">
                <w:rPr>
                  <w:rFonts w:ascii="Times New Roman" w:hAnsi="Times New Roman" w:cs="Times New Roman"/>
                  <w:color w:val="000000" w:themeColor="text1"/>
                  <w:sz w:val="24"/>
                  <w:szCs w:val="24"/>
                </w:rPr>
                <w:t>форма N ТОРГ-12</w:t>
              </w:r>
            </w:hyperlink>
            <w:r w:rsidRPr="005D789A">
              <w:rPr>
                <w:rFonts w:ascii="Times New Roman" w:hAnsi="Times New Roman" w:cs="Times New Roman"/>
                <w:color w:val="000000" w:themeColor="text1"/>
                <w:sz w:val="24"/>
                <w:szCs w:val="24"/>
              </w:rPr>
              <w:t>) (ф. 0330212)</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Чек</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 договора (соглашения) о предоставлении субсидии и бюджетных инвестиций юридическому лицу</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bookmarkStart w:id="17" w:name="P226"/>
            <w:bookmarkEnd w:id="17"/>
            <w:r w:rsidRPr="005D789A">
              <w:rPr>
                <w:rFonts w:ascii="Times New Roman" w:hAnsi="Times New Roman" w:cs="Times New Roman"/>
                <w:color w:val="000000" w:themeColor="text1"/>
                <w:sz w:val="24"/>
                <w:szCs w:val="24"/>
              </w:rPr>
              <w:t>9</w:t>
            </w:r>
          </w:p>
        </w:tc>
        <w:tc>
          <w:tcPr>
            <w:tcW w:w="3923"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bookmarkStart w:id="18" w:name="P227"/>
            <w:bookmarkEnd w:id="18"/>
            <w:r w:rsidRPr="005D789A">
              <w:rPr>
                <w:rFonts w:ascii="Times New Roman" w:hAnsi="Times New Roman" w:cs="Times New Roman"/>
                <w:color w:val="000000" w:themeColor="text1"/>
                <w:sz w:val="24"/>
                <w:szCs w:val="24"/>
              </w:rP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w:t>
            </w:r>
            <w:r w:rsidRPr="005D789A">
              <w:rPr>
                <w:rFonts w:ascii="Times New Roman" w:hAnsi="Times New Roman" w:cs="Times New Roman"/>
                <w:color w:val="000000" w:themeColor="text1"/>
                <w:sz w:val="24"/>
                <w:szCs w:val="24"/>
              </w:rPr>
              <w:lastRenderedPageBreak/>
              <w:t>предоставлении субсидии юридическому лицу)</w:t>
            </w: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Платежное поручение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Заявка на перечисление субсидии юридическому лицу (при наличии)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 нормативного правового акта о предоставлении субсидии юридическому лицу</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bookmarkStart w:id="19" w:name="P234"/>
            <w:bookmarkEnd w:id="19"/>
            <w:r w:rsidRPr="005D789A">
              <w:rPr>
                <w:rFonts w:ascii="Times New Roman" w:hAnsi="Times New Roman" w:cs="Times New Roman"/>
                <w:color w:val="000000" w:themeColor="text1"/>
                <w:sz w:val="24"/>
                <w:szCs w:val="24"/>
              </w:rPr>
              <w:t>10</w:t>
            </w:r>
          </w:p>
        </w:tc>
        <w:tc>
          <w:tcPr>
            <w:tcW w:w="3923"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bookmarkStart w:id="20" w:name="P235"/>
            <w:bookmarkEnd w:id="20"/>
            <w:r w:rsidRPr="005D789A">
              <w:rPr>
                <w:rFonts w:ascii="Times New Roman" w:hAnsi="Times New Roman" w:cs="Times New Roman"/>
                <w:color w:val="000000" w:themeColor="text1"/>
                <w:sz w:val="24"/>
                <w:szCs w:val="24"/>
              </w:rPr>
              <w:t>Исполнительный документ (исполнительный лист, судебный приказ) (далее - исполнительный документ)</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Бухгалтерская справка </w:t>
            </w:r>
            <w:hyperlink r:id="rId30" w:history="1">
              <w:r w:rsidRPr="005D789A">
                <w:rPr>
                  <w:rFonts w:ascii="Times New Roman" w:hAnsi="Times New Roman" w:cs="Times New Roman"/>
                  <w:color w:val="000000" w:themeColor="text1"/>
                  <w:sz w:val="24"/>
                  <w:szCs w:val="24"/>
                </w:rPr>
                <w:t>(ф. 0504833)</w:t>
              </w:r>
            </w:hyperlink>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График выплат по исполнительному документу, предусматривающему выплаты периодического характера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Исполнительный документ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Справка-расчет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 исполнительного документа</w:t>
            </w:r>
          </w:p>
        </w:tc>
      </w:tr>
      <w:tr w:rsidR="003770F4" w:rsidRPr="005D789A" w:rsidTr="00DC5BAE">
        <w:tc>
          <w:tcPr>
            <w:tcW w:w="675"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11</w:t>
            </w:r>
          </w:p>
        </w:tc>
        <w:tc>
          <w:tcPr>
            <w:tcW w:w="3923"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bookmarkStart w:id="21" w:name="P242"/>
            <w:bookmarkEnd w:id="21"/>
            <w:r w:rsidRPr="005D789A">
              <w:rPr>
                <w:rFonts w:ascii="Times New Roman" w:hAnsi="Times New Roman" w:cs="Times New Roman"/>
                <w:color w:val="000000" w:themeColor="text1"/>
                <w:sz w:val="24"/>
                <w:szCs w:val="24"/>
              </w:rPr>
              <w:t>Решение налогового органа о взыскании налога, сбора, пеней и штрафов (далее - решение налогового органа)</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Бухгалтерская справка </w:t>
            </w:r>
            <w:hyperlink r:id="rId31" w:history="1">
              <w:r w:rsidRPr="005D789A">
                <w:rPr>
                  <w:rFonts w:ascii="Times New Roman" w:hAnsi="Times New Roman" w:cs="Times New Roman"/>
                  <w:color w:val="000000" w:themeColor="text1"/>
                  <w:sz w:val="24"/>
                  <w:szCs w:val="24"/>
                </w:rPr>
                <w:t>(ф. 0504833)</w:t>
              </w:r>
            </w:hyperlink>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Решение налогового органа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Справка-расчет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возникшему на основании решения налогового органа</w:t>
            </w:r>
          </w:p>
        </w:tc>
      </w:tr>
      <w:tr w:rsidR="003770F4" w:rsidRPr="005D789A" w:rsidTr="00DC5BAE">
        <w:tc>
          <w:tcPr>
            <w:tcW w:w="675" w:type="dxa"/>
            <w:vMerge w:val="restart"/>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12</w:t>
            </w:r>
          </w:p>
        </w:tc>
        <w:tc>
          <w:tcPr>
            <w:tcW w:w="3923" w:type="dxa"/>
            <w:vMerge w:val="restart"/>
          </w:tcPr>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bookmarkStart w:id="22" w:name="P248"/>
            <w:bookmarkEnd w:id="22"/>
            <w:r w:rsidRPr="005D789A">
              <w:rPr>
                <w:rFonts w:ascii="Times New Roman" w:hAnsi="Times New Roman" w:cs="Times New Roman"/>
                <w:color w:val="000000" w:themeColor="text1"/>
                <w:sz w:val="24"/>
                <w:szCs w:val="24"/>
              </w:rPr>
              <w:t xml:space="preserve">Документ, не определенный </w:t>
            </w:r>
            <w:hyperlink w:anchor="P160" w:history="1">
              <w:r w:rsidRPr="005D789A">
                <w:rPr>
                  <w:rFonts w:ascii="Times New Roman" w:hAnsi="Times New Roman" w:cs="Times New Roman"/>
                  <w:color w:val="000000" w:themeColor="text1"/>
                  <w:sz w:val="24"/>
                  <w:szCs w:val="24"/>
                </w:rPr>
                <w:t>пунктами 1</w:t>
              </w:r>
            </w:hyperlink>
            <w:r w:rsidRPr="005D789A">
              <w:rPr>
                <w:rFonts w:ascii="Times New Roman" w:hAnsi="Times New Roman" w:cs="Times New Roman"/>
                <w:color w:val="000000" w:themeColor="text1"/>
                <w:sz w:val="24"/>
                <w:szCs w:val="24"/>
              </w:rPr>
              <w:t xml:space="preserve"> - </w:t>
            </w:r>
            <w:hyperlink w:anchor="P226" w:history="1">
              <w:r w:rsidRPr="005D789A">
                <w:rPr>
                  <w:rFonts w:ascii="Times New Roman" w:hAnsi="Times New Roman" w:cs="Times New Roman"/>
                  <w:color w:val="000000" w:themeColor="text1"/>
                  <w:sz w:val="24"/>
                  <w:szCs w:val="24"/>
                </w:rPr>
                <w:t>9</w:t>
              </w:r>
            </w:hyperlink>
            <w:r w:rsidRPr="005D789A">
              <w:rPr>
                <w:rFonts w:ascii="Times New Roman" w:hAnsi="Times New Roman" w:cs="Times New Roman"/>
                <w:color w:val="000000" w:themeColor="text1"/>
                <w:sz w:val="24"/>
                <w:szCs w:val="24"/>
              </w:rPr>
              <w:t xml:space="preserve"> настоящего Перечня, </w:t>
            </w:r>
            <w:r w:rsidRPr="005D789A">
              <w:rPr>
                <w:rFonts w:ascii="Times New Roman" w:hAnsi="Times New Roman" w:cs="Times New Roman"/>
                <w:color w:val="000000" w:themeColor="text1"/>
                <w:sz w:val="24"/>
                <w:szCs w:val="24"/>
              </w:rPr>
              <w:lastRenderedPageBreak/>
              <w:t xml:space="preserve">в соответствии с которым возникает бюджетное обязательство получателя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закон, иной нормативный правовой 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не направлены информация и документы по указанному договору для их включения в реестр контрактов;</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договор на оказание услуг, выполнение работ, заключенный получателем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с физическим лицом, не являющимся индивидуальным предпринимателем;</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документ на оказание услуг банка, расходов по доставке (пересылке) пенсий, пособий и иных социальных выплат населению;</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документ на осуществление выплат по социальному обеспечению населения (за исключением приобретения товаров, работ, услуг в пользу граждан в целях их социального обеспечения);</w:t>
            </w:r>
          </w:p>
          <w:p w:rsidR="003770F4" w:rsidRPr="005D789A" w:rsidRDefault="003770F4" w:rsidP="00596421">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договор на выполнение работ по мобилизационной подготовке в Российской Федерации;</w:t>
            </w:r>
          </w:p>
          <w:p w:rsidR="003770F4" w:rsidRPr="005D789A" w:rsidRDefault="003770F4" w:rsidP="00367E9E">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 Иной документ, в соответствии с которым возникает бюджетное обязательство получателя средств </w:t>
            </w:r>
            <w:r w:rsidR="00367E9E"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w:t>
            </w: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lastRenderedPageBreak/>
              <w:t xml:space="preserve">Авансовый отчет </w:t>
            </w:r>
            <w:hyperlink r:id="rId32" w:history="1">
              <w:r w:rsidRPr="005D789A">
                <w:rPr>
                  <w:rFonts w:ascii="Times New Roman" w:hAnsi="Times New Roman" w:cs="Times New Roman"/>
                  <w:color w:val="000000" w:themeColor="text1"/>
                  <w:sz w:val="24"/>
                  <w:szCs w:val="24"/>
                </w:rPr>
                <w:t>(ф. 0504505)</w:t>
              </w:r>
            </w:hyperlink>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выполненных работ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приема-передачи</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Акт об оказании услуг</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904577">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Договор на оказание услуг, выполнение работ, за</w:t>
            </w:r>
            <w:r w:rsidR="00D57DB5" w:rsidRPr="005D789A">
              <w:rPr>
                <w:rFonts w:ascii="Times New Roman" w:hAnsi="Times New Roman" w:cs="Times New Roman"/>
                <w:color w:val="000000" w:themeColor="text1"/>
                <w:sz w:val="24"/>
                <w:szCs w:val="24"/>
              </w:rPr>
              <w:t xml:space="preserve">ключенный получателем средств </w:t>
            </w:r>
            <w:r w:rsidR="00904577" w:rsidRPr="005D789A">
              <w:rPr>
                <w:rFonts w:ascii="Times New Roman" w:hAnsi="Times New Roman" w:cs="Times New Roman"/>
                <w:color w:val="000000" w:themeColor="text1"/>
                <w:sz w:val="24"/>
                <w:szCs w:val="24"/>
              </w:rPr>
              <w:t>местного</w:t>
            </w:r>
            <w:r w:rsidRPr="005D789A">
              <w:rPr>
                <w:rFonts w:ascii="Times New Roman" w:hAnsi="Times New Roman" w:cs="Times New Roman"/>
                <w:color w:val="000000" w:themeColor="text1"/>
                <w:sz w:val="24"/>
                <w:szCs w:val="24"/>
              </w:rPr>
              <w:t xml:space="preserve"> бюджета с физическим лицом, не являющимся индивидуальным предпринимателем</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Заявление на выдачу денежных средств под отчет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Заявление физического лица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Квитанция</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Приказ о направлении в командировку с прилагаемым расчетом командировочных сумм</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Служебная записка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Справка-расчет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Счет-фактура</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Товарная накладная (унифицированная </w:t>
            </w:r>
            <w:hyperlink r:id="rId33" w:history="1">
              <w:r w:rsidRPr="005D789A">
                <w:rPr>
                  <w:rFonts w:ascii="Times New Roman" w:hAnsi="Times New Roman" w:cs="Times New Roman"/>
                  <w:color w:val="000000" w:themeColor="text1"/>
                  <w:sz w:val="24"/>
                  <w:szCs w:val="24"/>
                </w:rPr>
                <w:t>форма N ТОРГ-12</w:t>
              </w:r>
            </w:hyperlink>
            <w:r w:rsidRPr="005D789A">
              <w:rPr>
                <w:rFonts w:ascii="Times New Roman" w:hAnsi="Times New Roman" w:cs="Times New Roman"/>
                <w:color w:val="000000" w:themeColor="text1"/>
                <w:sz w:val="24"/>
                <w:szCs w:val="24"/>
              </w:rPr>
              <w:t>) (ф. 0330212)</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Универсальный передаточный документ</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BB362D">
            <w:pPr>
              <w:pStyle w:val="ConsPlusNormal"/>
              <w:tabs>
                <w:tab w:val="left" w:pos="1418"/>
              </w:tabs>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Чек</w:t>
            </w:r>
          </w:p>
        </w:tc>
      </w:tr>
      <w:tr w:rsidR="003770F4" w:rsidRPr="005D789A" w:rsidTr="00DC5BAE">
        <w:tc>
          <w:tcPr>
            <w:tcW w:w="675"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3923" w:type="dxa"/>
            <w:vMerge/>
          </w:tcPr>
          <w:p w:rsidR="003770F4" w:rsidRPr="005D789A" w:rsidRDefault="003770F4" w:rsidP="00BB362D">
            <w:pPr>
              <w:tabs>
                <w:tab w:val="left" w:pos="1418"/>
              </w:tabs>
              <w:rPr>
                <w:rFonts w:ascii="Times New Roman" w:hAnsi="Times New Roman" w:cs="Times New Roman"/>
                <w:color w:val="000000" w:themeColor="text1"/>
                <w:sz w:val="24"/>
                <w:szCs w:val="24"/>
              </w:rPr>
            </w:pPr>
          </w:p>
        </w:tc>
        <w:tc>
          <w:tcPr>
            <w:tcW w:w="4440" w:type="dxa"/>
          </w:tcPr>
          <w:p w:rsidR="003770F4" w:rsidRPr="005D789A" w:rsidRDefault="003770F4" w:rsidP="00367E9E">
            <w:pPr>
              <w:pStyle w:val="ConsPlusNormal"/>
              <w:tabs>
                <w:tab w:val="left" w:pos="1418"/>
              </w:tabs>
              <w:jc w:val="both"/>
              <w:rPr>
                <w:rFonts w:ascii="Times New Roman" w:hAnsi="Times New Roman" w:cs="Times New Roman"/>
                <w:color w:val="000000" w:themeColor="text1"/>
                <w:sz w:val="24"/>
                <w:szCs w:val="24"/>
              </w:rPr>
            </w:pPr>
            <w:r w:rsidRPr="005D789A">
              <w:rPr>
                <w:rFonts w:ascii="Times New Roman" w:hAnsi="Times New Roman" w:cs="Times New Roman"/>
                <w:color w:val="000000" w:themeColor="text1"/>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367E9E" w:rsidRPr="005D789A">
              <w:rPr>
                <w:rFonts w:ascii="Times New Roman" w:hAnsi="Times New Roman" w:cs="Times New Roman"/>
                <w:color w:val="000000" w:themeColor="text1"/>
                <w:sz w:val="24"/>
                <w:szCs w:val="24"/>
              </w:rPr>
              <w:t xml:space="preserve">местного </w:t>
            </w:r>
            <w:r w:rsidRPr="005D789A">
              <w:rPr>
                <w:rFonts w:ascii="Times New Roman" w:hAnsi="Times New Roman" w:cs="Times New Roman"/>
                <w:color w:val="000000" w:themeColor="text1"/>
                <w:sz w:val="24"/>
                <w:szCs w:val="24"/>
              </w:rPr>
              <w:t>бюджета</w:t>
            </w:r>
          </w:p>
        </w:tc>
      </w:tr>
    </w:tbl>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3770F4" w:rsidRPr="005D789A" w:rsidRDefault="003770F4" w:rsidP="00BB362D">
      <w:pPr>
        <w:pStyle w:val="ConsPlusNormal"/>
        <w:tabs>
          <w:tab w:val="left" w:pos="1418"/>
        </w:tabs>
        <w:jc w:val="both"/>
        <w:rPr>
          <w:rFonts w:ascii="Times New Roman" w:hAnsi="Times New Roman" w:cs="Times New Roman"/>
          <w:color w:val="000000" w:themeColor="text1"/>
          <w:sz w:val="24"/>
          <w:szCs w:val="24"/>
        </w:rPr>
      </w:pPr>
    </w:p>
    <w:p w:rsidR="003770F4" w:rsidRPr="005D789A" w:rsidRDefault="003770F4" w:rsidP="00BB362D">
      <w:pPr>
        <w:tabs>
          <w:tab w:val="left" w:pos="1418"/>
        </w:tabs>
        <w:rPr>
          <w:rFonts w:ascii="Times New Roman" w:hAnsi="Times New Roman" w:cs="Times New Roman"/>
          <w:color w:val="000000" w:themeColor="text1"/>
          <w:sz w:val="24"/>
          <w:szCs w:val="24"/>
        </w:rPr>
      </w:pPr>
    </w:p>
    <w:p w:rsidR="000C0CE2" w:rsidRPr="005D789A" w:rsidRDefault="000C0CE2" w:rsidP="00BB362D">
      <w:pPr>
        <w:tabs>
          <w:tab w:val="left" w:pos="1418"/>
        </w:tabs>
        <w:rPr>
          <w:rFonts w:ascii="Times New Roman" w:hAnsi="Times New Roman" w:cs="Times New Roman"/>
          <w:color w:val="000000" w:themeColor="text1"/>
          <w:sz w:val="24"/>
          <w:szCs w:val="24"/>
        </w:rPr>
      </w:pPr>
    </w:p>
    <w:p w:rsidR="005D789A" w:rsidRPr="005D789A" w:rsidRDefault="005D789A">
      <w:pPr>
        <w:tabs>
          <w:tab w:val="left" w:pos="1418"/>
        </w:tabs>
        <w:rPr>
          <w:rFonts w:ascii="Times New Roman" w:hAnsi="Times New Roman" w:cs="Times New Roman"/>
          <w:color w:val="000000" w:themeColor="text1"/>
          <w:sz w:val="24"/>
          <w:szCs w:val="24"/>
        </w:rPr>
      </w:pPr>
    </w:p>
    <w:sectPr w:rsidR="005D789A" w:rsidRPr="005D789A" w:rsidSect="005D789A">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AFF" w:rsidRDefault="00F67AFF" w:rsidP="00B55375">
      <w:pPr>
        <w:spacing w:after="0" w:line="240" w:lineRule="auto"/>
      </w:pPr>
      <w:r>
        <w:separator/>
      </w:r>
    </w:p>
  </w:endnote>
  <w:endnote w:type="continuationSeparator" w:id="0">
    <w:p w:rsidR="00F67AFF" w:rsidRDefault="00F67AFF" w:rsidP="00B5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AFF" w:rsidRDefault="00F67AFF" w:rsidP="00B55375">
      <w:pPr>
        <w:spacing w:after="0" w:line="240" w:lineRule="auto"/>
      </w:pPr>
      <w:r>
        <w:separator/>
      </w:r>
    </w:p>
  </w:footnote>
  <w:footnote w:type="continuationSeparator" w:id="0">
    <w:p w:rsidR="00F67AFF" w:rsidRDefault="00F67AFF" w:rsidP="00B55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A4F24"/>
    <w:multiLevelType w:val="multilevel"/>
    <w:tmpl w:val="C7EC4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5A1"/>
    <w:rsid w:val="0000208E"/>
    <w:rsid w:val="0000544B"/>
    <w:rsid w:val="00020537"/>
    <w:rsid w:val="00021C05"/>
    <w:rsid w:val="000231BF"/>
    <w:rsid w:val="000332FB"/>
    <w:rsid w:val="000373BA"/>
    <w:rsid w:val="000547E7"/>
    <w:rsid w:val="00071A72"/>
    <w:rsid w:val="0009256D"/>
    <w:rsid w:val="000959EE"/>
    <w:rsid w:val="000A2FC8"/>
    <w:rsid w:val="000A5E7F"/>
    <w:rsid w:val="000A5F20"/>
    <w:rsid w:val="000B17A7"/>
    <w:rsid w:val="000B67A2"/>
    <w:rsid w:val="000C0CE2"/>
    <w:rsid w:val="000C14D2"/>
    <w:rsid w:val="000D1427"/>
    <w:rsid w:val="000E31B9"/>
    <w:rsid w:val="000F7087"/>
    <w:rsid w:val="00167CB7"/>
    <w:rsid w:val="00174FC9"/>
    <w:rsid w:val="001879F7"/>
    <w:rsid w:val="00193999"/>
    <w:rsid w:val="001A5927"/>
    <w:rsid w:val="001A7D16"/>
    <w:rsid w:val="001B2CF4"/>
    <w:rsid w:val="001B56A5"/>
    <w:rsid w:val="001B6202"/>
    <w:rsid w:val="001C127E"/>
    <w:rsid w:val="001D6061"/>
    <w:rsid w:val="001F525A"/>
    <w:rsid w:val="00210C3C"/>
    <w:rsid w:val="00263B7D"/>
    <w:rsid w:val="002A67AE"/>
    <w:rsid w:val="002B46CD"/>
    <w:rsid w:val="002B551D"/>
    <w:rsid w:val="002F6454"/>
    <w:rsid w:val="003064D3"/>
    <w:rsid w:val="00307A9D"/>
    <w:rsid w:val="00337781"/>
    <w:rsid w:val="00365300"/>
    <w:rsid w:val="00367E9E"/>
    <w:rsid w:val="003770F4"/>
    <w:rsid w:val="00381A4C"/>
    <w:rsid w:val="00385B41"/>
    <w:rsid w:val="00386629"/>
    <w:rsid w:val="003B0B88"/>
    <w:rsid w:val="003C4C4D"/>
    <w:rsid w:val="003C776B"/>
    <w:rsid w:val="003E4359"/>
    <w:rsid w:val="003F61E3"/>
    <w:rsid w:val="00416F50"/>
    <w:rsid w:val="0043358D"/>
    <w:rsid w:val="0043486B"/>
    <w:rsid w:val="0045024D"/>
    <w:rsid w:val="00454694"/>
    <w:rsid w:val="004932F0"/>
    <w:rsid w:val="004E4467"/>
    <w:rsid w:val="004F59C0"/>
    <w:rsid w:val="0050571C"/>
    <w:rsid w:val="0056684E"/>
    <w:rsid w:val="00577CA4"/>
    <w:rsid w:val="00586343"/>
    <w:rsid w:val="005905D5"/>
    <w:rsid w:val="00596421"/>
    <w:rsid w:val="005A4671"/>
    <w:rsid w:val="005C0CF2"/>
    <w:rsid w:val="005D789A"/>
    <w:rsid w:val="005F57C3"/>
    <w:rsid w:val="00601D22"/>
    <w:rsid w:val="00620DF5"/>
    <w:rsid w:val="006462FA"/>
    <w:rsid w:val="00650892"/>
    <w:rsid w:val="006631F5"/>
    <w:rsid w:val="0069261A"/>
    <w:rsid w:val="00696A1A"/>
    <w:rsid w:val="006B6138"/>
    <w:rsid w:val="006D10BE"/>
    <w:rsid w:val="006D7194"/>
    <w:rsid w:val="006E6CB8"/>
    <w:rsid w:val="00726BA4"/>
    <w:rsid w:val="00757136"/>
    <w:rsid w:val="00764571"/>
    <w:rsid w:val="007721ED"/>
    <w:rsid w:val="007956FC"/>
    <w:rsid w:val="007B09C6"/>
    <w:rsid w:val="007B7382"/>
    <w:rsid w:val="007C729F"/>
    <w:rsid w:val="0081000F"/>
    <w:rsid w:val="00834039"/>
    <w:rsid w:val="0086068E"/>
    <w:rsid w:val="00882886"/>
    <w:rsid w:val="008B5796"/>
    <w:rsid w:val="008C6CC6"/>
    <w:rsid w:val="00904577"/>
    <w:rsid w:val="00921EDC"/>
    <w:rsid w:val="00953FA9"/>
    <w:rsid w:val="009557C9"/>
    <w:rsid w:val="00986ED3"/>
    <w:rsid w:val="00997FA5"/>
    <w:rsid w:val="009B64CD"/>
    <w:rsid w:val="009C0F96"/>
    <w:rsid w:val="009C6509"/>
    <w:rsid w:val="009F2FB8"/>
    <w:rsid w:val="00A222F1"/>
    <w:rsid w:val="00A438F0"/>
    <w:rsid w:val="00A5068A"/>
    <w:rsid w:val="00A5524A"/>
    <w:rsid w:val="00A62A66"/>
    <w:rsid w:val="00A7072A"/>
    <w:rsid w:val="00A71996"/>
    <w:rsid w:val="00A80FD4"/>
    <w:rsid w:val="00AB6A0A"/>
    <w:rsid w:val="00AD00BD"/>
    <w:rsid w:val="00AD0627"/>
    <w:rsid w:val="00AD66CD"/>
    <w:rsid w:val="00AF245C"/>
    <w:rsid w:val="00AF56A5"/>
    <w:rsid w:val="00B01798"/>
    <w:rsid w:val="00B2232B"/>
    <w:rsid w:val="00B416E4"/>
    <w:rsid w:val="00B54C80"/>
    <w:rsid w:val="00B55375"/>
    <w:rsid w:val="00B6745A"/>
    <w:rsid w:val="00B71BDA"/>
    <w:rsid w:val="00BA7402"/>
    <w:rsid w:val="00BB362D"/>
    <w:rsid w:val="00BD28F2"/>
    <w:rsid w:val="00BF5DE5"/>
    <w:rsid w:val="00BF6D97"/>
    <w:rsid w:val="00BF6DFC"/>
    <w:rsid w:val="00C118A1"/>
    <w:rsid w:val="00C153B0"/>
    <w:rsid w:val="00C53A41"/>
    <w:rsid w:val="00C6150D"/>
    <w:rsid w:val="00C72DD7"/>
    <w:rsid w:val="00C7441C"/>
    <w:rsid w:val="00C92D0A"/>
    <w:rsid w:val="00CA5040"/>
    <w:rsid w:val="00CE1F0E"/>
    <w:rsid w:val="00CE7DAA"/>
    <w:rsid w:val="00D077A6"/>
    <w:rsid w:val="00D11541"/>
    <w:rsid w:val="00D15669"/>
    <w:rsid w:val="00D23458"/>
    <w:rsid w:val="00D235A1"/>
    <w:rsid w:val="00D57DB5"/>
    <w:rsid w:val="00D84F1A"/>
    <w:rsid w:val="00DA792A"/>
    <w:rsid w:val="00DB0BE5"/>
    <w:rsid w:val="00DB1DFD"/>
    <w:rsid w:val="00DC5BAE"/>
    <w:rsid w:val="00DF444C"/>
    <w:rsid w:val="00DF5004"/>
    <w:rsid w:val="00E21894"/>
    <w:rsid w:val="00E32C3C"/>
    <w:rsid w:val="00E33491"/>
    <w:rsid w:val="00E33DD5"/>
    <w:rsid w:val="00E57E88"/>
    <w:rsid w:val="00E67753"/>
    <w:rsid w:val="00E875B6"/>
    <w:rsid w:val="00EB34B8"/>
    <w:rsid w:val="00ED6BB5"/>
    <w:rsid w:val="00F10FE2"/>
    <w:rsid w:val="00F122AB"/>
    <w:rsid w:val="00F14BA0"/>
    <w:rsid w:val="00F15FB8"/>
    <w:rsid w:val="00F329D4"/>
    <w:rsid w:val="00F60B68"/>
    <w:rsid w:val="00F67AFF"/>
    <w:rsid w:val="00F85D02"/>
    <w:rsid w:val="00F90164"/>
    <w:rsid w:val="00F93961"/>
    <w:rsid w:val="00F95263"/>
    <w:rsid w:val="00FA60DC"/>
    <w:rsid w:val="00FB0E10"/>
    <w:rsid w:val="00FC31BB"/>
    <w:rsid w:val="00FD5B45"/>
    <w:rsid w:val="00FF0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DD216C-BCA8-4B7F-93C9-3499A444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B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0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770F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B553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5375"/>
  </w:style>
  <w:style w:type="paragraph" w:styleId="a5">
    <w:name w:val="footer"/>
    <w:basedOn w:val="a"/>
    <w:link w:val="a6"/>
    <w:uiPriority w:val="99"/>
    <w:unhideWhenUsed/>
    <w:rsid w:val="00B553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5375"/>
  </w:style>
  <w:style w:type="paragraph" w:styleId="a7">
    <w:name w:val="Balloon Text"/>
    <w:basedOn w:val="a"/>
    <w:link w:val="a8"/>
    <w:uiPriority w:val="99"/>
    <w:semiHidden/>
    <w:unhideWhenUsed/>
    <w:rsid w:val="005A467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A4671"/>
    <w:rPr>
      <w:rFonts w:ascii="Tahoma" w:hAnsi="Tahoma" w:cs="Tahoma"/>
      <w:sz w:val="16"/>
      <w:szCs w:val="16"/>
    </w:rPr>
  </w:style>
  <w:style w:type="table" w:styleId="a9">
    <w:name w:val="Table Grid"/>
    <w:basedOn w:val="a1"/>
    <w:uiPriority w:val="59"/>
    <w:rsid w:val="00210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D6A7570EA3E3C538EB962770173053C95DCA360C9DD710EC2567DC520ADC960048C721EB06D4145DE1DC9DC23491D86086F94BC31E15S3G" TargetMode="External"/><Relationship Id="rId13" Type="http://schemas.openxmlformats.org/officeDocument/2006/relationships/hyperlink" Target="consultantplus://offline/ref=7393104AD038133996ECD832614DA2C9DDE2DF9006168179CA182D3B73B0511E6C351276DF96FC2D4174D22B60658DE78D126678FF2BS1G" TargetMode="External"/><Relationship Id="rId18" Type="http://schemas.openxmlformats.org/officeDocument/2006/relationships/hyperlink" Target="consultantplus://offline/ref=7393104AD038133996ECD832614DA2C9DDE2DF9006168179CA182D3B73B0511E6C351275DE9BFC2D4174D22B60658DE78D126678FF2BS1G" TargetMode="External"/><Relationship Id="rId26" Type="http://schemas.openxmlformats.org/officeDocument/2006/relationships/hyperlink" Target="consultantplus://offline/ref=7393104AD038133996ECD832614DA2C9DDE2DF9006168179CA182D3B73B0511E6C351275DE9BFC2D4174D22B60658DE78D126678FF2BS1G" TargetMode="External"/><Relationship Id="rId3" Type="http://schemas.openxmlformats.org/officeDocument/2006/relationships/styles" Target="styles.xml"/><Relationship Id="rId21" Type="http://schemas.openxmlformats.org/officeDocument/2006/relationships/hyperlink" Target="consultantplus://offline/ref=7393104AD038133996ECD832614DA2C9DDE2DF9006168179CA182D3B73B0511E6C351275DE9BFC2D4174D22B60658DE78D126678FF2BS1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393104AD038133996ECD832614DA2C9DDE2DF9006168179CA182D3B73B0511E6C351276DF96FC2D4174D22B60658DE78D126678FF2BS1G" TargetMode="External"/><Relationship Id="rId17" Type="http://schemas.openxmlformats.org/officeDocument/2006/relationships/hyperlink" Target="consultantplus://offline/ref=7393104AD038133996ECD832614DA2C9DDE2DF9006168179CA182D3B73B0511E6C351276DF96FC2D4174D22B60658DE78D126678FF2BS1G" TargetMode="External"/><Relationship Id="rId25" Type="http://schemas.openxmlformats.org/officeDocument/2006/relationships/hyperlink" Target="consultantplus://offline/ref=7393104AD038133996ECD832614DA2C9DDE2DF9006168179CA182D3B73B0511E6C351275DE9BFC2D4174D22B60658DE78D126678FF2BS1G" TargetMode="External"/><Relationship Id="rId33" Type="http://schemas.openxmlformats.org/officeDocument/2006/relationships/hyperlink" Target="consultantplus://offline/ref=7393104AD038133996ECD832614DA2C9DCE5D498081FDC73C241213974BF0E096B7C1E77DC99F0791B64D662376991E6970C6066FFB09520S2G" TargetMode="External"/><Relationship Id="rId2" Type="http://schemas.openxmlformats.org/officeDocument/2006/relationships/numbering" Target="numbering.xml"/><Relationship Id="rId16" Type="http://schemas.openxmlformats.org/officeDocument/2006/relationships/hyperlink" Target="consultantplus://offline/ref=7393104AD038133996ECD832614DA2C9DDE2DF9006168179CA182D3B73B0511E6C351276DF96FC2D4174D22B60658DE78D126678FF2BS1G" TargetMode="External"/><Relationship Id="rId20" Type="http://schemas.openxmlformats.org/officeDocument/2006/relationships/hyperlink" Target="consultantplus://offline/ref=7393104AD038133996ECD832614DA2C9DDE2DF9006168179CA182D3B73B0511E6C351275DE9BFC2D4174D22B60658DE78D126678FF2BS1G" TargetMode="External"/><Relationship Id="rId29" Type="http://schemas.openxmlformats.org/officeDocument/2006/relationships/hyperlink" Target="consultantplus://offline/ref=7393104AD038133996ECD832614DA2C9DCE5D498081FDC73C241213974BF0E096B7C1E77DC99F0791B64D662376991E6970C6066FFB09520S2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393104AD038133996ECD832614DA2C9DDE2DF9006168179CA182D3B73B0511E6C351276DF96FC2D4174D22B60658DE78D126678FF2BS1G" TargetMode="External"/><Relationship Id="rId24" Type="http://schemas.openxmlformats.org/officeDocument/2006/relationships/hyperlink" Target="consultantplus://offline/ref=7393104AD038133996ECD832614DA2C9DDE2DF9006168179CA182D3B73B0511E6C351275DE9BFC2D4174D22B60658DE78D126678FF2BS1G" TargetMode="External"/><Relationship Id="rId32" Type="http://schemas.openxmlformats.org/officeDocument/2006/relationships/hyperlink" Target="consultantplus://offline/ref=7393104AD038133996ECD832614DA2C9DDE0DE960C138179CA182D3B73B0511E6C351276DD9DF77B113BD37726319EE58812647CE3B297012FS9G" TargetMode="External"/><Relationship Id="rId5" Type="http://schemas.openxmlformats.org/officeDocument/2006/relationships/webSettings" Target="webSettings.xml"/><Relationship Id="rId15" Type="http://schemas.openxmlformats.org/officeDocument/2006/relationships/hyperlink" Target="consultantplus://offline/ref=7393104AD038133996ECD832614DA2C9DDE2DF9006168179CA182D3B73B0511E6C351276DF96FC2D4174D22B60658DE78D126678FF2BS1G" TargetMode="External"/><Relationship Id="rId23" Type="http://schemas.openxmlformats.org/officeDocument/2006/relationships/hyperlink" Target="consultantplus://offline/ref=7393104AD038133996ECD832614DA2C9DDE2DF9006168179CA182D3B73B0511E6C351275DE9BFC2D4174D22B60658DE78D126678FF2BS1G" TargetMode="External"/><Relationship Id="rId28" Type="http://schemas.openxmlformats.org/officeDocument/2006/relationships/hyperlink" Target="consultantplus://offline/ref=7393104AD038133996ECD832614DA2C9DCE5D498081FDC73C241213974BF0E096B7C1E77DC99F0791B64D662376991E6970C6066FFB09520S2G" TargetMode="External"/><Relationship Id="rId10" Type="http://schemas.openxmlformats.org/officeDocument/2006/relationships/hyperlink" Target="consultantplus://offline/ref=7393104AD038133996ECD832614DA2C9DDE2DF9006168179CA182D3B73B0511E6C351276DF96FC2D4174D22B60658DE78D126678FF2BS1G" TargetMode="External"/><Relationship Id="rId19" Type="http://schemas.openxmlformats.org/officeDocument/2006/relationships/hyperlink" Target="consultantplus://offline/ref=7393104AD038133996ECD8246221FDCCD6ED829D081D8C2D9347766624B95B492B7A4B349992F679103086266930C2A3DC016679E3B0931DFA7E9722S3G" TargetMode="External"/><Relationship Id="rId31" Type="http://schemas.openxmlformats.org/officeDocument/2006/relationships/hyperlink" Target="consultantplus://offline/ref=7393104AD038133996ECD832614DA2C9DDE0DE960C138179CA182D3B73B0511E6C351276DD9DF47F153BD37726319EE58812647CE3B297012FS9G" TargetMode="External"/><Relationship Id="rId4" Type="http://schemas.openxmlformats.org/officeDocument/2006/relationships/settings" Target="settings.xml"/><Relationship Id="rId9" Type="http://schemas.openxmlformats.org/officeDocument/2006/relationships/hyperlink" Target="consultantplus://offline/ref=7393104AD038133996ECD832614DA2C9DDE2DF9006168179CA182D3B73B0511E6C351276DD9FF77D113BD37726319EE58812647CE3B297012FS9G" TargetMode="External"/><Relationship Id="rId14" Type="http://schemas.openxmlformats.org/officeDocument/2006/relationships/hyperlink" Target="consultantplus://offline/ref=7393104AD038133996ECD832614DA2C9DDE2DF9006168179CA182D3B73B0511E6C351276DF96FC2D4174D22B60658DE78D126678FF2BS1G" TargetMode="External"/><Relationship Id="rId22" Type="http://schemas.openxmlformats.org/officeDocument/2006/relationships/hyperlink" Target="consultantplus://offline/ref=7393104AD038133996ECD8246221FDCCD6ED829D081D8C2D9347766624B95B492B7A4B349992F679103086266930C2A3DC016679E3B0931DFA7E9722S3G" TargetMode="External"/><Relationship Id="rId27" Type="http://schemas.openxmlformats.org/officeDocument/2006/relationships/hyperlink" Target="consultantplus://offline/ref=7393104AD038133996ECD832614DA2C9DCE5D498081FDC73C241213974BF0E096B7C1E77DC99F0791B64D662376991E6970C6066FFB09520S2G" TargetMode="External"/><Relationship Id="rId30" Type="http://schemas.openxmlformats.org/officeDocument/2006/relationships/hyperlink" Target="consultantplus://offline/ref=7393104AD038133996ECD832614DA2C9DDE0DE960C138179CA182D3B73B0511E6C351276DD9DF47F153BD37726319EE58812647CE3B297012FS9G"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0160C-E521-4581-81B3-ABE1C2790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Pages>
  <Words>6815</Words>
  <Characters>38847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777</cp:lastModifiedBy>
  <cp:revision>3</cp:revision>
  <cp:lastPrinted>2024-02-28T02:29:00Z</cp:lastPrinted>
  <dcterms:created xsi:type="dcterms:W3CDTF">2024-02-28T02:30:00Z</dcterms:created>
  <dcterms:modified xsi:type="dcterms:W3CDTF">2024-03-05T07:06:00Z</dcterms:modified>
</cp:coreProperties>
</file>