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5786" w:rsidRPr="006F1BF7" w:rsidRDefault="00AA5786" w:rsidP="00AA5786">
      <w:pPr>
        <w:pStyle w:val="Standard"/>
        <w:ind w:firstLine="709"/>
        <w:jc w:val="both"/>
        <w:rPr>
          <w:rFonts w:cs="Times New Roman"/>
          <w:sz w:val="22"/>
          <w:szCs w:val="22"/>
        </w:rPr>
      </w:pPr>
      <w:r w:rsidRPr="006F1BF7">
        <w:rPr>
          <w:rFonts w:cs="Times New Roman"/>
          <w:b/>
          <w:color w:val="333333"/>
          <w:sz w:val="22"/>
          <w:szCs w:val="22"/>
        </w:rPr>
        <w:t>Прокуратура Ширинского района организовала проверку по публикации СМИ</w:t>
      </w:r>
    </w:p>
    <w:p w:rsidR="00AA5786" w:rsidRPr="006F1BF7" w:rsidRDefault="00AA5786" w:rsidP="00AA5786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</w:p>
    <w:p w:rsidR="00AA5786" w:rsidRPr="006F1BF7" w:rsidRDefault="00AA5786" w:rsidP="00AA5786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Прокуратура Ширинского района организовала проверку в связи с размещением в СМИ и сети Интернет видеоролика, содержащего информацию о нарушении прав несовершеннолетнего.</w:t>
      </w:r>
    </w:p>
    <w:p w:rsidR="00AA5786" w:rsidRPr="006F1BF7" w:rsidRDefault="00AA5786" w:rsidP="00AA5786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В рамках надзорных мероприятий прокуратурой будет проверено соблюдение уполномоченными органами законодательства об основах системы профилактики безнадзорности и правонарушений несовершеннолетних, а также о защите прав ребенка. В случае выявления нарушений будут приняты меры прокурорского реагирования.</w:t>
      </w:r>
    </w:p>
    <w:p w:rsidR="00AA5786" w:rsidRPr="006F1BF7" w:rsidRDefault="00AA5786" w:rsidP="00AA5786">
      <w:pPr>
        <w:pStyle w:val="Textbody"/>
        <w:widowControl/>
        <w:spacing w:after="0"/>
        <w:ind w:firstLine="709"/>
        <w:jc w:val="both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6F1BF7">
        <w:rPr>
          <w:rFonts w:cs="Times New Roman"/>
          <w:color w:val="000000"/>
          <w:sz w:val="22"/>
          <w:szCs w:val="22"/>
          <w:shd w:val="clear" w:color="auto" w:fill="FFFFFF"/>
        </w:rPr>
        <w:t>Также на контроль прокуратуры поставлены ход и результаты проведения процессуальной проверки, проводимой по данному факту органом предварительного расследования.</w:t>
      </w:r>
    </w:p>
    <w:p w:rsidR="00AA5786" w:rsidRDefault="00AA5786">
      <w:pPr>
        <w:rPr>
          <w:lang/>
        </w:rPr>
      </w:pPr>
    </w:p>
    <w:p w:rsidR="00AA5786" w:rsidRPr="00AA5786" w:rsidRDefault="00AA5786">
      <w:r>
        <w:t xml:space="preserve">Прокуратура </w:t>
      </w:r>
      <w:proofErr w:type="spellStart"/>
      <w:r>
        <w:t>Ширинского</w:t>
      </w:r>
      <w:proofErr w:type="spellEnd"/>
      <w:r>
        <w:t xml:space="preserve"> района</w:t>
      </w:r>
      <w:bookmarkStart w:id="0" w:name="_GoBack"/>
      <w:bookmarkEnd w:id="0"/>
    </w:p>
    <w:sectPr w:rsidR="00AA5786" w:rsidRPr="00AA5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786"/>
    <w:rsid w:val="00AA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4F5A4"/>
  <w15:chartTrackingRefBased/>
  <w15:docId w15:val="{A7DF3B3F-B358-4E94-B710-0FD1AC952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A578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/>
    </w:rPr>
  </w:style>
  <w:style w:type="paragraph" w:customStyle="1" w:styleId="Textbody">
    <w:name w:val="Text body"/>
    <w:basedOn w:val="Standard"/>
    <w:rsid w:val="00AA5786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628</Characters>
  <Application>Microsoft Office Word</Application>
  <DocSecurity>0</DocSecurity>
  <Lines>5</Lines>
  <Paragraphs>1</Paragraphs>
  <ScaleCrop>false</ScaleCrop>
  <Company>Прокуратура РФ</Company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1</cp:revision>
  <dcterms:created xsi:type="dcterms:W3CDTF">2022-12-26T13:38:00Z</dcterms:created>
  <dcterms:modified xsi:type="dcterms:W3CDTF">2022-12-26T13:38:00Z</dcterms:modified>
</cp:coreProperties>
</file>