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B20868">
        <w:rPr>
          <w:color w:val="000000"/>
          <w:spacing w:val="-2"/>
          <w:sz w:val="22"/>
          <w:szCs w:val="22"/>
        </w:rPr>
        <w:t>од с 1 января по 31 декабря 2016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239854,7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412C90">
              <w:rPr>
                <w:b/>
                <w:sz w:val="22"/>
                <w:szCs w:val="22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212140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B630A9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</w:t>
            </w:r>
            <w:r w:rsidR="00412C90">
              <w:rPr>
                <w:sz w:val="22"/>
                <w:szCs w:val="22"/>
              </w:rPr>
              <w:t>36313</w:t>
            </w:r>
            <w:r w:rsidRPr="00352112">
              <w:rPr>
                <w:sz w:val="22"/>
                <w:szCs w:val="22"/>
              </w:rPr>
              <w:t>,</w:t>
            </w:r>
            <w:r w:rsidR="00412C90">
              <w:rPr>
                <w:sz w:val="22"/>
                <w:szCs w:val="22"/>
              </w:rPr>
              <w:t>28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F30E34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F30E34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Учащийся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F30E3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p w:rsidR="00A0461D" w:rsidRPr="00352112" w:rsidRDefault="00A0461D" w:rsidP="00A0461D">
      <w:pPr>
        <w:jc w:val="both"/>
        <w:rPr>
          <w:sz w:val="22"/>
          <w:szCs w:val="22"/>
        </w:rPr>
      </w:pPr>
    </w:p>
    <w:p w:rsidR="00352112" w:rsidRDefault="00352112">
      <w:pPr>
        <w:widowControl/>
        <w:autoSpaceDE/>
        <w:autoSpaceDN/>
        <w:adjustRightInd/>
        <w:spacing w:after="200" w:line="276" w:lineRule="auto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br w:type="page"/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lastRenderedPageBreak/>
        <w:t xml:space="preserve">Сведения </w:t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352112" w:rsidRPr="00352112" w:rsidRDefault="00352112" w:rsidP="00352112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период с 1 января по 31 декабря 2015 года</w:t>
      </w:r>
    </w:p>
    <w:p w:rsidR="00352112" w:rsidRPr="00352112" w:rsidRDefault="00352112" w:rsidP="00352112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20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53"/>
        <w:gridCol w:w="1269"/>
        <w:gridCol w:w="1460"/>
        <w:gridCol w:w="1290"/>
        <w:gridCol w:w="1141"/>
        <w:gridCol w:w="1460"/>
        <w:gridCol w:w="972"/>
        <w:gridCol w:w="1622"/>
        <w:gridCol w:w="1297"/>
        <w:gridCol w:w="972"/>
        <w:gridCol w:w="1783"/>
        <w:gridCol w:w="1582"/>
        <w:gridCol w:w="7"/>
      </w:tblGrid>
      <w:tr w:rsidR="00352112" w:rsidRPr="00352112" w:rsidTr="00B75FE3">
        <w:trPr>
          <w:gridAfter w:val="1"/>
          <w:wAfter w:w="7" w:type="dxa"/>
          <w:trHeight w:val="665"/>
        </w:trPr>
        <w:tc>
          <w:tcPr>
            <w:tcW w:w="353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269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60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4863" w:type="dxa"/>
            <w:gridSpan w:val="4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3891" w:type="dxa"/>
            <w:gridSpan w:val="3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783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582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352112" w:rsidRPr="00352112" w:rsidTr="00B75FE3">
        <w:trPr>
          <w:gridAfter w:val="1"/>
          <w:wAfter w:w="7" w:type="dxa"/>
          <w:trHeight w:val="1966"/>
        </w:trPr>
        <w:tc>
          <w:tcPr>
            <w:tcW w:w="353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352112" w:rsidRPr="00352112" w:rsidRDefault="00352112" w:rsidP="00B75FE3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460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972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22" w:type="dxa"/>
            <w:vMerge w:val="restart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972" w:type="dxa"/>
            <w:tcBorders>
              <w:bottom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783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82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52112" w:rsidRPr="00352112" w:rsidTr="00B75FE3">
        <w:trPr>
          <w:trHeight w:val="59"/>
        </w:trPr>
        <w:tc>
          <w:tcPr>
            <w:tcW w:w="353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460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vMerge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622" w:type="dxa"/>
            <w:vMerge/>
            <w:tcBorders>
              <w:top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972" w:type="dxa"/>
            <w:tcBorders>
              <w:top w:val="nil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783" w:type="dxa"/>
            <w:vMerge/>
            <w:tcBorders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58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352112" w:rsidRPr="00352112" w:rsidTr="00B75FE3">
        <w:trPr>
          <w:trHeight w:val="1089"/>
        </w:trPr>
        <w:tc>
          <w:tcPr>
            <w:tcW w:w="35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269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Никитин А.П.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Начальник МУП с. Соленоозерное  ЖКХ «Коммунальщик»</w:t>
            </w:r>
          </w:p>
        </w:tc>
        <w:tc>
          <w:tcPr>
            <w:tcW w:w="129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</w:tc>
        <w:tc>
          <w:tcPr>
            <w:tcW w:w="1141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2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 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8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ВАЗ </w:t>
            </w:r>
            <w:r w:rsidR="00337CCC">
              <w:rPr>
                <w:sz w:val="22"/>
                <w:szCs w:val="22"/>
              </w:rPr>
              <w:t>321213</w:t>
            </w:r>
          </w:p>
        </w:tc>
        <w:tc>
          <w:tcPr>
            <w:tcW w:w="1589" w:type="dxa"/>
            <w:gridSpan w:val="2"/>
            <w:shd w:val="clear" w:color="auto" w:fill="FFFFFF"/>
          </w:tcPr>
          <w:p w:rsidR="00352112" w:rsidRPr="00352112" w:rsidRDefault="00337CCC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167631,11</w:t>
            </w:r>
          </w:p>
        </w:tc>
      </w:tr>
      <w:tr w:rsidR="00352112" w:rsidRPr="00352112" w:rsidTr="00B75FE3">
        <w:trPr>
          <w:trHeight w:val="1089"/>
        </w:trPr>
        <w:tc>
          <w:tcPr>
            <w:tcW w:w="35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Супруга</w:t>
            </w: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Домохозяйка </w:t>
            </w:r>
          </w:p>
        </w:tc>
        <w:tc>
          <w:tcPr>
            <w:tcW w:w="129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1141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1345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672,5кв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  <w:r w:rsidRPr="00352112">
              <w:rPr>
                <w:sz w:val="22"/>
                <w:szCs w:val="22"/>
              </w:rPr>
              <w:t>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2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 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80,8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297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долевая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40,4 кв</w:t>
            </w:r>
            <w:proofErr w:type="gramStart"/>
            <w:r w:rsidRPr="00352112">
              <w:rPr>
                <w:sz w:val="22"/>
                <w:szCs w:val="22"/>
              </w:rPr>
              <w:t>.м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proofErr w:type="gramStart"/>
            <w:r w:rsidRPr="00352112">
              <w:rPr>
                <w:sz w:val="22"/>
                <w:szCs w:val="22"/>
              </w:rPr>
              <w:t>(доля в праве</w:t>
            </w:r>
            <w:proofErr w:type="gramEnd"/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1/2)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78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352112">
              <w:rPr>
                <w:b/>
                <w:sz w:val="22"/>
                <w:szCs w:val="22"/>
                <w:lang w:val="en-US"/>
              </w:rPr>
              <w:t xml:space="preserve"> </w:t>
            </w:r>
            <w:hyperlink r:id="rId4" w:tgtFrame="_blank" w:history="1">
              <w:proofErr w:type="spellStart"/>
              <w:r w:rsidRPr="00352112">
                <w:rPr>
                  <w:rStyle w:val="a3"/>
                  <w:rFonts w:ascii="Arial" w:hAnsi="Arial" w:cs="Arial"/>
                  <w:bCs/>
                  <w:sz w:val="22"/>
                  <w:szCs w:val="22"/>
                  <w:shd w:val="clear" w:color="auto" w:fill="FFFFFF"/>
                </w:rPr>
                <w:t>Nissan</w:t>
              </w:r>
              <w:proofErr w:type="spellEnd"/>
              <w:r w:rsidRPr="00352112">
                <w:rPr>
                  <w:rStyle w:val="apple-converted-space"/>
                  <w:rFonts w:ascii="Arial" w:hAnsi="Arial" w:cs="Arial"/>
                  <w:sz w:val="22"/>
                  <w:szCs w:val="22"/>
                  <w:shd w:val="clear" w:color="auto" w:fill="FFFFFF"/>
                </w:rPr>
                <w:t> </w:t>
              </w:r>
              <w:proofErr w:type="spellStart"/>
              <w:r w:rsidRPr="00352112">
                <w:rPr>
                  <w:rStyle w:val="a3"/>
                  <w:rFonts w:ascii="Arial" w:hAnsi="Arial" w:cs="Arial"/>
                  <w:bCs/>
                  <w:sz w:val="22"/>
                  <w:szCs w:val="22"/>
                  <w:shd w:val="clear" w:color="auto" w:fill="FFFFFF"/>
                </w:rPr>
                <w:t>Expert</w:t>
              </w:r>
              <w:proofErr w:type="spellEnd"/>
            </w:hyperlink>
          </w:p>
        </w:tc>
        <w:tc>
          <w:tcPr>
            <w:tcW w:w="1589" w:type="dxa"/>
            <w:gridSpan w:val="2"/>
            <w:shd w:val="clear" w:color="auto" w:fill="FFFFFF"/>
          </w:tcPr>
          <w:p w:rsidR="00352112" w:rsidRPr="00352112" w:rsidRDefault="00337CCC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2904,06</w:t>
            </w:r>
          </w:p>
        </w:tc>
      </w:tr>
      <w:tr w:rsidR="00352112" w:rsidRPr="00352112" w:rsidTr="00B75FE3">
        <w:trPr>
          <w:trHeight w:val="1089"/>
        </w:trPr>
        <w:tc>
          <w:tcPr>
            <w:tcW w:w="35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69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352112" w:rsidRPr="00352112" w:rsidRDefault="00352112" w:rsidP="00B75FE3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МБОУ Соленоозерная СОШ №12 </w:t>
            </w:r>
          </w:p>
        </w:tc>
        <w:tc>
          <w:tcPr>
            <w:tcW w:w="129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460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2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297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972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783" w:type="dxa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89" w:type="dxa"/>
            <w:gridSpan w:val="2"/>
            <w:shd w:val="clear" w:color="auto" w:fill="FFFFFF"/>
          </w:tcPr>
          <w:p w:rsidR="00352112" w:rsidRPr="00352112" w:rsidRDefault="00352112" w:rsidP="00B75FE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352112" w:rsidRPr="00352112" w:rsidRDefault="00352112" w:rsidP="00352112">
      <w:pPr>
        <w:jc w:val="both"/>
        <w:rPr>
          <w:sz w:val="22"/>
          <w:szCs w:val="22"/>
        </w:rPr>
      </w:pPr>
    </w:p>
    <w:p w:rsidR="00352112" w:rsidRPr="00352112" w:rsidRDefault="00352112" w:rsidP="00352112">
      <w:pPr>
        <w:jc w:val="both"/>
        <w:rPr>
          <w:sz w:val="22"/>
          <w:szCs w:val="22"/>
        </w:rPr>
      </w:pPr>
    </w:p>
    <w:p w:rsidR="00CE04DF" w:rsidRPr="00352112" w:rsidRDefault="00CE04DF">
      <w:pPr>
        <w:rPr>
          <w:sz w:val="22"/>
          <w:szCs w:val="22"/>
        </w:rPr>
      </w:pPr>
    </w:p>
    <w:sectPr w:rsidR="00CE04DF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F18DE"/>
    <w:rsid w:val="00220FBD"/>
    <w:rsid w:val="00337CCC"/>
    <w:rsid w:val="00352112"/>
    <w:rsid w:val="003B1A13"/>
    <w:rsid w:val="003D18E4"/>
    <w:rsid w:val="00412C90"/>
    <w:rsid w:val="004B1BAB"/>
    <w:rsid w:val="00672A9B"/>
    <w:rsid w:val="006C6E2C"/>
    <w:rsid w:val="007125F5"/>
    <w:rsid w:val="008906A0"/>
    <w:rsid w:val="009D2BAF"/>
    <w:rsid w:val="00A0461D"/>
    <w:rsid w:val="00B20868"/>
    <w:rsid w:val="00B630A9"/>
    <w:rsid w:val="00CA39DD"/>
    <w:rsid w:val="00CE04DF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uto.yandex.ru/nissan/expert/9382496/?from=wizard.model&amp;rid=1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dcterms:created xsi:type="dcterms:W3CDTF">2015-04-28T07:07:00Z</dcterms:created>
  <dcterms:modified xsi:type="dcterms:W3CDTF">2017-05-05T06:25:00Z</dcterms:modified>
</cp:coreProperties>
</file>