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071A" w:rsidRPr="00D0113E" w:rsidRDefault="00D6071A" w:rsidP="00D6071A">
      <w:pPr>
        <w:tabs>
          <w:tab w:val="left" w:pos="2880"/>
          <w:tab w:val="center" w:pos="4677"/>
        </w:tabs>
        <w:jc w:val="center"/>
        <w:rPr>
          <w:b/>
          <w:sz w:val="24"/>
          <w:szCs w:val="24"/>
        </w:rPr>
      </w:pPr>
      <w:r w:rsidRPr="00D0113E">
        <w:rPr>
          <w:sz w:val="24"/>
          <w:szCs w:val="24"/>
        </w:rPr>
        <w:t>РОССИЙСКАЯ ФЕДЕРАЦИЯ                                                                                                          РЕСПУБЛИКА ХАКАСИЯ</w:t>
      </w:r>
    </w:p>
    <w:p w:rsidR="00D6071A" w:rsidRPr="003C3E13" w:rsidRDefault="00D6071A" w:rsidP="00D6071A">
      <w:pPr>
        <w:jc w:val="center"/>
      </w:pPr>
    </w:p>
    <w:p w:rsidR="00D6071A" w:rsidRPr="00D0113E" w:rsidRDefault="00D6071A" w:rsidP="00D6071A">
      <w:pPr>
        <w:jc w:val="center"/>
        <w:rPr>
          <w:sz w:val="24"/>
          <w:szCs w:val="24"/>
        </w:rPr>
      </w:pPr>
      <w:r w:rsidRPr="00D0113E">
        <w:rPr>
          <w:sz w:val="24"/>
          <w:szCs w:val="24"/>
        </w:rPr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D6071A" w:rsidRPr="003C3E13" w:rsidRDefault="00D6071A" w:rsidP="00D6071A">
      <w:pPr>
        <w:jc w:val="center"/>
      </w:pPr>
    </w:p>
    <w:p w:rsidR="00D6071A" w:rsidRPr="00D0113E" w:rsidRDefault="00D6071A" w:rsidP="00D6071A">
      <w:pPr>
        <w:jc w:val="center"/>
        <w:rPr>
          <w:sz w:val="24"/>
          <w:szCs w:val="24"/>
        </w:rPr>
      </w:pPr>
      <w:r w:rsidRPr="00D0113E">
        <w:rPr>
          <w:sz w:val="24"/>
          <w:szCs w:val="24"/>
        </w:rPr>
        <w:t>ПОСТАНОВЛЕНИЕ</w:t>
      </w:r>
    </w:p>
    <w:p w:rsidR="00D6071A" w:rsidRPr="00D0113E" w:rsidRDefault="00D6071A" w:rsidP="00D6071A">
      <w:pPr>
        <w:jc w:val="center"/>
        <w:rPr>
          <w:sz w:val="24"/>
          <w:szCs w:val="24"/>
        </w:rPr>
      </w:pPr>
      <w:r w:rsidRPr="00D0113E">
        <w:rPr>
          <w:sz w:val="24"/>
          <w:szCs w:val="24"/>
        </w:rPr>
        <w:t xml:space="preserve">  </w:t>
      </w:r>
    </w:p>
    <w:p w:rsidR="00D6071A" w:rsidRPr="00D0113E" w:rsidRDefault="00D6071A" w:rsidP="00D6071A">
      <w:pPr>
        <w:rPr>
          <w:sz w:val="24"/>
          <w:szCs w:val="24"/>
        </w:rPr>
      </w:pPr>
      <w:r w:rsidRPr="00D0113E">
        <w:rPr>
          <w:sz w:val="24"/>
          <w:szCs w:val="24"/>
        </w:rPr>
        <w:t xml:space="preserve">2025 г.                                             с. Соленоозерное                                            № </w:t>
      </w:r>
    </w:p>
    <w:p w:rsidR="00D6071A" w:rsidRPr="003C3E13" w:rsidRDefault="00D6071A" w:rsidP="00D6071A"/>
    <w:p w:rsidR="00D6071A" w:rsidRPr="00D6071A" w:rsidRDefault="00D6071A" w:rsidP="00D6071A">
      <w:pPr>
        <w:pStyle w:val="1"/>
        <w:spacing w:before="0" w:after="0"/>
        <w:ind w:firstLine="0"/>
        <w:jc w:val="left"/>
        <w:rPr>
          <w:szCs w:val="24"/>
        </w:rPr>
      </w:pPr>
      <w:bookmarkStart w:id="0" w:name="_GoBack"/>
      <w:r w:rsidRPr="00D6071A">
        <w:rPr>
          <w:szCs w:val="24"/>
        </w:rPr>
        <w:t>О внесении изменений в программу</w:t>
      </w:r>
    </w:p>
    <w:p w:rsidR="00D6071A" w:rsidRPr="00D6071A" w:rsidRDefault="00D6071A" w:rsidP="00D6071A">
      <w:pPr>
        <w:pStyle w:val="1"/>
        <w:spacing w:before="0" w:after="0"/>
        <w:ind w:firstLine="0"/>
        <w:jc w:val="left"/>
      </w:pPr>
      <w:r>
        <w:t>и</w:t>
      </w:r>
      <w:r w:rsidRPr="00D6071A">
        <w:t>спользования и охраны земель на территории</w:t>
      </w:r>
    </w:p>
    <w:p w:rsidR="00D6071A" w:rsidRPr="00D6071A" w:rsidRDefault="00D6071A" w:rsidP="00D6071A">
      <w:pPr>
        <w:pStyle w:val="1"/>
        <w:spacing w:before="0" w:after="0"/>
        <w:ind w:firstLine="0"/>
        <w:jc w:val="left"/>
        <w:rPr>
          <w:szCs w:val="24"/>
        </w:rPr>
      </w:pPr>
      <w:r w:rsidRPr="00D6071A">
        <w:t>Соленоозерного сельсовета на 2023-2027 года"</w:t>
      </w:r>
      <w:r w:rsidRPr="00D6071A">
        <w:rPr>
          <w:szCs w:val="24"/>
        </w:rPr>
        <w:t>,</w:t>
      </w:r>
    </w:p>
    <w:p w:rsidR="00D6071A" w:rsidRPr="00D6071A" w:rsidRDefault="00D6071A" w:rsidP="00D6071A">
      <w:pPr>
        <w:pStyle w:val="1"/>
        <w:spacing w:before="0" w:after="0"/>
        <w:ind w:firstLine="0"/>
        <w:jc w:val="left"/>
        <w:rPr>
          <w:szCs w:val="24"/>
        </w:rPr>
      </w:pPr>
      <w:r w:rsidRPr="00D6071A">
        <w:rPr>
          <w:szCs w:val="24"/>
        </w:rPr>
        <w:t>утвержденного постановлением администрации</w:t>
      </w:r>
    </w:p>
    <w:p w:rsidR="00D6071A" w:rsidRPr="00D6071A" w:rsidRDefault="00D6071A" w:rsidP="00D6071A">
      <w:pPr>
        <w:pStyle w:val="1"/>
        <w:spacing w:before="0" w:after="0"/>
        <w:ind w:firstLine="0"/>
        <w:jc w:val="left"/>
        <w:rPr>
          <w:szCs w:val="24"/>
        </w:rPr>
      </w:pPr>
      <w:r w:rsidRPr="00D6071A">
        <w:rPr>
          <w:szCs w:val="24"/>
        </w:rPr>
        <w:t>Соленоозерного сельсовета от 06.10.2023 № 77</w:t>
      </w:r>
    </w:p>
    <w:bookmarkEnd w:id="0"/>
    <w:p w:rsidR="00D6071A" w:rsidRPr="003C3E13" w:rsidRDefault="00D6071A" w:rsidP="00D6071A">
      <w:r>
        <w:rPr>
          <w:sz w:val="24"/>
          <w:szCs w:val="24"/>
        </w:rPr>
        <w:t xml:space="preserve">   </w:t>
      </w:r>
    </w:p>
    <w:p w:rsidR="00D6071A" w:rsidRPr="00D0113E" w:rsidRDefault="00D6071A" w:rsidP="00D6071A">
      <w:pPr>
        <w:jc w:val="both"/>
        <w:rPr>
          <w:sz w:val="24"/>
          <w:szCs w:val="24"/>
        </w:rPr>
      </w:pPr>
      <w:r w:rsidRPr="00D0113E">
        <w:rPr>
          <w:rFonts w:eastAsiaTheme="minorHAnsi"/>
          <w:sz w:val="24"/>
          <w:szCs w:val="24"/>
          <w:lang w:eastAsia="en-US"/>
        </w:rPr>
        <w:t xml:space="preserve">      </w:t>
      </w:r>
      <w:r>
        <w:rPr>
          <w:rFonts w:eastAsiaTheme="minorHAnsi"/>
          <w:sz w:val="24"/>
          <w:szCs w:val="24"/>
          <w:lang w:eastAsia="en-US"/>
        </w:rPr>
        <w:t>Рассмотрев представление прокуратуры Ширинского района Республики Хакасия от 15.07.2025 № 7-3-2025, с целью приведения в соответствие с решением о бюджете Соленоозерного сельсовета на 2025г.</w:t>
      </w:r>
      <w:r w:rsidRPr="00D0113E">
        <w:rPr>
          <w:rFonts w:eastAsiaTheme="minorHAnsi"/>
          <w:sz w:val="24"/>
          <w:szCs w:val="24"/>
          <w:lang w:eastAsia="en-US"/>
        </w:rPr>
        <w:t xml:space="preserve">, </w:t>
      </w:r>
      <w:r w:rsidRPr="00D0113E">
        <w:rPr>
          <w:sz w:val="24"/>
          <w:szCs w:val="24"/>
        </w:rPr>
        <w:t>руководствуясь Уставом сельского поселения Соленоозерного сельсовета Ширинского муниципального района Республики Хакасия</w:t>
      </w:r>
      <w:r w:rsidRPr="00D0113E">
        <w:rPr>
          <w:color w:val="000000"/>
          <w:sz w:val="24"/>
          <w:szCs w:val="24"/>
        </w:rPr>
        <w:t xml:space="preserve">, </w:t>
      </w:r>
      <w:r w:rsidRPr="00D0113E">
        <w:rPr>
          <w:sz w:val="24"/>
          <w:szCs w:val="24"/>
        </w:rPr>
        <w:t>администрация Соленоозерного сельсовета Ширинского района Республики Хакасия</w:t>
      </w:r>
    </w:p>
    <w:p w:rsidR="00D6071A" w:rsidRPr="003C3E13" w:rsidRDefault="00D6071A" w:rsidP="00D6071A">
      <w:pPr>
        <w:jc w:val="both"/>
        <w:rPr>
          <w:rFonts w:eastAsiaTheme="minorHAnsi"/>
          <w:lang w:eastAsia="en-US"/>
        </w:rPr>
      </w:pPr>
    </w:p>
    <w:p w:rsidR="00D6071A" w:rsidRDefault="00D6071A" w:rsidP="00D6071A">
      <w:pPr>
        <w:jc w:val="center"/>
        <w:rPr>
          <w:sz w:val="24"/>
          <w:szCs w:val="24"/>
        </w:rPr>
      </w:pPr>
      <w:r>
        <w:rPr>
          <w:sz w:val="24"/>
          <w:szCs w:val="24"/>
        </w:rPr>
        <w:t>ПОСТАНОВЛЯЕТ:</w:t>
      </w:r>
    </w:p>
    <w:p w:rsidR="00D6071A" w:rsidRPr="003C3E13" w:rsidRDefault="00D6071A" w:rsidP="00D6071A">
      <w:pPr>
        <w:tabs>
          <w:tab w:val="left" w:pos="426"/>
        </w:tabs>
      </w:pPr>
      <w:r>
        <w:rPr>
          <w:sz w:val="24"/>
          <w:szCs w:val="24"/>
        </w:rPr>
        <w:t xml:space="preserve">         </w:t>
      </w:r>
    </w:p>
    <w:p w:rsidR="00D6071A" w:rsidRPr="00D6071A" w:rsidRDefault="00D6071A" w:rsidP="00D6071A">
      <w:pPr>
        <w:pStyle w:val="1"/>
        <w:tabs>
          <w:tab w:val="left" w:pos="851"/>
        </w:tabs>
        <w:spacing w:before="0" w:after="0"/>
        <w:ind w:firstLine="426"/>
        <w:jc w:val="both"/>
        <w:rPr>
          <w:b w:val="0"/>
          <w:bCs/>
          <w:szCs w:val="24"/>
        </w:rPr>
      </w:pPr>
      <w:r w:rsidRPr="00D6071A">
        <w:rPr>
          <w:b w:val="0"/>
          <w:bCs/>
          <w:szCs w:val="24"/>
        </w:rPr>
        <w:t xml:space="preserve">1.Внести в Программу </w:t>
      </w:r>
      <w:r w:rsidRPr="00D6071A">
        <w:rPr>
          <w:b w:val="0"/>
          <w:szCs w:val="24"/>
        </w:rPr>
        <w:t>«</w:t>
      </w:r>
      <w:r w:rsidRPr="00D6071A">
        <w:rPr>
          <w:b w:val="0"/>
        </w:rPr>
        <w:t xml:space="preserve">использования и охраны земель на территории Соленоозерного сельсовета на </w:t>
      </w:r>
      <w:r w:rsidRPr="00D6071A">
        <w:rPr>
          <w:b w:val="0"/>
          <w:szCs w:val="24"/>
        </w:rPr>
        <w:t>2023-2027 года»</w:t>
      </w:r>
      <w:r w:rsidRPr="00D6071A">
        <w:rPr>
          <w:b w:val="0"/>
          <w:bCs/>
          <w:szCs w:val="24"/>
        </w:rPr>
        <w:t>, утвержденную Постановлением администрации Соленоозерного сельсовета от 06.10.2023г. № 77 следующие изменения:</w:t>
      </w:r>
    </w:p>
    <w:p w:rsidR="00D6071A" w:rsidRPr="00D6071A" w:rsidRDefault="00D6071A" w:rsidP="00D6071A">
      <w:pPr>
        <w:keepNext/>
        <w:keepLines/>
        <w:numPr>
          <w:ilvl w:val="1"/>
          <w:numId w:val="3"/>
        </w:numPr>
        <w:tabs>
          <w:tab w:val="left" w:pos="851"/>
        </w:tabs>
        <w:ind w:left="0" w:firstLine="426"/>
        <w:jc w:val="both"/>
        <w:outlineLvl w:val="2"/>
        <w:rPr>
          <w:rFonts w:eastAsiaTheme="majorEastAsia"/>
          <w:sz w:val="24"/>
          <w:szCs w:val="24"/>
        </w:rPr>
      </w:pPr>
      <w:r w:rsidRPr="00D6071A">
        <w:rPr>
          <w:rFonts w:eastAsiaTheme="majorEastAsia"/>
          <w:sz w:val="24"/>
          <w:szCs w:val="24"/>
        </w:rPr>
        <w:t xml:space="preserve">Абзац 2 раздела </w:t>
      </w:r>
      <w:r w:rsidRPr="00D6071A">
        <w:rPr>
          <w:sz w:val="24"/>
          <w:szCs w:val="24"/>
        </w:rPr>
        <w:t>IV. «Ресурсное обеспечение Программы»</w:t>
      </w:r>
      <w:r w:rsidRPr="00D6071A">
        <w:rPr>
          <w:rFonts w:eastAsiaTheme="majorEastAsia"/>
          <w:sz w:val="24"/>
          <w:szCs w:val="24"/>
        </w:rPr>
        <w:t xml:space="preserve"> изложить в </w:t>
      </w:r>
      <w:r w:rsidR="001A544B">
        <w:rPr>
          <w:rFonts w:eastAsiaTheme="majorEastAsia"/>
          <w:sz w:val="24"/>
          <w:szCs w:val="24"/>
        </w:rPr>
        <w:t xml:space="preserve">следующей </w:t>
      </w:r>
      <w:r w:rsidRPr="00D6071A">
        <w:rPr>
          <w:rFonts w:eastAsiaTheme="majorEastAsia"/>
          <w:sz w:val="24"/>
          <w:szCs w:val="24"/>
        </w:rPr>
        <w:t>редакции:</w:t>
      </w:r>
    </w:p>
    <w:p w:rsidR="00D6071A" w:rsidRPr="00D6071A" w:rsidRDefault="00D6071A" w:rsidP="00D6071A">
      <w:pPr>
        <w:keepNext/>
        <w:keepLines/>
        <w:tabs>
          <w:tab w:val="left" w:pos="851"/>
        </w:tabs>
        <w:ind w:firstLine="426"/>
        <w:jc w:val="both"/>
        <w:outlineLvl w:val="2"/>
        <w:rPr>
          <w:rFonts w:eastAsiaTheme="majorEastAsia"/>
          <w:sz w:val="24"/>
          <w:szCs w:val="24"/>
        </w:rPr>
      </w:pPr>
      <w:r w:rsidRPr="00D6071A">
        <w:rPr>
          <w:rFonts w:eastAsiaTheme="majorEastAsia"/>
          <w:sz w:val="24"/>
          <w:szCs w:val="24"/>
        </w:rPr>
        <w:t>«</w:t>
      </w:r>
      <w:r w:rsidRPr="00D6071A">
        <w:rPr>
          <w:sz w:val="24"/>
          <w:szCs w:val="24"/>
        </w:rPr>
        <w:t>Общий объем финансирования Программы в 2023-2027 годах за счет средств бюджета Соленоозерного сельсовета составляет 20000 руб.»</w:t>
      </w:r>
    </w:p>
    <w:p w:rsidR="00D6071A" w:rsidRPr="00D6071A" w:rsidRDefault="00D6071A" w:rsidP="00D6071A">
      <w:pPr>
        <w:pStyle w:val="3"/>
        <w:numPr>
          <w:ilvl w:val="1"/>
          <w:numId w:val="3"/>
        </w:numPr>
        <w:tabs>
          <w:tab w:val="left" w:pos="851"/>
        </w:tabs>
        <w:spacing w:before="0"/>
        <w:ind w:left="0" w:firstLine="426"/>
        <w:jc w:val="both"/>
        <w:rPr>
          <w:rFonts w:ascii="Times New Roman" w:eastAsia="Times New Roman" w:hAnsi="Times New Roman" w:cs="Times New Roman"/>
          <w:color w:val="auto"/>
          <w:kern w:val="3"/>
          <w:szCs w:val="22"/>
        </w:rPr>
      </w:pPr>
      <w:r w:rsidRPr="00D6071A">
        <w:rPr>
          <w:rFonts w:ascii="Times New Roman" w:hAnsi="Times New Roman" w:cs="Times New Roman"/>
          <w:color w:val="auto"/>
        </w:rPr>
        <w:t xml:space="preserve">В Приложении 1 к программе </w:t>
      </w:r>
      <w:r>
        <w:rPr>
          <w:rFonts w:ascii="Times New Roman" w:hAnsi="Times New Roman" w:cs="Times New Roman"/>
          <w:color w:val="auto"/>
        </w:rPr>
        <w:t>«</w:t>
      </w:r>
      <w:r w:rsidRPr="00D6071A">
        <w:rPr>
          <w:rFonts w:ascii="Times New Roman" w:eastAsia="Times New Roman" w:hAnsi="Times New Roman" w:cs="Times New Roman"/>
          <w:color w:val="auto"/>
          <w:kern w:val="3"/>
          <w:szCs w:val="22"/>
        </w:rPr>
        <w:t xml:space="preserve">Перечень мероприятий по муниципальной программе и ресурсное обеспечение реализации муниципальной программы использования и охраны земель на территории Соленоозерного сельсовета на 2023-2027 </w:t>
      </w:r>
      <w:proofErr w:type="spellStart"/>
      <w:r w:rsidRPr="00D6071A">
        <w:rPr>
          <w:rFonts w:ascii="Times New Roman" w:eastAsia="Times New Roman" w:hAnsi="Times New Roman" w:cs="Times New Roman"/>
          <w:color w:val="auto"/>
          <w:kern w:val="3"/>
          <w:szCs w:val="22"/>
        </w:rPr>
        <w:t>г.г</w:t>
      </w:r>
      <w:proofErr w:type="spellEnd"/>
      <w:r w:rsidRPr="00D6071A">
        <w:rPr>
          <w:rFonts w:ascii="Times New Roman" w:eastAsia="Times New Roman" w:hAnsi="Times New Roman" w:cs="Times New Roman"/>
          <w:color w:val="auto"/>
          <w:kern w:val="3"/>
          <w:szCs w:val="22"/>
        </w:rPr>
        <w:t>.</w:t>
      </w:r>
      <w:r w:rsidR="001A544B">
        <w:rPr>
          <w:rFonts w:ascii="Times New Roman" w:eastAsia="Times New Roman" w:hAnsi="Times New Roman" w:cs="Times New Roman"/>
          <w:color w:val="auto"/>
          <w:kern w:val="3"/>
          <w:szCs w:val="22"/>
        </w:rPr>
        <w:t xml:space="preserve">» пункт 1. Таблицы изложить в следующей </w:t>
      </w:r>
      <w:proofErr w:type="gramStart"/>
      <w:r w:rsidR="001A544B">
        <w:rPr>
          <w:rFonts w:ascii="Times New Roman" w:eastAsia="Times New Roman" w:hAnsi="Times New Roman" w:cs="Times New Roman"/>
          <w:color w:val="auto"/>
          <w:kern w:val="3"/>
          <w:szCs w:val="22"/>
        </w:rPr>
        <w:t>редакции:  «</w:t>
      </w:r>
      <w:proofErr w:type="gramEnd"/>
    </w:p>
    <w:tbl>
      <w:tblPr>
        <w:tblW w:w="993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6"/>
        <w:gridCol w:w="2163"/>
        <w:gridCol w:w="1559"/>
        <w:gridCol w:w="992"/>
        <w:gridCol w:w="675"/>
        <w:gridCol w:w="34"/>
        <w:gridCol w:w="701"/>
        <w:gridCol w:w="8"/>
        <w:gridCol w:w="712"/>
        <w:gridCol w:w="708"/>
        <w:gridCol w:w="709"/>
        <w:gridCol w:w="1276"/>
      </w:tblGrid>
      <w:tr w:rsidR="001A544B" w:rsidRPr="001A544B" w:rsidTr="00A77283">
        <w:tc>
          <w:tcPr>
            <w:tcW w:w="396" w:type="dxa"/>
          </w:tcPr>
          <w:p w:rsidR="001A544B" w:rsidRPr="001A544B" w:rsidRDefault="001A544B" w:rsidP="001A544B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2"/>
                <w:szCs w:val="22"/>
              </w:rPr>
            </w:pPr>
            <w:r w:rsidRPr="001A544B">
              <w:rPr>
                <w:kern w:val="3"/>
                <w:sz w:val="22"/>
                <w:szCs w:val="22"/>
              </w:rPr>
              <w:t xml:space="preserve">N </w:t>
            </w:r>
            <w:proofErr w:type="spellStart"/>
            <w:r w:rsidRPr="001A544B">
              <w:rPr>
                <w:kern w:val="3"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2163" w:type="dxa"/>
          </w:tcPr>
          <w:p w:rsidR="001A544B" w:rsidRPr="001A544B" w:rsidRDefault="001A544B" w:rsidP="001A544B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2"/>
                <w:szCs w:val="22"/>
              </w:rPr>
            </w:pPr>
            <w:r w:rsidRPr="001A544B">
              <w:rPr>
                <w:kern w:val="3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559" w:type="dxa"/>
          </w:tcPr>
          <w:p w:rsidR="001A544B" w:rsidRPr="001A544B" w:rsidRDefault="001A544B" w:rsidP="001A544B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2"/>
                <w:szCs w:val="22"/>
              </w:rPr>
            </w:pPr>
            <w:r w:rsidRPr="001A544B">
              <w:rPr>
                <w:kern w:val="3"/>
                <w:sz w:val="22"/>
                <w:szCs w:val="22"/>
              </w:rPr>
              <w:t>Исполнитель</w:t>
            </w:r>
          </w:p>
        </w:tc>
        <w:tc>
          <w:tcPr>
            <w:tcW w:w="992" w:type="dxa"/>
          </w:tcPr>
          <w:p w:rsidR="001A544B" w:rsidRPr="001A544B" w:rsidRDefault="001A544B" w:rsidP="001A544B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2"/>
                <w:szCs w:val="22"/>
              </w:rPr>
            </w:pPr>
            <w:r w:rsidRPr="001A544B">
              <w:rPr>
                <w:kern w:val="3"/>
                <w:sz w:val="22"/>
                <w:szCs w:val="22"/>
              </w:rPr>
              <w:t>Ед. измерения</w:t>
            </w:r>
          </w:p>
        </w:tc>
        <w:tc>
          <w:tcPr>
            <w:tcW w:w="3547" w:type="dxa"/>
            <w:gridSpan w:val="7"/>
          </w:tcPr>
          <w:p w:rsidR="001A544B" w:rsidRPr="001A544B" w:rsidRDefault="001A544B" w:rsidP="001A544B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2"/>
                <w:szCs w:val="22"/>
              </w:rPr>
            </w:pPr>
            <w:r w:rsidRPr="001A544B">
              <w:rPr>
                <w:kern w:val="3"/>
                <w:sz w:val="22"/>
                <w:szCs w:val="22"/>
              </w:rPr>
              <w:t>Объем финансирования</w:t>
            </w:r>
          </w:p>
        </w:tc>
        <w:tc>
          <w:tcPr>
            <w:tcW w:w="1276" w:type="dxa"/>
          </w:tcPr>
          <w:p w:rsidR="001A544B" w:rsidRPr="001A544B" w:rsidRDefault="001A544B" w:rsidP="001A544B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2"/>
                <w:szCs w:val="22"/>
              </w:rPr>
            </w:pPr>
            <w:r w:rsidRPr="001A544B">
              <w:rPr>
                <w:kern w:val="3"/>
                <w:sz w:val="22"/>
                <w:szCs w:val="22"/>
              </w:rPr>
              <w:t>Источник финансирования</w:t>
            </w:r>
          </w:p>
        </w:tc>
      </w:tr>
      <w:tr w:rsidR="001A544B" w:rsidRPr="001A544B" w:rsidTr="00A77283">
        <w:tc>
          <w:tcPr>
            <w:tcW w:w="396" w:type="dxa"/>
          </w:tcPr>
          <w:p w:rsidR="001A544B" w:rsidRPr="001A544B" w:rsidRDefault="001A544B" w:rsidP="001A544B">
            <w:pPr>
              <w:suppressAutoHyphens/>
              <w:overflowPunct w:val="0"/>
              <w:autoSpaceDE w:val="0"/>
              <w:autoSpaceDN w:val="0"/>
              <w:jc w:val="both"/>
              <w:textAlignment w:val="baseline"/>
              <w:rPr>
                <w:kern w:val="3"/>
                <w:sz w:val="22"/>
                <w:szCs w:val="22"/>
              </w:rPr>
            </w:pPr>
          </w:p>
        </w:tc>
        <w:tc>
          <w:tcPr>
            <w:tcW w:w="2163" w:type="dxa"/>
          </w:tcPr>
          <w:p w:rsidR="001A544B" w:rsidRPr="001A544B" w:rsidRDefault="001A544B" w:rsidP="001A544B">
            <w:pPr>
              <w:suppressAutoHyphens/>
              <w:overflowPunct w:val="0"/>
              <w:autoSpaceDE w:val="0"/>
              <w:autoSpaceDN w:val="0"/>
              <w:jc w:val="both"/>
              <w:textAlignment w:val="baseline"/>
              <w:rPr>
                <w:kern w:val="3"/>
                <w:sz w:val="22"/>
                <w:szCs w:val="22"/>
              </w:rPr>
            </w:pPr>
          </w:p>
        </w:tc>
        <w:tc>
          <w:tcPr>
            <w:tcW w:w="1559" w:type="dxa"/>
          </w:tcPr>
          <w:p w:rsidR="001A544B" w:rsidRPr="001A544B" w:rsidRDefault="001A544B" w:rsidP="001A544B">
            <w:pPr>
              <w:suppressAutoHyphens/>
              <w:overflowPunct w:val="0"/>
              <w:autoSpaceDE w:val="0"/>
              <w:autoSpaceDN w:val="0"/>
              <w:jc w:val="both"/>
              <w:textAlignment w:val="baseline"/>
              <w:rPr>
                <w:kern w:val="3"/>
                <w:sz w:val="22"/>
                <w:szCs w:val="22"/>
              </w:rPr>
            </w:pPr>
          </w:p>
        </w:tc>
        <w:tc>
          <w:tcPr>
            <w:tcW w:w="992" w:type="dxa"/>
          </w:tcPr>
          <w:p w:rsidR="001A544B" w:rsidRPr="001A544B" w:rsidRDefault="001A544B" w:rsidP="001A544B">
            <w:pPr>
              <w:suppressAutoHyphens/>
              <w:overflowPunct w:val="0"/>
              <w:autoSpaceDE w:val="0"/>
              <w:autoSpaceDN w:val="0"/>
              <w:jc w:val="both"/>
              <w:textAlignment w:val="baseline"/>
              <w:rPr>
                <w:kern w:val="3"/>
                <w:sz w:val="22"/>
                <w:szCs w:val="22"/>
              </w:rPr>
            </w:pPr>
          </w:p>
        </w:tc>
        <w:tc>
          <w:tcPr>
            <w:tcW w:w="675" w:type="dxa"/>
            <w:tcBorders>
              <w:right w:val="single" w:sz="2" w:space="0" w:color="000000"/>
            </w:tcBorders>
          </w:tcPr>
          <w:p w:rsidR="001A544B" w:rsidRPr="001A544B" w:rsidRDefault="001A544B" w:rsidP="001A544B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2"/>
                <w:szCs w:val="22"/>
              </w:rPr>
            </w:pPr>
            <w:r w:rsidRPr="001A544B">
              <w:rPr>
                <w:kern w:val="3"/>
                <w:sz w:val="22"/>
                <w:szCs w:val="22"/>
              </w:rPr>
              <w:t>2023г.</w:t>
            </w:r>
          </w:p>
        </w:tc>
        <w:tc>
          <w:tcPr>
            <w:tcW w:w="735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:rsidR="001A544B" w:rsidRPr="001A544B" w:rsidRDefault="001A544B" w:rsidP="001A544B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2"/>
                <w:szCs w:val="22"/>
              </w:rPr>
            </w:pPr>
            <w:r w:rsidRPr="001A544B">
              <w:rPr>
                <w:kern w:val="3"/>
                <w:sz w:val="22"/>
                <w:szCs w:val="22"/>
              </w:rPr>
              <w:t>2024г.</w:t>
            </w:r>
          </w:p>
        </w:tc>
        <w:tc>
          <w:tcPr>
            <w:tcW w:w="720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:rsidR="001A544B" w:rsidRPr="001A544B" w:rsidRDefault="001A544B" w:rsidP="001A544B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2"/>
                <w:szCs w:val="22"/>
              </w:rPr>
            </w:pPr>
            <w:r w:rsidRPr="001A544B">
              <w:rPr>
                <w:kern w:val="3"/>
                <w:sz w:val="22"/>
                <w:szCs w:val="22"/>
              </w:rPr>
              <w:t>2025г.</w:t>
            </w:r>
          </w:p>
        </w:tc>
        <w:tc>
          <w:tcPr>
            <w:tcW w:w="708" w:type="dxa"/>
            <w:tcBorders>
              <w:left w:val="single" w:sz="2" w:space="0" w:color="000000"/>
              <w:right w:val="single" w:sz="2" w:space="0" w:color="000000"/>
            </w:tcBorders>
          </w:tcPr>
          <w:p w:rsidR="001A544B" w:rsidRPr="001A544B" w:rsidRDefault="001A544B" w:rsidP="001A544B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2"/>
                <w:szCs w:val="22"/>
              </w:rPr>
            </w:pPr>
            <w:r w:rsidRPr="001A544B">
              <w:rPr>
                <w:kern w:val="3"/>
                <w:sz w:val="22"/>
                <w:szCs w:val="22"/>
              </w:rPr>
              <w:t>2026г.</w:t>
            </w:r>
          </w:p>
        </w:tc>
        <w:tc>
          <w:tcPr>
            <w:tcW w:w="709" w:type="dxa"/>
            <w:tcBorders>
              <w:left w:val="single" w:sz="2" w:space="0" w:color="000000"/>
            </w:tcBorders>
          </w:tcPr>
          <w:p w:rsidR="001A544B" w:rsidRPr="001A544B" w:rsidRDefault="001A544B" w:rsidP="001A544B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2"/>
                <w:szCs w:val="22"/>
              </w:rPr>
            </w:pPr>
            <w:r w:rsidRPr="001A544B">
              <w:rPr>
                <w:kern w:val="3"/>
                <w:sz w:val="22"/>
                <w:szCs w:val="22"/>
              </w:rPr>
              <w:t>2027г.</w:t>
            </w:r>
          </w:p>
        </w:tc>
        <w:tc>
          <w:tcPr>
            <w:tcW w:w="1276" w:type="dxa"/>
          </w:tcPr>
          <w:p w:rsidR="001A544B" w:rsidRPr="001A544B" w:rsidRDefault="001A544B" w:rsidP="001A544B">
            <w:pPr>
              <w:suppressAutoHyphens/>
              <w:overflowPunct w:val="0"/>
              <w:autoSpaceDE w:val="0"/>
              <w:autoSpaceDN w:val="0"/>
              <w:jc w:val="both"/>
              <w:textAlignment w:val="baseline"/>
              <w:rPr>
                <w:kern w:val="3"/>
                <w:sz w:val="22"/>
                <w:szCs w:val="22"/>
              </w:rPr>
            </w:pPr>
          </w:p>
        </w:tc>
      </w:tr>
      <w:tr w:rsidR="001A544B" w:rsidRPr="001A544B" w:rsidTr="00A77283">
        <w:tc>
          <w:tcPr>
            <w:tcW w:w="396" w:type="dxa"/>
          </w:tcPr>
          <w:p w:rsidR="001A544B" w:rsidRPr="001A544B" w:rsidRDefault="001A544B" w:rsidP="001A544B">
            <w:pPr>
              <w:suppressAutoHyphens/>
              <w:overflowPunct w:val="0"/>
              <w:autoSpaceDE w:val="0"/>
              <w:autoSpaceDN w:val="0"/>
              <w:jc w:val="both"/>
              <w:textAlignment w:val="baseline"/>
              <w:rPr>
                <w:kern w:val="3"/>
                <w:sz w:val="22"/>
                <w:szCs w:val="22"/>
              </w:rPr>
            </w:pPr>
            <w:r w:rsidRPr="001A544B">
              <w:rPr>
                <w:kern w:val="3"/>
                <w:sz w:val="22"/>
                <w:szCs w:val="22"/>
              </w:rPr>
              <w:t>1</w:t>
            </w:r>
          </w:p>
        </w:tc>
        <w:tc>
          <w:tcPr>
            <w:tcW w:w="2163" w:type="dxa"/>
          </w:tcPr>
          <w:p w:rsidR="001A544B" w:rsidRPr="001A544B" w:rsidRDefault="001A544B" w:rsidP="001A544B">
            <w:pPr>
              <w:suppressAutoHyphens/>
              <w:overflowPunct w:val="0"/>
              <w:autoSpaceDE w:val="0"/>
              <w:autoSpaceDN w:val="0"/>
              <w:jc w:val="both"/>
              <w:textAlignment w:val="baseline"/>
              <w:rPr>
                <w:kern w:val="3"/>
              </w:rPr>
            </w:pPr>
            <w:r w:rsidRPr="001A544B">
              <w:rPr>
                <w:kern w:val="3"/>
              </w:rPr>
              <w:t>Организация регулярных мероприятий (субботников) по очистке территории сельского поселения от мусора</w:t>
            </w:r>
          </w:p>
        </w:tc>
        <w:tc>
          <w:tcPr>
            <w:tcW w:w="1559" w:type="dxa"/>
          </w:tcPr>
          <w:p w:rsidR="001A544B" w:rsidRPr="001A544B" w:rsidRDefault="001A544B" w:rsidP="001A544B">
            <w:pPr>
              <w:suppressAutoHyphens/>
              <w:overflowPunct w:val="0"/>
              <w:autoSpaceDE w:val="0"/>
              <w:autoSpaceDN w:val="0"/>
              <w:jc w:val="both"/>
              <w:textAlignment w:val="baseline"/>
              <w:rPr>
                <w:kern w:val="3"/>
              </w:rPr>
            </w:pPr>
            <w:r w:rsidRPr="001A544B">
              <w:rPr>
                <w:kern w:val="3"/>
              </w:rPr>
              <w:t>Администрация Соленоозерного сельсовета</w:t>
            </w:r>
          </w:p>
        </w:tc>
        <w:tc>
          <w:tcPr>
            <w:tcW w:w="992" w:type="dxa"/>
          </w:tcPr>
          <w:p w:rsidR="001A544B" w:rsidRPr="001A544B" w:rsidRDefault="001A544B" w:rsidP="001A544B">
            <w:pPr>
              <w:suppressAutoHyphens/>
              <w:overflowPunct w:val="0"/>
              <w:autoSpaceDE w:val="0"/>
              <w:autoSpaceDN w:val="0"/>
              <w:jc w:val="both"/>
              <w:textAlignment w:val="baseline"/>
              <w:rPr>
                <w:kern w:val="3"/>
              </w:rPr>
            </w:pPr>
            <w:r w:rsidRPr="001A544B">
              <w:rPr>
                <w:kern w:val="3"/>
              </w:rPr>
              <w:t>тыс. руб.</w:t>
            </w:r>
          </w:p>
        </w:tc>
        <w:tc>
          <w:tcPr>
            <w:tcW w:w="709" w:type="dxa"/>
            <w:gridSpan w:val="2"/>
            <w:tcBorders>
              <w:right w:val="single" w:sz="2" w:space="0" w:color="000000"/>
            </w:tcBorders>
          </w:tcPr>
          <w:p w:rsidR="001A544B" w:rsidRPr="001A544B" w:rsidRDefault="001A544B" w:rsidP="001A544B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2"/>
                <w:szCs w:val="22"/>
              </w:rPr>
            </w:pPr>
            <w:r w:rsidRPr="001A544B">
              <w:rPr>
                <w:kern w:val="3"/>
                <w:sz w:val="22"/>
                <w:szCs w:val="22"/>
              </w:rPr>
              <w:t>5</w:t>
            </w:r>
          </w:p>
        </w:tc>
        <w:tc>
          <w:tcPr>
            <w:tcW w:w="709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:rsidR="001A544B" w:rsidRPr="001A544B" w:rsidRDefault="001A544B" w:rsidP="001A544B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2"/>
                <w:szCs w:val="22"/>
              </w:rPr>
            </w:pPr>
            <w:r w:rsidRPr="001A544B">
              <w:rPr>
                <w:kern w:val="3"/>
                <w:sz w:val="22"/>
                <w:szCs w:val="22"/>
              </w:rPr>
              <w:t>5</w:t>
            </w:r>
          </w:p>
        </w:tc>
        <w:tc>
          <w:tcPr>
            <w:tcW w:w="712" w:type="dxa"/>
            <w:tcBorders>
              <w:left w:val="single" w:sz="2" w:space="0" w:color="000000"/>
              <w:right w:val="single" w:sz="2" w:space="0" w:color="000000"/>
            </w:tcBorders>
          </w:tcPr>
          <w:p w:rsidR="001A544B" w:rsidRPr="001A544B" w:rsidRDefault="001A544B" w:rsidP="001A544B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2"/>
                <w:szCs w:val="22"/>
              </w:rPr>
            </w:pPr>
            <w:r>
              <w:rPr>
                <w:kern w:val="3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left w:val="single" w:sz="2" w:space="0" w:color="000000"/>
              <w:right w:val="single" w:sz="2" w:space="0" w:color="000000"/>
            </w:tcBorders>
          </w:tcPr>
          <w:p w:rsidR="001A544B" w:rsidRPr="001A544B" w:rsidRDefault="001A544B" w:rsidP="001A544B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2"/>
                <w:szCs w:val="22"/>
              </w:rPr>
            </w:pPr>
            <w:r w:rsidRPr="001A544B">
              <w:rPr>
                <w:kern w:val="3"/>
                <w:sz w:val="22"/>
                <w:szCs w:val="22"/>
              </w:rPr>
              <w:t>5</w:t>
            </w:r>
          </w:p>
        </w:tc>
        <w:tc>
          <w:tcPr>
            <w:tcW w:w="709" w:type="dxa"/>
            <w:tcBorders>
              <w:left w:val="single" w:sz="2" w:space="0" w:color="000000"/>
            </w:tcBorders>
          </w:tcPr>
          <w:p w:rsidR="001A544B" w:rsidRPr="001A544B" w:rsidRDefault="001A544B" w:rsidP="001A544B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2"/>
                <w:szCs w:val="22"/>
              </w:rPr>
            </w:pPr>
            <w:r w:rsidRPr="001A544B">
              <w:rPr>
                <w:kern w:val="3"/>
                <w:sz w:val="22"/>
                <w:szCs w:val="22"/>
              </w:rPr>
              <w:t>5</w:t>
            </w:r>
          </w:p>
        </w:tc>
        <w:tc>
          <w:tcPr>
            <w:tcW w:w="1276" w:type="dxa"/>
          </w:tcPr>
          <w:p w:rsidR="001A544B" w:rsidRPr="001A544B" w:rsidRDefault="001A544B" w:rsidP="001A544B">
            <w:pPr>
              <w:suppressAutoHyphens/>
              <w:overflowPunct w:val="0"/>
              <w:autoSpaceDE w:val="0"/>
              <w:autoSpaceDN w:val="0"/>
              <w:jc w:val="both"/>
              <w:textAlignment w:val="baseline"/>
              <w:rPr>
                <w:kern w:val="3"/>
                <w:sz w:val="22"/>
                <w:szCs w:val="22"/>
              </w:rPr>
            </w:pPr>
            <w:r w:rsidRPr="001A544B">
              <w:rPr>
                <w:kern w:val="3"/>
                <w:sz w:val="22"/>
                <w:szCs w:val="22"/>
              </w:rPr>
              <w:t>Бюджет Соленоозерного сельсовета</w:t>
            </w:r>
          </w:p>
        </w:tc>
      </w:tr>
    </w:tbl>
    <w:p w:rsidR="00D6071A" w:rsidRPr="00D6071A" w:rsidRDefault="001A544B" w:rsidP="00D6071A">
      <w:pPr>
        <w:suppressAutoHyphens/>
        <w:spacing w:before="100" w:after="100" w:line="100" w:lineRule="atLeast"/>
        <w:rPr>
          <w:b/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».</w:t>
      </w:r>
    </w:p>
    <w:p w:rsidR="001A544B" w:rsidRDefault="00D6071A" w:rsidP="001A544B">
      <w:pPr>
        <w:pStyle w:val="a3"/>
        <w:numPr>
          <w:ilvl w:val="0"/>
          <w:numId w:val="3"/>
        </w:numPr>
        <w:tabs>
          <w:tab w:val="left" w:pos="567"/>
          <w:tab w:val="left" w:pos="709"/>
        </w:tabs>
        <w:suppressAutoHyphens/>
        <w:ind w:left="0" w:firstLine="426"/>
        <w:jc w:val="both"/>
        <w:rPr>
          <w:sz w:val="24"/>
          <w:szCs w:val="24"/>
        </w:rPr>
      </w:pPr>
      <w:r w:rsidRPr="003C3E13">
        <w:rPr>
          <w:sz w:val="24"/>
          <w:szCs w:val="24"/>
        </w:rPr>
        <w:t>Постановление подлежит опубликованию (обнародованию), размещению на официальном сайте Соленоозерного сельсовета.</w:t>
      </w:r>
    </w:p>
    <w:p w:rsidR="00D6071A" w:rsidRPr="001A544B" w:rsidRDefault="00D6071A" w:rsidP="001A544B">
      <w:pPr>
        <w:pStyle w:val="a3"/>
        <w:numPr>
          <w:ilvl w:val="0"/>
          <w:numId w:val="3"/>
        </w:numPr>
        <w:tabs>
          <w:tab w:val="left" w:pos="567"/>
          <w:tab w:val="left" w:pos="709"/>
        </w:tabs>
        <w:suppressAutoHyphens/>
        <w:ind w:left="0" w:firstLine="426"/>
        <w:jc w:val="both"/>
        <w:rPr>
          <w:sz w:val="24"/>
          <w:szCs w:val="24"/>
        </w:rPr>
      </w:pPr>
      <w:r w:rsidRPr="001A544B">
        <w:rPr>
          <w:sz w:val="24"/>
          <w:szCs w:val="24"/>
        </w:rPr>
        <w:t>Контроль за исполнением данного постановления оставляю за собой</w:t>
      </w:r>
    </w:p>
    <w:p w:rsidR="00D6071A" w:rsidRDefault="00D6071A" w:rsidP="00D6071A">
      <w:pPr>
        <w:contextualSpacing/>
        <w:jc w:val="both"/>
        <w:rPr>
          <w:rFonts w:eastAsia="SimSun"/>
          <w:sz w:val="24"/>
          <w:szCs w:val="24"/>
          <w:lang w:eastAsia="ar-SA"/>
        </w:rPr>
      </w:pPr>
    </w:p>
    <w:p w:rsidR="00D6071A" w:rsidRPr="003C3E13" w:rsidRDefault="00D6071A" w:rsidP="00D6071A">
      <w:pPr>
        <w:contextualSpacing/>
        <w:jc w:val="both"/>
        <w:rPr>
          <w:sz w:val="24"/>
          <w:szCs w:val="24"/>
        </w:rPr>
      </w:pPr>
      <w:r w:rsidRPr="003C3E13">
        <w:rPr>
          <w:rFonts w:eastAsia="SimSun"/>
          <w:sz w:val="24"/>
          <w:szCs w:val="24"/>
          <w:lang w:eastAsia="ar-SA"/>
        </w:rPr>
        <w:t xml:space="preserve">Глава сельского поселения </w:t>
      </w:r>
    </w:p>
    <w:p w:rsidR="00D6071A" w:rsidRPr="003C3E13" w:rsidRDefault="00D6071A" w:rsidP="00D6071A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contextualSpacing/>
        <w:jc w:val="both"/>
        <w:rPr>
          <w:rFonts w:eastAsia="SimSun"/>
          <w:sz w:val="24"/>
          <w:szCs w:val="24"/>
          <w:lang w:eastAsia="ar-SA"/>
        </w:rPr>
      </w:pPr>
      <w:r w:rsidRPr="003C3E13">
        <w:rPr>
          <w:rFonts w:eastAsia="SimSun"/>
          <w:sz w:val="24"/>
          <w:szCs w:val="24"/>
          <w:lang w:eastAsia="ar-SA"/>
        </w:rPr>
        <w:t>Соленоозерного сельсовета</w:t>
      </w:r>
    </w:p>
    <w:p w:rsidR="00D6071A" w:rsidRPr="003C3E13" w:rsidRDefault="00D6071A" w:rsidP="00D6071A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contextualSpacing/>
        <w:jc w:val="both"/>
        <w:rPr>
          <w:rFonts w:eastAsia="SimSun"/>
          <w:sz w:val="24"/>
          <w:szCs w:val="24"/>
          <w:lang w:eastAsia="ar-SA"/>
        </w:rPr>
      </w:pPr>
      <w:r w:rsidRPr="003C3E13">
        <w:rPr>
          <w:rFonts w:eastAsia="SimSun"/>
          <w:sz w:val="24"/>
          <w:szCs w:val="24"/>
          <w:lang w:eastAsia="ar-SA"/>
        </w:rPr>
        <w:t>Ширинского муниципального района</w:t>
      </w:r>
    </w:p>
    <w:p w:rsidR="00301CB3" w:rsidRDefault="00D6071A" w:rsidP="001A544B">
      <w:pPr>
        <w:widowControl w:val="0"/>
        <w:suppressAutoHyphens/>
        <w:autoSpaceDE w:val="0"/>
        <w:autoSpaceDN w:val="0"/>
        <w:adjustRightInd w:val="0"/>
        <w:spacing w:after="160" w:line="259" w:lineRule="auto"/>
        <w:contextualSpacing/>
        <w:jc w:val="both"/>
      </w:pPr>
      <w:r w:rsidRPr="003C3E13">
        <w:rPr>
          <w:rFonts w:eastAsia="SimSun"/>
          <w:sz w:val="24"/>
          <w:szCs w:val="24"/>
          <w:lang w:eastAsia="ar-SA"/>
        </w:rPr>
        <w:t xml:space="preserve">Республики </w:t>
      </w:r>
      <w:proofErr w:type="gramStart"/>
      <w:r w:rsidRPr="003C3E13">
        <w:rPr>
          <w:rFonts w:eastAsia="SimSun"/>
          <w:sz w:val="24"/>
          <w:szCs w:val="24"/>
          <w:lang w:eastAsia="ar-SA"/>
        </w:rPr>
        <w:t xml:space="preserve">Хакасия:   </w:t>
      </w:r>
      <w:proofErr w:type="gramEnd"/>
      <w:r w:rsidRPr="003C3E13">
        <w:rPr>
          <w:rFonts w:eastAsia="SimSun"/>
          <w:sz w:val="24"/>
          <w:szCs w:val="24"/>
          <w:lang w:eastAsia="ar-SA"/>
        </w:rPr>
        <w:t xml:space="preserve">                                                                              А.П.Никитин</w:t>
      </w:r>
    </w:p>
    <w:sectPr w:rsidR="00301CB3" w:rsidSect="003C3E13"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4883EC1"/>
    <w:multiLevelType w:val="multilevel"/>
    <w:tmpl w:val="BE8EFDBE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4DE813D4"/>
    <w:multiLevelType w:val="multilevel"/>
    <w:tmpl w:val="408207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54824A31"/>
    <w:multiLevelType w:val="hybridMultilevel"/>
    <w:tmpl w:val="E5745938"/>
    <w:lvl w:ilvl="0" w:tplc="499EB76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257"/>
    <w:rsid w:val="001A544B"/>
    <w:rsid w:val="00301CB3"/>
    <w:rsid w:val="003C5609"/>
    <w:rsid w:val="00540257"/>
    <w:rsid w:val="00D60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A2058"/>
  <w15:chartTrackingRefBased/>
  <w15:docId w15:val="{E80E4421-16AA-48FA-BA87-CD0C3AF94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07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rsid w:val="00D6071A"/>
    <w:pPr>
      <w:keepNext/>
      <w:suppressAutoHyphens/>
      <w:overflowPunct w:val="0"/>
      <w:autoSpaceDE w:val="0"/>
      <w:autoSpaceDN w:val="0"/>
      <w:spacing w:before="240" w:after="120"/>
      <w:ind w:firstLine="720"/>
      <w:jc w:val="center"/>
      <w:textAlignment w:val="baseline"/>
      <w:outlineLvl w:val="0"/>
    </w:pPr>
    <w:rPr>
      <w:b/>
      <w:kern w:val="3"/>
      <w:sz w:val="24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071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071A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6071A"/>
    <w:rPr>
      <w:rFonts w:ascii="Times New Roman" w:eastAsia="Times New Roman" w:hAnsi="Times New Roman" w:cs="Times New Roman"/>
      <w:b/>
      <w:kern w:val="3"/>
      <w:sz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6071A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389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2025-08-12T08:50:00Z</cp:lastPrinted>
  <dcterms:created xsi:type="dcterms:W3CDTF">2025-08-12T08:34:00Z</dcterms:created>
  <dcterms:modified xsi:type="dcterms:W3CDTF">2026-02-17T04:36:00Z</dcterms:modified>
</cp:coreProperties>
</file>