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AA0" w:rsidRPr="00093AA0" w:rsidRDefault="00093AA0" w:rsidP="00093AA0">
      <w:pPr>
        <w:tabs>
          <w:tab w:val="center" w:pos="4819"/>
          <w:tab w:val="left" w:pos="8265"/>
        </w:tabs>
        <w:jc w:val="center"/>
        <w:rPr>
          <w:rFonts w:eastAsiaTheme="minorHAnsi"/>
          <w:lang w:eastAsia="en-US"/>
        </w:rPr>
      </w:pPr>
      <w:r w:rsidRPr="00093AA0">
        <w:rPr>
          <w:rFonts w:eastAsiaTheme="minorHAnsi"/>
          <w:lang w:eastAsia="en-US"/>
        </w:rPr>
        <w:t>РОССИЙСКАЯ ФЕДЕРАЦИЯ</w:t>
      </w:r>
    </w:p>
    <w:p w:rsidR="00093AA0" w:rsidRPr="00093AA0" w:rsidRDefault="00093AA0" w:rsidP="00093AA0">
      <w:pPr>
        <w:jc w:val="center"/>
        <w:rPr>
          <w:rFonts w:eastAsiaTheme="minorHAnsi"/>
          <w:lang w:eastAsia="en-US"/>
        </w:rPr>
      </w:pPr>
    </w:p>
    <w:p w:rsidR="00093AA0" w:rsidRPr="00093AA0" w:rsidRDefault="00093AA0" w:rsidP="00093AA0">
      <w:pPr>
        <w:jc w:val="center"/>
        <w:rPr>
          <w:rFonts w:eastAsiaTheme="minorHAnsi"/>
          <w:lang w:eastAsia="en-US"/>
        </w:rPr>
      </w:pPr>
      <w:r w:rsidRPr="00093AA0">
        <w:rPr>
          <w:rFonts w:eastAsiaTheme="minorHAnsi"/>
          <w:lang w:eastAsia="en-US"/>
        </w:rPr>
        <w:t>РЕСПУБЛИКА ХАКАСИЯ</w:t>
      </w:r>
    </w:p>
    <w:p w:rsidR="00093AA0" w:rsidRPr="00037A5D" w:rsidRDefault="00093AA0" w:rsidP="00093AA0">
      <w:pPr>
        <w:jc w:val="center"/>
        <w:rPr>
          <w:rFonts w:eastAsiaTheme="minorHAnsi"/>
          <w:sz w:val="16"/>
          <w:szCs w:val="16"/>
          <w:lang w:eastAsia="en-US"/>
        </w:rPr>
      </w:pPr>
    </w:p>
    <w:p w:rsidR="00093AA0" w:rsidRPr="00093AA0" w:rsidRDefault="00093AA0" w:rsidP="00093AA0">
      <w:pPr>
        <w:jc w:val="center"/>
        <w:rPr>
          <w:rFonts w:eastAsia="Times New Roman"/>
        </w:rPr>
      </w:pPr>
      <w:r w:rsidRPr="00093AA0">
        <w:rPr>
          <w:rFonts w:eastAsiaTheme="minorHAnsi"/>
          <w:lang w:eastAsia="en-US"/>
        </w:rPr>
        <w:t>Администрация Соленоозерного сельсовета</w:t>
      </w:r>
      <w:r w:rsidRPr="00093AA0">
        <w:rPr>
          <w:rFonts w:eastAsia="Times New Roman"/>
        </w:rPr>
        <w:t xml:space="preserve"> Ширинского района </w:t>
      </w:r>
    </w:p>
    <w:p w:rsidR="00093AA0" w:rsidRPr="00093AA0" w:rsidRDefault="00093AA0" w:rsidP="00093AA0">
      <w:pPr>
        <w:jc w:val="center"/>
        <w:rPr>
          <w:rFonts w:eastAsia="Times New Roman"/>
        </w:rPr>
      </w:pPr>
      <w:r w:rsidRPr="00093AA0">
        <w:rPr>
          <w:rFonts w:eastAsia="Times New Roman"/>
        </w:rPr>
        <w:t>Республики Хакасия</w:t>
      </w:r>
    </w:p>
    <w:p w:rsidR="00093AA0" w:rsidRPr="00093AA0" w:rsidRDefault="00093AA0" w:rsidP="00093AA0">
      <w:pPr>
        <w:jc w:val="center"/>
        <w:rPr>
          <w:rFonts w:eastAsiaTheme="minorHAnsi"/>
          <w:lang w:eastAsia="en-US"/>
        </w:rPr>
      </w:pPr>
    </w:p>
    <w:p w:rsidR="00093AA0" w:rsidRPr="00093AA0" w:rsidRDefault="00093AA0" w:rsidP="00093AA0">
      <w:pPr>
        <w:jc w:val="center"/>
        <w:rPr>
          <w:rFonts w:eastAsiaTheme="minorHAnsi"/>
          <w:lang w:eastAsia="en-US"/>
        </w:rPr>
      </w:pPr>
      <w:r w:rsidRPr="00093AA0">
        <w:rPr>
          <w:rFonts w:eastAsiaTheme="minorHAnsi"/>
          <w:lang w:eastAsia="en-US"/>
        </w:rPr>
        <w:t>П О С Т А Н О В Л Е Н И Е</w:t>
      </w:r>
    </w:p>
    <w:p w:rsidR="00093AA0" w:rsidRPr="00093AA0" w:rsidRDefault="00093AA0" w:rsidP="00093AA0">
      <w:pPr>
        <w:jc w:val="center"/>
        <w:rPr>
          <w:rFonts w:eastAsiaTheme="minorHAnsi"/>
          <w:lang w:eastAsia="en-US"/>
        </w:rPr>
      </w:pPr>
    </w:p>
    <w:p w:rsidR="00093AA0" w:rsidRDefault="009647BA" w:rsidP="00093AA0">
      <w:pPr>
        <w:rPr>
          <w:color w:val="000000"/>
        </w:rPr>
      </w:pPr>
      <w:r>
        <w:rPr>
          <w:rFonts w:eastAsiaTheme="minorHAnsi"/>
          <w:lang w:eastAsia="en-US"/>
        </w:rPr>
        <w:t>12</w:t>
      </w:r>
      <w:r w:rsidR="00093AA0" w:rsidRPr="00093AA0">
        <w:rPr>
          <w:rFonts w:eastAsiaTheme="minorHAnsi"/>
          <w:lang w:eastAsia="en-US"/>
        </w:rPr>
        <w:t>.02.2025г.</w:t>
      </w:r>
      <w:r w:rsidR="00093AA0" w:rsidRPr="00093AA0">
        <w:rPr>
          <w:rFonts w:eastAsiaTheme="minorHAnsi"/>
          <w:lang w:eastAsia="en-US"/>
        </w:rPr>
        <w:tab/>
        <w:t xml:space="preserve">                                       с. Соленоозерное                                      </w:t>
      </w:r>
      <w:r w:rsidR="00093AA0">
        <w:rPr>
          <w:rFonts w:eastAsiaTheme="minorHAnsi"/>
          <w:lang w:eastAsia="en-US"/>
        </w:rPr>
        <w:t xml:space="preserve">   </w:t>
      </w:r>
      <w:r w:rsidR="00093AA0" w:rsidRPr="00093AA0">
        <w:rPr>
          <w:rFonts w:eastAsiaTheme="minorHAnsi"/>
          <w:lang w:eastAsia="en-US"/>
        </w:rPr>
        <w:t xml:space="preserve">        </w:t>
      </w:r>
      <w:r>
        <w:rPr>
          <w:rFonts w:eastAsiaTheme="minorHAnsi"/>
          <w:lang w:eastAsia="en-US"/>
        </w:rPr>
        <w:t>№ 21</w:t>
      </w:r>
      <w:r w:rsidR="00093AA0" w:rsidRPr="00093AA0">
        <w:rPr>
          <w:rFonts w:eastAsiaTheme="minorHAnsi"/>
          <w:lang w:eastAsia="en-US"/>
        </w:rPr>
        <w:t xml:space="preserve">     </w:t>
      </w:r>
    </w:p>
    <w:p w:rsidR="00093AA0" w:rsidRDefault="00093AA0" w:rsidP="00093AA0">
      <w:bookmarkStart w:id="0" w:name="_GoBack"/>
      <w:bookmarkEnd w:id="0"/>
    </w:p>
    <w:p w:rsidR="00093AA0" w:rsidRPr="009F4BBA" w:rsidRDefault="00093AA0" w:rsidP="00093AA0">
      <w:pPr>
        <w:pStyle w:val="a3"/>
        <w:spacing w:before="0" w:beforeAutospacing="0" w:after="0" w:afterAutospacing="0"/>
        <w:rPr>
          <w:rFonts w:ascii="Times New Roman" w:hAnsi="Times New Roman" w:cs="Times New Roman"/>
        </w:rPr>
      </w:pPr>
      <w:r w:rsidRPr="003E50B1">
        <w:t xml:space="preserve"> </w:t>
      </w:r>
      <w:r w:rsidRPr="009F4BBA">
        <w:rPr>
          <w:rStyle w:val="a4"/>
          <w:rFonts w:ascii="Times New Roman" w:hAnsi="Times New Roman"/>
        </w:rPr>
        <w:t>«Об утверждении отчёта о ходе реализации и эффективности   </w:t>
      </w:r>
    </w:p>
    <w:p w:rsidR="00093AA0" w:rsidRPr="009F4BBA" w:rsidRDefault="00093AA0" w:rsidP="00093AA0">
      <w:pPr>
        <w:pStyle w:val="a3"/>
        <w:spacing w:before="0" w:beforeAutospacing="0" w:after="0" w:afterAutospacing="0"/>
        <w:rPr>
          <w:rFonts w:ascii="Times New Roman" w:hAnsi="Times New Roman" w:cs="Times New Roman"/>
        </w:rPr>
      </w:pPr>
      <w:r w:rsidRPr="009F4BBA">
        <w:rPr>
          <w:rStyle w:val="a4"/>
          <w:rFonts w:ascii="Times New Roman" w:hAnsi="Times New Roman"/>
        </w:rPr>
        <w:t>муниципальных программ за 202</w:t>
      </w:r>
      <w:r w:rsidR="00DD25CE">
        <w:rPr>
          <w:rStyle w:val="a4"/>
          <w:rFonts w:ascii="Times New Roman" w:hAnsi="Times New Roman"/>
        </w:rPr>
        <w:t>4</w:t>
      </w:r>
      <w:r w:rsidRPr="009F4BBA">
        <w:rPr>
          <w:rStyle w:val="a4"/>
          <w:rFonts w:ascii="Times New Roman" w:hAnsi="Times New Roman"/>
        </w:rPr>
        <w:t xml:space="preserve"> год»  </w:t>
      </w:r>
      <w:r w:rsidRPr="009F4BBA">
        <w:rPr>
          <w:rFonts w:ascii="Times New Roman" w:hAnsi="Times New Roman" w:cs="Times New Roman"/>
        </w:rPr>
        <w:t> </w:t>
      </w:r>
    </w:p>
    <w:p w:rsidR="00093AA0" w:rsidRPr="007D23C9" w:rsidRDefault="00093AA0" w:rsidP="00093AA0">
      <w:pPr>
        <w:rPr>
          <w:rFonts w:eastAsia="Times New Roman"/>
        </w:rPr>
      </w:pPr>
    </w:p>
    <w:p w:rsidR="00DD25CE" w:rsidRPr="00037A5D" w:rsidRDefault="00093AA0" w:rsidP="00DD25CE">
      <w:pPr>
        <w:ind w:firstLine="708"/>
        <w:jc w:val="both"/>
        <w:rPr>
          <w:rFonts w:eastAsiaTheme="minorHAnsi"/>
          <w:sz w:val="22"/>
          <w:szCs w:val="22"/>
          <w:lang w:eastAsia="en-US"/>
        </w:rPr>
      </w:pPr>
      <w:r w:rsidRPr="00037A5D">
        <w:rPr>
          <w:sz w:val="22"/>
          <w:szCs w:val="22"/>
        </w:rPr>
        <w:t>В соответствии со статей 179 Бюджетного кодекса Российской Федерации, Постановлением Правительства РФ от 02.08.2010 № 588 «О Порядке реализации и оценки эффективности государственных программ»</w:t>
      </w:r>
      <w:r w:rsidR="00DD25CE" w:rsidRPr="00037A5D">
        <w:rPr>
          <w:rFonts w:eastAsiaTheme="minorHAnsi"/>
          <w:sz w:val="22"/>
          <w:szCs w:val="22"/>
          <w:lang w:eastAsia="en-US"/>
        </w:rPr>
        <w:t>,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DD25CE" w:rsidRPr="00DD25CE" w:rsidRDefault="00DD25CE" w:rsidP="00DD25CE">
      <w:pPr>
        <w:ind w:firstLine="708"/>
        <w:jc w:val="both"/>
        <w:rPr>
          <w:rFonts w:eastAsiaTheme="minorHAnsi"/>
          <w:lang w:eastAsia="en-US"/>
        </w:rPr>
      </w:pPr>
    </w:p>
    <w:p w:rsidR="00093AA0" w:rsidRDefault="00093AA0" w:rsidP="00DD25CE">
      <w:pPr>
        <w:spacing w:line="276" w:lineRule="auto"/>
        <w:jc w:val="center"/>
        <w:rPr>
          <w:rFonts w:eastAsia="Times New Roman"/>
        </w:rPr>
      </w:pPr>
      <w:r>
        <w:rPr>
          <w:rFonts w:eastAsia="Times New Roman"/>
        </w:rPr>
        <w:t>ПОСТАНОВЛЯЮ:</w:t>
      </w:r>
    </w:p>
    <w:p w:rsidR="00093AA0" w:rsidRPr="00037A5D" w:rsidRDefault="00093AA0" w:rsidP="00DD25CE">
      <w:pPr>
        <w:jc w:val="both"/>
        <w:rPr>
          <w:rFonts w:eastAsia="Times New Roman"/>
          <w:sz w:val="16"/>
          <w:szCs w:val="16"/>
        </w:rPr>
      </w:pPr>
    </w:p>
    <w:p w:rsidR="00D233F2" w:rsidRPr="00D233F2" w:rsidRDefault="00093AA0" w:rsidP="00D233F2">
      <w:pPr>
        <w:pStyle w:val="a5"/>
        <w:numPr>
          <w:ilvl w:val="0"/>
          <w:numId w:val="1"/>
        </w:numPr>
        <w:ind w:left="0" w:firstLine="360"/>
        <w:jc w:val="both"/>
        <w:rPr>
          <w:rFonts w:ascii="Times New Roman" w:hAnsi="Times New Roman"/>
          <w:sz w:val="24"/>
          <w:szCs w:val="24"/>
        </w:rPr>
      </w:pPr>
      <w:r w:rsidRPr="00D513CB">
        <w:rPr>
          <w:rFonts w:ascii="Times New Roman" w:hAnsi="Times New Roman"/>
          <w:sz w:val="24"/>
          <w:szCs w:val="24"/>
        </w:rPr>
        <w:t>Утв</w:t>
      </w:r>
      <w:r>
        <w:rPr>
          <w:rFonts w:ascii="Times New Roman" w:hAnsi="Times New Roman"/>
          <w:sz w:val="24"/>
          <w:szCs w:val="24"/>
        </w:rPr>
        <w:t>ердить отчёт о ходе </w:t>
      </w:r>
      <w:r w:rsidRPr="00D513CB">
        <w:rPr>
          <w:rFonts w:ascii="Times New Roman" w:hAnsi="Times New Roman"/>
          <w:sz w:val="24"/>
          <w:szCs w:val="24"/>
        </w:rPr>
        <w:t xml:space="preserve">реализации </w:t>
      </w:r>
      <w:r>
        <w:rPr>
          <w:rFonts w:ascii="Times New Roman" w:hAnsi="Times New Roman"/>
          <w:sz w:val="24"/>
          <w:szCs w:val="24"/>
        </w:rPr>
        <w:t xml:space="preserve">муниципальной программы "Профилактика правонарушений и борьба с преступностью на </w:t>
      </w:r>
      <w:r w:rsidR="00802219">
        <w:rPr>
          <w:rFonts w:ascii="Times New Roman" w:hAnsi="Times New Roman"/>
          <w:sz w:val="24"/>
          <w:szCs w:val="24"/>
        </w:rPr>
        <w:t>территории Соленоозерного</w:t>
      </w:r>
      <w:r>
        <w:rPr>
          <w:rFonts w:ascii="Times New Roman" w:hAnsi="Times New Roman"/>
          <w:sz w:val="24"/>
          <w:szCs w:val="24"/>
        </w:rPr>
        <w:t xml:space="preserve"> сельсовета на 202</w:t>
      </w:r>
      <w:r w:rsidR="00802219">
        <w:rPr>
          <w:rFonts w:ascii="Times New Roman" w:hAnsi="Times New Roman"/>
          <w:sz w:val="24"/>
          <w:szCs w:val="24"/>
        </w:rPr>
        <w:t>0</w:t>
      </w:r>
      <w:r>
        <w:rPr>
          <w:rFonts w:ascii="Times New Roman" w:hAnsi="Times New Roman"/>
          <w:sz w:val="24"/>
          <w:szCs w:val="24"/>
        </w:rPr>
        <w:t xml:space="preserve"> - 202</w:t>
      </w:r>
      <w:r w:rsidR="00802219">
        <w:rPr>
          <w:rFonts w:ascii="Times New Roman" w:hAnsi="Times New Roman"/>
          <w:sz w:val="24"/>
          <w:szCs w:val="24"/>
        </w:rPr>
        <w:t>4</w:t>
      </w:r>
      <w:r>
        <w:rPr>
          <w:rFonts w:ascii="Times New Roman" w:hAnsi="Times New Roman"/>
          <w:sz w:val="24"/>
          <w:szCs w:val="24"/>
        </w:rPr>
        <w:t xml:space="preserve"> годы", утвержденной постановлением администрации </w:t>
      </w:r>
      <w:r w:rsidR="00DD25CE">
        <w:rPr>
          <w:rFonts w:ascii="Times New Roman" w:hAnsi="Times New Roman"/>
          <w:sz w:val="24"/>
          <w:szCs w:val="24"/>
        </w:rPr>
        <w:t>Соленоозерного</w:t>
      </w:r>
      <w:r>
        <w:rPr>
          <w:rFonts w:ascii="Times New Roman" w:hAnsi="Times New Roman"/>
          <w:sz w:val="24"/>
          <w:szCs w:val="24"/>
        </w:rPr>
        <w:t xml:space="preserve"> сельсовета от </w:t>
      </w:r>
      <w:r w:rsidR="00802219">
        <w:rPr>
          <w:rFonts w:ascii="Times New Roman" w:hAnsi="Times New Roman"/>
          <w:sz w:val="24"/>
          <w:szCs w:val="24"/>
        </w:rPr>
        <w:t>11.11.2019</w:t>
      </w:r>
      <w:r>
        <w:rPr>
          <w:rFonts w:ascii="Times New Roman" w:hAnsi="Times New Roman"/>
          <w:sz w:val="24"/>
          <w:szCs w:val="24"/>
        </w:rPr>
        <w:t xml:space="preserve"> № </w:t>
      </w:r>
      <w:r w:rsidR="00802219">
        <w:rPr>
          <w:rFonts w:ascii="Times New Roman" w:hAnsi="Times New Roman"/>
          <w:sz w:val="24"/>
          <w:szCs w:val="24"/>
        </w:rPr>
        <w:t>119</w:t>
      </w:r>
      <w:r w:rsidR="00D233F2">
        <w:rPr>
          <w:rFonts w:ascii="Times New Roman" w:hAnsi="Times New Roman"/>
          <w:sz w:val="24"/>
          <w:szCs w:val="24"/>
        </w:rPr>
        <w:t>,</w:t>
      </w:r>
      <w:r w:rsidR="00DD25CE">
        <w:rPr>
          <w:rFonts w:ascii="Times New Roman" w:hAnsi="Times New Roman"/>
          <w:sz w:val="24"/>
          <w:szCs w:val="24"/>
        </w:rPr>
        <w:t xml:space="preserve"> </w:t>
      </w:r>
      <w:r w:rsidR="00DD25CE" w:rsidRPr="00D513CB">
        <w:rPr>
          <w:rFonts w:ascii="Times New Roman" w:hAnsi="Times New Roman"/>
          <w:sz w:val="24"/>
          <w:szCs w:val="24"/>
        </w:rPr>
        <w:t>согласно</w:t>
      </w:r>
      <w:r w:rsidR="00FF4754">
        <w:rPr>
          <w:rFonts w:ascii="Times New Roman" w:hAnsi="Times New Roman"/>
          <w:sz w:val="24"/>
          <w:szCs w:val="24"/>
        </w:rPr>
        <w:t xml:space="preserve"> </w:t>
      </w:r>
      <w:r w:rsidR="00FF4754" w:rsidRPr="00D233F2">
        <w:rPr>
          <w:rFonts w:ascii="Times New Roman" w:hAnsi="Times New Roman"/>
          <w:sz w:val="24"/>
          <w:szCs w:val="24"/>
        </w:rPr>
        <w:t xml:space="preserve">приложению </w:t>
      </w:r>
      <w:r w:rsidRPr="00D233F2">
        <w:rPr>
          <w:rFonts w:ascii="Times New Roman" w:hAnsi="Times New Roman"/>
          <w:sz w:val="24"/>
          <w:szCs w:val="24"/>
        </w:rPr>
        <w:t>1.</w:t>
      </w:r>
    </w:p>
    <w:p w:rsidR="00D233F2" w:rsidRPr="00D233F2" w:rsidRDefault="00DD25CE" w:rsidP="00D233F2">
      <w:pPr>
        <w:pStyle w:val="a5"/>
        <w:numPr>
          <w:ilvl w:val="0"/>
          <w:numId w:val="1"/>
        </w:numPr>
        <w:ind w:left="0" w:firstLine="360"/>
        <w:jc w:val="both"/>
        <w:rPr>
          <w:rFonts w:ascii="Times New Roman" w:hAnsi="Times New Roman"/>
          <w:sz w:val="24"/>
          <w:szCs w:val="24"/>
        </w:rPr>
      </w:pPr>
      <w:r w:rsidRPr="00D233F2">
        <w:rPr>
          <w:rFonts w:ascii="Times New Roman" w:hAnsi="Times New Roman"/>
          <w:sz w:val="24"/>
          <w:szCs w:val="24"/>
        </w:rPr>
        <w:t>Утвердить отчёт</w:t>
      </w:r>
      <w:r w:rsidR="00093AA0" w:rsidRPr="00D233F2">
        <w:rPr>
          <w:rFonts w:ascii="Times New Roman" w:hAnsi="Times New Roman"/>
          <w:sz w:val="24"/>
          <w:szCs w:val="24"/>
        </w:rPr>
        <w:t xml:space="preserve"> о ходе реализации муниципальной программы "</w:t>
      </w:r>
      <w:r w:rsidR="00F50499" w:rsidRPr="00D233F2">
        <w:rPr>
          <w:rFonts w:ascii="Times New Roman" w:eastAsia="Times New Roman" w:hAnsi="Times New Roman"/>
          <w:sz w:val="24"/>
          <w:szCs w:val="24"/>
        </w:rPr>
        <w:t>Комплексные меры противодействия немедицинскому потреблению наркотических средств и их незаконному обороту, профилактики наркомании, алкоголизма и токсикомании на территории</w:t>
      </w:r>
      <w:r w:rsidR="00F50499" w:rsidRPr="00D233F2">
        <w:rPr>
          <w:rFonts w:ascii="Times New Roman" w:eastAsia="Times New Roman" w:hAnsi="Times New Roman"/>
          <w:color w:val="706D6D"/>
          <w:sz w:val="24"/>
          <w:szCs w:val="24"/>
        </w:rPr>
        <w:t xml:space="preserve"> </w:t>
      </w:r>
      <w:r w:rsidR="00F50499" w:rsidRPr="00D233F2">
        <w:rPr>
          <w:rFonts w:ascii="Times New Roman" w:hAnsi="Times New Roman"/>
          <w:sz w:val="24"/>
          <w:szCs w:val="24"/>
        </w:rPr>
        <w:t>Соленоозерного сельсовета на 2020- 2024 годы</w:t>
      </w:r>
      <w:r w:rsidR="00093AA0" w:rsidRPr="00D233F2">
        <w:rPr>
          <w:rFonts w:ascii="Times New Roman" w:hAnsi="Times New Roman"/>
          <w:sz w:val="24"/>
          <w:szCs w:val="24"/>
        </w:rPr>
        <w:t xml:space="preserve">", утвержденной постановлением администрации </w:t>
      </w:r>
      <w:r w:rsidRPr="00D233F2">
        <w:rPr>
          <w:rFonts w:ascii="Times New Roman" w:hAnsi="Times New Roman"/>
          <w:sz w:val="24"/>
          <w:szCs w:val="24"/>
        </w:rPr>
        <w:t>Соленоозерного</w:t>
      </w:r>
      <w:r w:rsidR="00093AA0" w:rsidRPr="00D233F2">
        <w:rPr>
          <w:rFonts w:ascii="Times New Roman" w:hAnsi="Times New Roman"/>
          <w:sz w:val="24"/>
          <w:szCs w:val="24"/>
        </w:rPr>
        <w:t xml:space="preserve"> сельсовета от </w:t>
      </w:r>
      <w:r w:rsidR="00F50499" w:rsidRPr="00D233F2">
        <w:rPr>
          <w:rFonts w:ascii="Times New Roman" w:hAnsi="Times New Roman"/>
          <w:sz w:val="24"/>
          <w:szCs w:val="24"/>
        </w:rPr>
        <w:t>13.11.2019</w:t>
      </w:r>
      <w:r w:rsidR="00093AA0" w:rsidRPr="00D233F2">
        <w:rPr>
          <w:rFonts w:ascii="Times New Roman" w:hAnsi="Times New Roman"/>
          <w:sz w:val="24"/>
          <w:szCs w:val="24"/>
        </w:rPr>
        <w:t xml:space="preserve"> № </w:t>
      </w:r>
      <w:r w:rsidR="00F50499" w:rsidRPr="00D233F2">
        <w:rPr>
          <w:rFonts w:ascii="Times New Roman" w:hAnsi="Times New Roman"/>
          <w:sz w:val="24"/>
          <w:szCs w:val="24"/>
        </w:rPr>
        <w:t>120</w:t>
      </w:r>
      <w:r w:rsidR="00D233F2" w:rsidRPr="00D233F2">
        <w:rPr>
          <w:rFonts w:ascii="Times New Roman" w:hAnsi="Times New Roman"/>
          <w:sz w:val="24"/>
          <w:szCs w:val="24"/>
        </w:rPr>
        <w:t>,</w:t>
      </w:r>
      <w:r w:rsidR="00093AA0" w:rsidRPr="00D233F2">
        <w:rPr>
          <w:rFonts w:ascii="Times New Roman" w:hAnsi="Times New Roman"/>
          <w:sz w:val="24"/>
          <w:szCs w:val="24"/>
        </w:rPr>
        <w:t xml:space="preserve"> </w:t>
      </w:r>
      <w:r w:rsidR="00F50499" w:rsidRPr="00D233F2">
        <w:rPr>
          <w:rFonts w:ascii="Times New Roman" w:hAnsi="Times New Roman"/>
          <w:sz w:val="24"/>
          <w:szCs w:val="24"/>
        </w:rPr>
        <w:t xml:space="preserve">согласно приложению </w:t>
      </w:r>
      <w:r w:rsidR="00093AA0" w:rsidRPr="00D233F2">
        <w:rPr>
          <w:rFonts w:ascii="Times New Roman" w:hAnsi="Times New Roman"/>
          <w:sz w:val="24"/>
          <w:szCs w:val="24"/>
        </w:rPr>
        <w:t>2.</w:t>
      </w:r>
    </w:p>
    <w:p w:rsidR="00D233F2" w:rsidRPr="00D233F2" w:rsidRDefault="00DD25CE" w:rsidP="00D233F2">
      <w:pPr>
        <w:pStyle w:val="a5"/>
        <w:numPr>
          <w:ilvl w:val="0"/>
          <w:numId w:val="1"/>
        </w:numPr>
        <w:ind w:left="0" w:firstLine="360"/>
        <w:jc w:val="both"/>
        <w:rPr>
          <w:rFonts w:ascii="Times New Roman" w:hAnsi="Times New Roman"/>
          <w:sz w:val="24"/>
          <w:szCs w:val="24"/>
        </w:rPr>
      </w:pPr>
      <w:r w:rsidRPr="00D233F2">
        <w:rPr>
          <w:rFonts w:ascii="Times New Roman" w:hAnsi="Times New Roman"/>
          <w:sz w:val="24"/>
          <w:szCs w:val="24"/>
        </w:rPr>
        <w:t>Утвердить отчёт</w:t>
      </w:r>
      <w:r w:rsidR="00093AA0" w:rsidRPr="00D233F2">
        <w:rPr>
          <w:rFonts w:ascii="Times New Roman" w:hAnsi="Times New Roman"/>
          <w:sz w:val="24"/>
          <w:szCs w:val="24"/>
        </w:rPr>
        <w:t xml:space="preserve"> о ходе реализации муниципальной программы "</w:t>
      </w:r>
      <w:r w:rsidR="00D233F2" w:rsidRPr="00D233F2">
        <w:rPr>
          <w:rFonts w:ascii="Times New Roman" w:hAnsi="Times New Roman"/>
          <w:bCs/>
          <w:sz w:val="24"/>
          <w:szCs w:val="24"/>
        </w:rPr>
        <w:t xml:space="preserve">Об утверждении Программы комплексного развития социальной инфраструктуры Администрации Соленоозерного сельсовета на 2018-2028 </w:t>
      </w:r>
      <w:proofErr w:type="spellStart"/>
      <w:r w:rsidR="00D233F2" w:rsidRPr="00D233F2">
        <w:rPr>
          <w:rFonts w:ascii="Times New Roman" w:hAnsi="Times New Roman"/>
          <w:bCs/>
          <w:sz w:val="24"/>
          <w:szCs w:val="24"/>
        </w:rPr>
        <w:t>гг</w:t>
      </w:r>
      <w:proofErr w:type="spellEnd"/>
      <w:r w:rsidR="00D233F2" w:rsidRPr="00D233F2">
        <w:rPr>
          <w:rFonts w:ascii="Times New Roman" w:hAnsi="Times New Roman"/>
          <w:sz w:val="24"/>
          <w:szCs w:val="24"/>
        </w:rPr>
        <w:t>», утвержденной постановлением администрации Соленоозерного сельсовета от 24.01.2018 № 4,</w:t>
      </w:r>
      <w:r w:rsidR="00093AA0" w:rsidRPr="00D233F2">
        <w:rPr>
          <w:rFonts w:ascii="Times New Roman" w:hAnsi="Times New Roman"/>
          <w:sz w:val="24"/>
          <w:szCs w:val="24"/>
        </w:rPr>
        <w:t xml:space="preserve"> </w:t>
      </w:r>
      <w:r w:rsidR="00D233F2" w:rsidRPr="00D233F2">
        <w:rPr>
          <w:rFonts w:ascii="Times New Roman" w:hAnsi="Times New Roman"/>
          <w:sz w:val="24"/>
          <w:szCs w:val="24"/>
        </w:rPr>
        <w:t>согласно приложению 3</w:t>
      </w:r>
      <w:r w:rsidR="00093AA0" w:rsidRPr="00D233F2">
        <w:rPr>
          <w:rFonts w:ascii="Times New Roman" w:hAnsi="Times New Roman"/>
          <w:sz w:val="24"/>
          <w:szCs w:val="24"/>
        </w:rPr>
        <w:t>.</w:t>
      </w:r>
    </w:p>
    <w:p w:rsidR="00D233F2" w:rsidRDefault="00DD25CE" w:rsidP="00D233F2">
      <w:pPr>
        <w:pStyle w:val="a5"/>
        <w:numPr>
          <w:ilvl w:val="0"/>
          <w:numId w:val="1"/>
        </w:numPr>
        <w:ind w:left="0" w:firstLine="360"/>
        <w:jc w:val="both"/>
        <w:rPr>
          <w:rFonts w:ascii="Times New Roman" w:hAnsi="Times New Roman"/>
          <w:sz w:val="24"/>
          <w:szCs w:val="24"/>
        </w:rPr>
      </w:pPr>
      <w:r w:rsidRPr="00D233F2">
        <w:rPr>
          <w:rFonts w:ascii="Times New Roman" w:hAnsi="Times New Roman"/>
          <w:sz w:val="24"/>
          <w:szCs w:val="24"/>
        </w:rPr>
        <w:t>Утвердить отчёт</w:t>
      </w:r>
      <w:r w:rsidR="00093AA0" w:rsidRPr="00D233F2">
        <w:rPr>
          <w:rFonts w:ascii="Times New Roman" w:hAnsi="Times New Roman"/>
          <w:sz w:val="24"/>
          <w:szCs w:val="24"/>
        </w:rPr>
        <w:t xml:space="preserve"> о ходе реализации муниципальной программы "</w:t>
      </w:r>
      <w:r w:rsidR="00D233F2" w:rsidRPr="00D233F2">
        <w:rPr>
          <w:rFonts w:ascii="Times New Roman" w:hAnsi="Times New Roman"/>
          <w:sz w:val="24"/>
          <w:szCs w:val="24"/>
        </w:rPr>
        <w:t>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2021-2025 годы», утвержденной постановлением администрации Соленоозерного сельсовета от 07.12.2020 № 53</w:t>
      </w:r>
      <w:r w:rsidR="00D233F2">
        <w:rPr>
          <w:rFonts w:ascii="Times New Roman" w:hAnsi="Times New Roman"/>
          <w:sz w:val="24"/>
          <w:szCs w:val="24"/>
        </w:rPr>
        <w:t xml:space="preserve">, </w:t>
      </w:r>
      <w:r w:rsidR="00093AA0" w:rsidRPr="00D233F2">
        <w:rPr>
          <w:rFonts w:ascii="Times New Roman" w:hAnsi="Times New Roman"/>
          <w:sz w:val="24"/>
          <w:szCs w:val="24"/>
        </w:rPr>
        <w:t xml:space="preserve">согласно </w:t>
      </w:r>
      <w:r w:rsidR="00D233F2" w:rsidRPr="00D233F2">
        <w:rPr>
          <w:rFonts w:ascii="Times New Roman" w:hAnsi="Times New Roman"/>
          <w:sz w:val="24"/>
          <w:szCs w:val="24"/>
        </w:rPr>
        <w:t>приложению 4</w:t>
      </w:r>
      <w:r w:rsidR="00093AA0" w:rsidRPr="00D233F2">
        <w:rPr>
          <w:rFonts w:ascii="Times New Roman" w:hAnsi="Times New Roman"/>
          <w:sz w:val="24"/>
          <w:szCs w:val="24"/>
        </w:rPr>
        <w:t>.</w:t>
      </w:r>
    </w:p>
    <w:p w:rsidR="00D233F2" w:rsidRDefault="00DD25CE" w:rsidP="00D233F2">
      <w:pPr>
        <w:pStyle w:val="a5"/>
        <w:numPr>
          <w:ilvl w:val="0"/>
          <w:numId w:val="1"/>
        </w:numPr>
        <w:ind w:left="0" w:firstLine="360"/>
        <w:jc w:val="both"/>
        <w:rPr>
          <w:rFonts w:ascii="Times New Roman" w:hAnsi="Times New Roman"/>
          <w:sz w:val="24"/>
          <w:szCs w:val="24"/>
        </w:rPr>
      </w:pPr>
      <w:r w:rsidRPr="00D233F2">
        <w:rPr>
          <w:rFonts w:ascii="Times New Roman" w:hAnsi="Times New Roman"/>
          <w:sz w:val="24"/>
          <w:szCs w:val="24"/>
        </w:rPr>
        <w:t>Утвердить отчёт</w:t>
      </w:r>
      <w:r w:rsidR="00093AA0" w:rsidRPr="00D233F2">
        <w:rPr>
          <w:rFonts w:ascii="Times New Roman" w:hAnsi="Times New Roman"/>
          <w:sz w:val="24"/>
          <w:szCs w:val="24"/>
        </w:rPr>
        <w:t xml:space="preserve"> о ходе реализации муниципальной программы "</w:t>
      </w:r>
      <w:r w:rsidR="00D233F2" w:rsidRPr="00D233F2">
        <w:rPr>
          <w:rFonts w:ascii="Times New Roman" w:hAnsi="Times New Roman"/>
          <w:sz w:val="24"/>
          <w:szCs w:val="24"/>
        </w:rPr>
        <w:t xml:space="preserve">Комплексное развитие системы коммунальной инфраструктуры на территории Соленоозерного сельсовета Ширинского района Республики Хакасия на 2021-2025 годы и на период до 2035 года», утвержденной постановлением администрации Соленоозерного сельсовета от 14.10.2021 № 44, согласно приложению </w:t>
      </w:r>
      <w:r w:rsidR="00093AA0" w:rsidRPr="00D233F2">
        <w:rPr>
          <w:rFonts w:ascii="Times New Roman" w:hAnsi="Times New Roman"/>
          <w:sz w:val="24"/>
          <w:szCs w:val="24"/>
        </w:rPr>
        <w:t>5.</w:t>
      </w:r>
      <w:r w:rsidR="00093AA0" w:rsidRPr="00D233F2">
        <w:rPr>
          <w:rFonts w:ascii="Times New Roman" w:eastAsia="Times New Roman" w:hAnsi="Times New Roman"/>
          <w:sz w:val="24"/>
          <w:szCs w:val="24"/>
        </w:rPr>
        <w:t xml:space="preserve"> </w:t>
      </w:r>
    </w:p>
    <w:p w:rsidR="00D233F2" w:rsidRPr="00D233F2" w:rsidRDefault="00D233F2" w:rsidP="00D233F2">
      <w:pPr>
        <w:pStyle w:val="a8"/>
        <w:numPr>
          <w:ilvl w:val="0"/>
          <w:numId w:val="1"/>
        </w:numPr>
        <w:ind w:left="0" w:firstLine="360"/>
        <w:jc w:val="both"/>
        <w:rPr>
          <w:lang w:eastAsia="en-US"/>
        </w:rPr>
      </w:pPr>
      <w:r w:rsidRPr="00D233F2">
        <w:rPr>
          <w:lang w:eastAsia="en-US"/>
        </w:rPr>
        <w:t>Утвердить отчёт о ходе реализации муниципальной программы "</w:t>
      </w:r>
      <w:r w:rsidR="00037A5D" w:rsidRPr="000719F0">
        <w:rPr>
          <w:b/>
        </w:rPr>
        <w:t>«</w:t>
      </w:r>
      <w:r w:rsidR="00037A5D" w:rsidRPr="00037A5D">
        <w:t>Профилактика и противодействие политическому, национальному и религиозному экстремизму и терроризму на территории Соленоозерного сельсовета на 2021-2025 годы», утвержденной постановлением администрации Соленоозерного сельсовета от 24.05.2021 №33</w:t>
      </w:r>
      <w:r w:rsidRPr="00D233F2">
        <w:rPr>
          <w:lang w:eastAsia="en-US"/>
        </w:rPr>
        <w:t xml:space="preserve">, согласно приложению </w:t>
      </w:r>
      <w:r w:rsidR="00037A5D">
        <w:rPr>
          <w:lang w:eastAsia="en-US"/>
        </w:rPr>
        <w:t>6</w:t>
      </w:r>
      <w:r w:rsidRPr="00D233F2">
        <w:rPr>
          <w:lang w:eastAsia="en-US"/>
        </w:rPr>
        <w:t xml:space="preserve">. </w:t>
      </w:r>
    </w:p>
    <w:p w:rsidR="00093AA0" w:rsidRDefault="00093AA0" w:rsidP="00D233F2">
      <w:pPr>
        <w:pStyle w:val="1"/>
        <w:numPr>
          <w:ilvl w:val="0"/>
          <w:numId w:val="1"/>
        </w:numPr>
        <w:ind w:left="0" w:firstLine="360"/>
        <w:jc w:val="both"/>
      </w:pPr>
      <w:r w:rsidRPr="00D233F2">
        <w:rPr>
          <w:rFonts w:eastAsia="Times New Roman"/>
        </w:rPr>
        <w:t xml:space="preserve">Настоящее постановление </w:t>
      </w:r>
      <w:r w:rsidRPr="00D233F2">
        <w:t>подлежит размещению на официальном</w:t>
      </w:r>
      <w:r>
        <w:t xml:space="preserve"> сайте администрации </w:t>
      </w:r>
      <w:r w:rsidR="00DD25CE">
        <w:t xml:space="preserve">Соленоозерного </w:t>
      </w:r>
      <w:r>
        <w:t>сельсовета в сети "Интернет".</w:t>
      </w:r>
      <w:r w:rsidRPr="00D1195A">
        <w:rPr>
          <w:rFonts w:eastAsia="Times New Roman"/>
        </w:rPr>
        <w:t xml:space="preserve"> </w:t>
      </w:r>
    </w:p>
    <w:p w:rsidR="00093AA0" w:rsidRDefault="00093AA0" w:rsidP="00D233F2">
      <w:pPr>
        <w:pStyle w:val="1"/>
        <w:numPr>
          <w:ilvl w:val="0"/>
          <w:numId w:val="1"/>
        </w:numPr>
        <w:ind w:left="0" w:firstLine="360"/>
        <w:jc w:val="both"/>
      </w:pPr>
      <w:r>
        <w:t>Контроль за исполнением данного постановления оставляю за собой.</w:t>
      </w:r>
    </w:p>
    <w:p w:rsidR="00DD25CE" w:rsidRDefault="00DD25CE" w:rsidP="00093AA0">
      <w:pPr>
        <w:jc w:val="both"/>
      </w:pPr>
    </w:p>
    <w:p w:rsidR="00DD25CE" w:rsidRPr="00DD25CE" w:rsidRDefault="00DD25CE" w:rsidP="00DD25CE">
      <w:pPr>
        <w:suppressAutoHyphens/>
        <w:rPr>
          <w:rFonts w:eastAsia="Times New Roman"/>
          <w:lang w:eastAsia="ar-SA"/>
        </w:rPr>
      </w:pPr>
      <w:r w:rsidRPr="00DD25CE">
        <w:rPr>
          <w:rFonts w:eastAsia="Times New Roman"/>
          <w:lang w:eastAsia="ar-SA"/>
        </w:rPr>
        <w:t>Глава Соленоозерного сельсовета</w:t>
      </w:r>
    </w:p>
    <w:p w:rsidR="00DD25CE" w:rsidRPr="00DD25CE" w:rsidRDefault="00DD25CE" w:rsidP="00DD25CE">
      <w:pPr>
        <w:suppressAutoHyphens/>
        <w:rPr>
          <w:rFonts w:eastAsia="Times New Roman"/>
          <w:lang w:eastAsia="ar-SA"/>
        </w:rPr>
      </w:pPr>
      <w:r w:rsidRPr="00DD25CE">
        <w:rPr>
          <w:rFonts w:eastAsia="Times New Roman"/>
          <w:lang w:eastAsia="ar-SA"/>
        </w:rPr>
        <w:t>Ширинского района</w:t>
      </w:r>
    </w:p>
    <w:p w:rsidR="00B51C25" w:rsidRDefault="00DD25CE" w:rsidP="00037A5D">
      <w:pPr>
        <w:suppressAutoHyphens/>
      </w:pPr>
      <w:r w:rsidRPr="00DD25CE">
        <w:rPr>
          <w:rFonts w:eastAsia="Times New Roman"/>
          <w:lang w:eastAsia="ar-SA"/>
        </w:rPr>
        <w:t xml:space="preserve">Республики </w:t>
      </w:r>
      <w:proofErr w:type="gramStart"/>
      <w:r w:rsidRPr="00DD25CE">
        <w:rPr>
          <w:rFonts w:eastAsia="Times New Roman"/>
          <w:lang w:eastAsia="ar-SA"/>
        </w:rPr>
        <w:t xml:space="preserve">Хакасия:   </w:t>
      </w:r>
      <w:proofErr w:type="gramEnd"/>
      <w:r w:rsidRPr="00DD25CE">
        <w:rPr>
          <w:rFonts w:eastAsia="Times New Roman"/>
          <w:lang w:eastAsia="ar-SA"/>
        </w:rPr>
        <w:t xml:space="preserve">                                                                                 А.П.Никитин</w:t>
      </w:r>
    </w:p>
    <w:p w:rsidR="00B51C25" w:rsidRDefault="00B51C25" w:rsidP="00093AA0">
      <w:pPr>
        <w:jc w:val="right"/>
        <w:sectPr w:rsidR="00B51C25" w:rsidSect="00DD25CE">
          <w:pgSz w:w="11906" w:h="16838"/>
          <w:pgMar w:top="709" w:right="566" w:bottom="851" w:left="1701" w:header="709" w:footer="709" w:gutter="0"/>
          <w:cols w:space="708"/>
          <w:docGrid w:linePitch="360"/>
        </w:sectPr>
      </w:pPr>
    </w:p>
    <w:p w:rsidR="00093AA0" w:rsidRDefault="00802219" w:rsidP="00093AA0">
      <w:pPr>
        <w:jc w:val="right"/>
      </w:pPr>
      <w:r>
        <w:lastRenderedPageBreak/>
        <w:t>Приложение</w:t>
      </w:r>
      <w:r w:rsidR="00093AA0">
        <w:t xml:space="preserve"> 1 </w:t>
      </w:r>
    </w:p>
    <w:p w:rsidR="00802219" w:rsidRDefault="00093AA0" w:rsidP="00093AA0">
      <w:pPr>
        <w:jc w:val="right"/>
      </w:pPr>
      <w:r>
        <w:t xml:space="preserve">к постановлению </w:t>
      </w:r>
      <w:r w:rsidR="00802219">
        <w:t xml:space="preserve">администрации </w:t>
      </w:r>
      <w:r w:rsidR="00DD25CE">
        <w:t>Соленоозерного</w:t>
      </w:r>
      <w:r>
        <w:t xml:space="preserve"> сельсовета</w:t>
      </w:r>
    </w:p>
    <w:p w:rsidR="00093AA0" w:rsidRDefault="00093AA0" w:rsidP="00093AA0">
      <w:pPr>
        <w:jc w:val="right"/>
      </w:pPr>
      <w:r>
        <w:t xml:space="preserve"> </w:t>
      </w:r>
      <w:r w:rsidR="00802219">
        <w:t>Ширинского района Республики Хакасия</w:t>
      </w:r>
    </w:p>
    <w:p w:rsidR="00093AA0" w:rsidRPr="00780F69" w:rsidRDefault="00802219" w:rsidP="00B51C25">
      <w:pPr>
        <w:jc w:val="right"/>
        <w:rPr>
          <w:b/>
        </w:rPr>
      </w:pPr>
      <w:r>
        <w:t>от 12.02.2025 № 21</w:t>
      </w:r>
    </w:p>
    <w:p w:rsidR="00093AA0" w:rsidRPr="00780F69" w:rsidRDefault="00093AA0" w:rsidP="00093AA0">
      <w:pPr>
        <w:shd w:val="clear" w:color="auto" w:fill="FFFFFF"/>
        <w:ind w:firstLine="708"/>
        <w:jc w:val="center"/>
        <w:rPr>
          <w:rFonts w:eastAsia="Times New Roman"/>
          <w:b/>
        </w:rPr>
      </w:pPr>
      <w:r w:rsidRPr="00780F69">
        <w:rPr>
          <w:rFonts w:eastAsia="Times New Roman"/>
          <w:b/>
        </w:rPr>
        <w:t>Отчет о ходе реализации муниципальной программы</w:t>
      </w:r>
    </w:p>
    <w:p w:rsidR="00093AA0" w:rsidRDefault="00093AA0" w:rsidP="00093AA0">
      <w:pPr>
        <w:shd w:val="clear" w:color="auto" w:fill="FFFFFF"/>
        <w:ind w:firstLine="708"/>
        <w:jc w:val="center"/>
        <w:rPr>
          <w:b/>
        </w:rPr>
      </w:pPr>
      <w:r w:rsidRPr="00780F69">
        <w:rPr>
          <w:b/>
        </w:rPr>
        <w:t xml:space="preserve">«Профилактика правонарушений и борьба с преступностью на территории   </w:t>
      </w:r>
      <w:r w:rsidR="00DD25CE">
        <w:rPr>
          <w:b/>
        </w:rPr>
        <w:t>Соленоозерного</w:t>
      </w:r>
      <w:r w:rsidRPr="00780F69">
        <w:rPr>
          <w:b/>
        </w:rPr>
        <w:t xml:space="preserve"> сельсовета на 202</w:t>
      </w:r>
      <w:r w:rsidR="00802219">
        <w:rPr>
          <w:b/>
        </w:rPr>
        <w:t>0</w:t>
      </w:r>
      <w:r w:rsidRPr="00780F69">
        <w:rPr>
          <w:b/>
        </w:rPr>
        <w:t xml:space="preserve"> - 202</w:t>
      </w:r>
      <w:r w:rsidR="00802219">
        <w:rPr>
          <w:b/>
        </w:rPr>
        <w:t>4</w:t>
      </w:r>
      <w:r w:rsidRPr="00780F69">
        <w:rPr>
          <w:b/>
        </w:rPr>
        <w:t xml:space="preserve"> годы</w:t>
      </w:r>
      <w:r w:rsidR="00DD25CE" w:rsidRPr="00780F69">
        <w:rPr>
          <w:b/>
        </w:rPr>
        <w:t>», утвержденной</w:t>
      </w:r>
      <w:r w:rsidRPr="00780F69">
        <w:rPr>
          <w:b/>
        </w:rPr>
        <w:t xml:space="preserve"> постановлением администрации </w:t>
      </w:r>
      <w:r w:rsidR="00DD25CE">
        <w:rPr>
          <w:b/>
        </w:rPr>
        <w:t>Соленоозерного</w:t>
      </w:r>
      <w:r w:rsidR="00802219">
        <w:rPr>
          <w:b/>
        </w:rPr>
        <w:t xml:space="preserve"> сельсовета от 11.11.2019</w:t>
      </w:r>
      <w:r w:rsidRPr="00780F69">
        <w:rPr>
          <w:b/>
        </w:rPr>
        <w:t xml:space="preserve"> № </w:t>
      </w:r>
      <w:r w:rsidR="00802219">
        <w:rPr>
          <w:b/>
        </w:rPr>
        <w:t>119</w:t>
      </w:r>
      <w:r w:rsidRPr="00780F69">
        <w:rPr>
          <w:b/>
        </w:rPr>
        <w:t xml:space="preserve"> </w:t>
      </w:r>
    </w:p>
    <w:p w:rsidR="00093AA0" w:rsidRPr="00780F69" w:rsidRDefault="00093AA0" w:rsidP="00093AA0">
      <w:pPr>
        <w:shd w:val="clear" w:color="auto" w:fill="FFFFFF"/>
        <w:ind w:firstLine="708"/>
        <w:jc w:val="center"/>
        <w:rPr>
          <w:b/>
        </w:rPr>
      </w:pPr>
      <w:r w:rsidRPr="00780F69">
        <w:rPr>
          <w:b/>
        </w:rPr>
        <w:t xml:space="preserve"> за 202</w:t>
      </w:r>
      <w:r w:rsidR="00802219">
        <w:rPr>
          <w:b/>
        </w:rPr>
        <w:t>4</w:t>
      </w:r>
      <w:r w:rsidRPr="00780F69">
        <w:rPr>
          <w:b/>
        </w:rPr>
        <w:t xml:space="preserve"> год</w:t>
      </w:r>
    </w:p>
    <w:p w:rsidR="00093AA0" w:rsidRPr="005901A4" w:rsidRDefault="00093AA0" w:rsidP="00093AA0">
      <w:pPr>
        <w:autoSpaceDE w:val="0"/>
        <w:autoSpaceDN w:val="0"/>
        <w:adjustRightInd w:val="0"/>
        <w:jc w:val="center"/>
      </w:pPr>
      <w:r w:rsidRPr="005901A4">
        <w:rPr>
          <w:rFonts w:eastAsia="Times New Roman"/>
        </w:rPr>
        <w:t>В ходе реализации программ</w:t>
      </w:r>
      <w:r w:rsidRPr="005901A4">
        <w:t xml:space="preserve">ы реализовывались такие </w:t>
      </w:r>
      <w:r w:rsidRPr="005901A4">
        <w:rPr>
          <w:b/>
        </w:rPr>
        <w:t>задачи:</w:t>
      </w:r>
    </w:p>
    <w:p w:rsidR="00802219" w:rsidRPr="00A9721E" w:rsidRDefault="00802219" w:rsidP="00802219">
      <w:pPr>
        <w:jc w:val="both"/>
        <w:rPr>
          <w:color w:val="000000"/>
        </w:rPr>
      </w:pPr>
      <w:r w:rsidRPr="00A9721E">
        <w:rPr>
          <w:color w:val="000000"/>
        </w:rPr>
        <w:t>- обеспечение законных прав и интересов граждан;</w:t>
      </w:r>
    </w:p>
    <w:p w:rsidR="00802219" w:rsidRPr="00A9721E" w:rsidRDefault="00802219" w:rsidP="00802219">
      <w:pPr>
        <w:jc w:val="both"/>
        <w:rPr>
          <w:color w:val="000000"/>
        </w:rPr>
      </w:pPr>
      <w:r w:rsidRPr="00A9721E">
        <w:rPr>
          <w:color w:val="000000"/>
        </w:rPr>
        <w:t>- снижение уровня преступности на территории Соленоозерного</w:t>
      </w:r>
      <w:r w:rsidRPr="00AE7C44">
        <w:rPr>
          <w:color w:val="000000"/>
        </w:rPr>
        <w:t xml:space="preserve"> </w:t>
      </w:r>
      <w:r w:rsidRPr="00A9721E">
        <w:rPr>
          <w:color w:val="000000"/>
        </w:rPr>
        <w:t>сельсовета;</w:t>
      </w:r>
    </w:p>
    <w:p w:rsidR="00802219" w:rsidRPr="00A9721E" w:rsidRDefault="00802219" w:rsidP="00802219">
      <w:pPr>
        <w:jc w:val="both"/>
        <w:rPr>
          <w:color w:val="000000"/>
        </w:rPr>
      </w:pPr>
      <w:r w:rsidRPr="00A9721E">
        <w:rPr>
          <w:color w:val="000000"/>
        </w:rPr>
        <w:t>- оптимизация работы по предупреждению и профилактике правонарушений, совершаемых на улицах и в общественных местах;</w:t>
      </w:r>
    </w:p>
    <w:p w:rsidR="00802219" w:rsidRPr="00A9721E" w:rsidRDefault="00802219" w:rsidP="00802219">
      <w:pPr>
        <w:jc w:val="both"/>
        <w:rPr>
          <w:color w:val="000000"/>
        </w:rPr>
      </w:pPr>
      <w:r w:rsidRPr="00A9721E">
        <w:rPr>
          <w:color w:val="000000"/>
        </w:rPr>
        <w:t>- выявление и устранение причин и условий, способствующих совершению правонарушений;</w:t>
      </w:r>
    </w:p>
    <w:p w:rsidR="00802219" w:rsidRPr="00A9721E" w:rsidRDefault="00802219" w:rsidP="00802219">
      <w:pPr>
        <w:jc w:val="both"/>
        <w:rPr>
          <w:color w:val="000000"/>
        </w:rPr>
      </w:pPr>
      <w:r w:rsidRPr="00A9721E">
        <w:rPr>
          <w:color w:val="000000"/>
        </w:rPr>
        <w:t>- переориентирование населения на ведение трезвого и здорового образа жизни.</w:t>
      </w:r>
    </w:p>
    <w:p w:rsidR="00802219" w:rsidRPr="00A9721E" w:rsidRDefault="00802219" w:rsidP="00802219">
      <w:pPr>
        <w:jc w:val="both"/>
        <w:rPr>
          <w:color w:val="000000"/>
        </w:rPr>
      </w:pPr>
      <w:r w:rsidRPr="00A9721E">
        <w:rPr>
          <w:color w:val="000000"/>
        </w:rPr>
        <w:t>- 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реабилитацию и социальную адаптацию лиц, освободившихся из мест лишения свободы, условно осужденных и лиц с отсрочкой приговора;</w:t>
      </w:r>
    </w:p>
    <w:p w:rsidR="00802219" w:rsidRPr="00A9721E" w:rsidRDefault="00802219" w:rsidP="00802219">
      <w:pPr>
        <w:tabs>
          <w:tab w:val="left" w:pos="540"/>
        </w:tabs>
        <w:suppressAutoHyphens/>
        <w:jc w:val="both"/>
        <w:rPr>
          <w:rFonts w:eastAsiaTheme="minorHAnsi"/>
          <w:lang w:eastAsia="en-US"/>
        </w:rPr>
      </w:pPr>
      <w:r w:rsidRPr="00A9721E">
        <w:rPr>
          <w:color w:val="000000"/>
        </w:rPr>
        <w:t xml:space="preserve">- </w:t>
      </w:r>
      <w:r w:rsidRPr="00AE7C44">
        <w:t>активизация участия и улучшение органов власти местного самоуправления в предупреждении правонарушений;</w:t>
      </w:r>
    </w:p>
    <w:p w:rsidR="00802219" w:rsidRPr="00A9721E" w:rsidRDefault="00802219" w:rsidP="00802219">
      <w:pPr>
        <w:jc w:val="both"/>
        <w:rPr>
          <w:color w:val="000000"/>
        </w:rPr>
      </w:pPr>
      <w:r w:rsidRPr="00A9721E">
        <w:rPr>
          <w:color w:val="000000"/>
        </w:rPr>
        <w:t>- вовлечение в предупреждение правонарушений предприятий, учреждений, организаций всех форм собственности, а</w:t>
      </w:r>
      <w:r>
        <w:rPr>
          <w:color w:val="000000"/>
        </w:rPr>
        <w:t xml:space="preserve"> также общественных организаций.</w:t>
      </w:r>
    </w:p>
    <w:p w:rsidR="00093AA0" w:rsidRPr="005901A4" w:rsidRDefault="00093AA0" w:rsidP="00093AA0">
      <w:pPr>
        <w:shd w:val="clear" w:color="auto" w:fill="FFFFFF"/>
        <w:rPr>
          <w:color w:val="000000"/>
        </w:rPr>
      </w:pPr>
      <w:r w:rsidRPr="005901A4">
        <w:rPr>
          <w:rFonts w:eastAsia="Times New Roman"/>
          <w:b/>
          <w:color w:val="000000"/>
        </w:rPr>
        <w:t xml:space="preserve">Эффективность реализации </w:t>
      </w:r>
      <w:r w:rsidR="00DD25CE" w:rsidRPr="005901A4">
        <w:rPr>
          <w:rFonts w:eastAsia="Times New Roman"/>
          <w:b/>
          <w:color w:val="000000"/>
        </w:rPr>
        <w:t>Программы</w:t>
      </w:r>
      <w:r w:rsidR="00DD25CE" w:rsidRPr="005901A4">
        <w:rPr>
          <w:rFonts w:eastAsia="Times New Roman"/>
          <w:color w:val="000000"/>
        </w:rPr>
        <w:t xml:space="preserve"> </w:t>
      </w:r>
      <w:r w:rsidR="00DD25CE">
        <w:rPr>
          <w:rFonts w:eastAsia="Times New Roman"/>
          <w:color w:val="000000"/>
        </w:rPr>
        <w:t>заключается</w:t>
      </w:r>
      <w:r>
        <w:rPr>
          <w:rFonts w:eastAsia="Times New Roman"/>
          <w:color w:val="000000"/>
        </w:rPr>
        <w:t xml:space="preserve"> в сопоставлении планируемых показателей и фактически достигнутых</w:t>
      </w:r>
      <w:r w:rsidR="00C028A3">
        <w:rPr>
          <w:rFonts w:eastAsia="Times New Roman"/>
          <w:color w:val="000000"/>
        </w:rPr>
        <w:t>.</w:t>
      </w:r>
    </w:p>
    <w:p w:rsidR="00093AA0" w:rsidRPr="005901A4" w:rsidRDefault="00093AA0" w:rsidP="00093AA0">
      <w:pPr>
        <w:shd w:val="clear" w:color="auto" w:fill="FFFFFF"/>
        <w:rPr>
          <w:b/>
        </w:rPr>
      </w:pPr>
    </w:p>
    <w:p w:rsidR="00093AA0" w:rsidRPr="005901A4" w:rsidRDefault="00093AA0" w:rsidP="00093AA0">
      <w:pPr>
        <w:shd w:val="clear" w:color="auto" w:fill="FFFFFF"/>
        <w:ind w:left="-142"/>
        <w:rPr>
          <w:rFonts w:eastAsia="Times New Roman"/>
        </w:rPr>
      </w:pPr>
      <w:r w:rsidRPr="005901A4">
        <w:rPr>
          <w:rFonts w:eastAsia="Times New Roman"/>
          <w:b/>
        </w:rPr>
        <w:t>Оценка эффективности реализации муниципальной программы:</w:t>
      </w:r>
    </w:p>
    <w:tbl>
      <w:tblPr>
        <w:tblW w:w="1404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76"/>
        <w:gridCol w:w="2268"/>
        <w:gridCol w:w="6254"/>
        <w:gridCol w:w="1001"/>
        <w:gridCol w:w="1550"/>
        <w:gridCol w:w="1418"/>
        <w:gridCol w:w="1275"/>
      </w:tblGrid>
      <w:tr w:rsidR="00C028A3" w:rsidRPr="00C028A3" w:rsidTr="00B330D5">
        <w:trPr>
          <w:trHeight w:val="635"/>
          <w:jc w:val="center"/>
        </w:trPr>
        <w:tc>
          <w:tcPr>
            <w:tcW w:w="276" w:type="dxa"/>
            <w:tcBorders>
              <w:top w:val="outset" w:sz="6" w:space="0" w:color="auto"/>
              <w:left w:val="outset" w:sz="6" w:space="0" w:color="auto"/>
              <w:bottom w:val="outset" w:sz="6"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b/>
                <w:bCs/>
                <w:sz w:val="20"/>
                <w:szCs w:val="20"/>
              </w:rPr>
              <w:t>№</w:t>
            </w:r>
          </w:p>
          <w:p w:rsidR="00C028A3" w:rsidRPr="00C028A3" w:rsidRDefault="00C028A3" w:rsidP="00C028A3">
            <w:pPr>
              <w:jc w:val="center"/>
              <w:rPr>
                <w:rFonts w:eastAsia="Times New Roman"/>
                <w:sz w:val="20"/>
                <w:szCs w:val="20"/>
              </w:rPr>
            </w:pPr>
            <w:r w:rsidRPr="00C028A3">
              <w:rPr>
                <w:rFonts w:eastAsia="Times New Roman"/>
                <w:b/>
                <w:bCs/>
                <w:sz w:val="20"/>
                <w:szCs w:val="20"/>
              </w:rPr>
              <w:t>п/п</w:t>
            </w:r>
          </w:p>
        </w:tc>
        <w:tc>
          <w:tcPr>
            <w:tcW w:w="2268" w:type="dxa"/>
            <w:tcBorders>
              <w:top w:val="outset" w:sz="6" w:space="0" w:color="auto"/>
              <w:left w:val="outset" w:sz="6" w:space="0" w:color="auto"/>
              <w:bottom w:val="outset" w:sz="6"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b/>
                <w:bCs/>
                <w:sz w:val="20"/>
                <w:szCs w:val="20"/>
              </w:rPr>
              <w:t>Наименование муниципальной программы</w:t>
            </w:r>
          </w:p>
        </w:tc>
        <w:tc>
          <w:tcPr>
            <w:tcW w:w="6254" w:type="dxa"/>
            <w:tcBorders>
              <w:top w:val="outset" w:sz="6" w:space="0" w:color="auto"/>
              <w:left w:val="outset" w:sz="6" w:space="0" w:color="auto"/>
              <w:bottom w:val="outset" w:sz="6" w:space="0" w:color="auto"/>
              <w:right w:val="single" w:sz="4"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Мероприятия</w:t>
            </w:r>
          </w:p>
        </w:tc>
        <w:tc>
          <w:tcPr>
            <w:tcW w:w="2551" w:type="dxa"/>
            <w:gridSpan w:val="2"/>
            <w:tcBorders>
              <w:top w:val="outset" w:sz="6" w:space="0" w:color="auto"/>
              <w:left w:val="single" w:sz="4" w:space="0" w:color="auto"/>
              <w:bottom w:val="outset" w:sz="6" w:space="0" w:color="auto"/>
              <w:right w:val="outset" w:sz="6" w:space="0" w:color="auto"/>
            </w:tcBorders>
            <w:hideMark/>
          </w:tcPr>
          <w:p w:rsidR="00C028A3" w:rsidRPr="00C028A3" w:rsidRDefault="00C028A3" w:rsidP="00C028A3">
            <w:pPr>
              <w:jc w:val="center"/>
              <w:rPr>
                <w:rFonts w:eastAsia="Times New Roman"/>
                <w:b/>
                <w:bCs/>
                <w:sz w:val="20"/>
                <w:szCs w:val="20"/>
              </w:rPr>
            </w:pPr>
            <w:r w:rsidRPr="00C028A3">
              <w:rPr>
                <w:rFonts w:eastAsia="Times New Roman"/>
                <w:b/>
                <w:bCs/>
                <w:sz w:val="20"/>
                <w:szCs w:val="20"/>
              </w:rPr>
              <w:t>Плановые бюджетные ассигнования</w:t>
            </w:r>
          </w:p>
          <w:p w:rsidR="00C028A3" w:rsidRPr="00C028A3" w:rsidRDefault="00C028A3" w:rsidP="00C028A3">
            <w:pPr>
              <w:jc w:val="center"/>
              <w:rPr>
                <w:rFonts w:eastAsia="Times New Roman"/>
                <w:sz w:val="20"/>
                <w:szCs w:val="20"/>
              </w:rPr>
            </w:pPr>
            <w:r w:rsidRPr="00C028A3">
              <w:rPr>
                <w:rFonts w:eastAsia="Times New Roman"/>
                <w:b/>
                <w:bCs/>
                <w:sz w:val="20"/>
                <w:szCs w:val="20"/>
              </w:rPr>
              <w:t>(тыс. руб.)</w:t>
            </w:r>
          </w:p>
        </w:tc>
        <w:tc>
          <w:tcPr>
            <w:tcW w:w="1418" w:type="dxa"/>
            <w:tcBorders>
              <w:top w:val="outset" w:sz="6" w:space="0" w:color="auto"/>
              <w:left w:val="outset" w:sz="6" w:space="0" w:color="auto"/>
              <w:bottom w:val="outset" w:sz="6" w:space="0" w:color="auto"/>
              <w:right w:val="outset" w:sz="6" w:space="0" w:color="auto"/>
            </w:tcBorders>
            <w:hideMark/>
          </w:tcPr>
          <w:p w:rsidR="00C028A3" w:rsidRPr="00C028A3" w:rsidRDefault="00C028A3" w:rsidP="00C028A3">
            <w:pPr>
              <w:jc w:val="center"/>
              <w:rPr>
                <w:rFonts w:eastAsia="Times New Roman"/>
                <w:b/>
                <w:bCs/>
                <w:sz w:val="20"/>
                <w:szCs w:val="20"/>
              </w:rPr>
            </w:pPr>
            <w:r w:rsidRPr="00C028A3">
              <w:rPr>
                <w:rFonts w:eastAsia="Times New Roman"/>
                <w:b/>
                <w:bCs/>
                <w:sz w:val="20"/>
                <w:szCs w:val="20"/>
              </w:rPr>
              <w:t>Фактически исполнено</w:t>
            </w:r>
          </w:p>
          <w:p w:rsidR="00C028A3" w:rsidRPr="00C028A3" w:rsidRDefault="00C028A3" w:rsidP="00C028A3">
            <w:pPr>
              <w:jc w:val="center"/>
              <w:rPr>
                <w:rFonts w:eastAsia="Times New Roman"/>
                <w:sz w:val="20"/>
                <w:szCs w:val="20"/>
              </w:rPr>
            </w:pPr>
            <w:r w:rsidRPr="00C028A3">
              <w:rPr>
                <w:rFonts w:eastAsia="Times New Roman"/>
                <w:b/>
                <w:bCs/>
                <w:sz w:val="20"/>
                <w:szCs w:val="20"/>
              </w:rPr>
              <w:t>(тыс. руб.)</w:t>
            </w:r>
          </w:p>
        </w:tc>
        <w:tc>
          <w:tcPr>
            <w:tcW w:w="1275" w:type="dxa"/>
            <w:tcBorders>
              <w:top w:val="outset" w:sz="6" w:space="0" w:color="auto"/>
              <w:left w:val="outset" w:sz="6" w:space="0" w:color="auto"/>
              <w:bottom w:val="outset" w:sz="6"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b/>
                <w:bCs/>
                <w:sz w:val="20"/>
                <w:szCs w:val="20"/>
              </w:rPr>
              <w:t>Процент выполнения</w:t>
            </w:r>
          </w:p>
        </w:tc>
      </w:tr>
      <w:tr w:rsidR="00037A5D" w:rsidRPr="00C028A3" w:rsidTr="00037A5D">
        <w:trPr>
          <w:trHeight w:val="554"/>
          <w:jc w:val="center"/>
        </w:trPr>
        <w:tc>
          <w:tcPr>
            <w:tcW w:w="276" w:type="dxa"/>
            <w:vMerge w:val="restart"/>
            <w:tcBorders>
              <w:top w:val="outset" w:sz="6" w:space="0" w:color="auto"/>
              <w:left w:val="outset" w:sz="6" w:space="0" w:color="auto"/>
              <w:bottom w:val="nil"/>
              <w:right w:val="outset" w:sz="6" w:space="0" w:color="auto"/>
            </w:tcBorders>
          </w:tcPr>
          <w:p w:rsidR="00037A5D" w:rsidRPr="00C028A3" w:rsidRDefault="00037A5D" w:rsidP="00C028A3">
            <w:pPr>
              <w:jc w:val="center"/>
              <w:rPr>
                <w:rFonts w:eastAsia="Times New Roman"/>
                <w:sz w:val="20"/>
                <w:szCs w:val="20"/>
              </w:rPr>
            </w:pPr>
          </w:p>
          <w:p w:rsidR="00037A5D" w:rsidRPr="00C028A3" w:rsidRDefault="00037A5D" w:rsidP="00C028A3">
            <w:pPr>
              <w:jc w:val="center"/>
              <w:rPr>
                <w:rFonts w:eastAsia="Times New Roman"/>
                <w:sz w:val="20"/>
                <w:szCs w:val="20"/>
              </w:rPr>
            </w:pPr>
          </w:p>
          <w:p w:rsidR="00037A5D" w:rsidRPr="00C028A3" w:rsidRDefault="00037A5D" w:rsidP="00C028A3">
            <w:pPr>
              <w:jc w:val="center"/>
              <w:rPr>
                <w:rFonts w:eastAsia="Times New Roman"/>
                <w:sz w:val="20"/>
                <w:szCs w:val="20"/>
              </w:rPr>
            </w:pPr>
            <w:r w:rsidRPr="00C028A3">
              <w:rPr>
                <w:rFonts w:eastAsia="Times New Roman"/>
                <w:sz w:val="20"/>
                <w:szCs w:val="20"/>
              </w:rPr>
              <w:t>1.</w:t>
            </w:r>
          </w:p>
        </w:tc>
        <w:tc>
          <w:tcPr>
            <w:tcW w:w="2268" w:type="dxa"/>
            <w:vMerge w:val="restart"/>
            <w:tcBorders>
              <w:top w:val="outset" w:sz="6" w:space="0" w:color="auto"/>
              <w:left w:val="outset" w:sz="6" w:space="0" w:color="auto"/>
              <w:bottom w:val="nil"/>
              <w:right w:val="outset" w:sz="6" w:space="0" w:color="auto"/>
            </w:tcBorders>
            <w:hideMark/>
          </w:tcPr>
          <w:p w:rsidR="00037A5D" w:rsidRPr="00C028A3" w:rsidRDefault="00037A5D" w:rsidP="00C028A3">
            <w:pPr>
              <w:rPr>
                <w:rFonts w:eastAsia="Times New Roman"/>
                <w:sz w:val="20"/>
                <w:szCs w:val="20"/>
              </w:rPr>
            </w:pPr>
            <w:r w:rsidRPr="00C028A3">
              <w:rPr>
                <w:rFonts w:eastAsiaTheme="minorHAnsi"/>
                <w:sz w:val="20"/>
                <w:szCs w:val="20"/>
                <w:lang w:eastAsia="en-US"/>
              </w:rPr>
              <w:t>Муниципальная программа «Профилактика правонарушений и борьба с преступностью на территории Соленоозерного сельсовета на 2020- 2024 годы»</w:t>
            </w:r>
          </w:p>
        </w:tc>
        <w:tc>
          <w:tcPr>
            <w:tcW w:w="6254" w:type="dxa"/>
            <w:vMerge w:val="restart"/>
            <w:tcBorders>
              <w:top w:val="outset" w:sz="6" w:space="0" w:color="auto"/>
              <w:left w:val="outset" w:sz="6" w:space="0" w:color="auto"/>
              <w:bottom w:val="single" w:sz="4" w:space="0" w:color="auto"/>
              <w:right w:val="single" w:sz="4" w:space="0" w:color="auto"/>
            </w:tcBorders>
            <w:hideMark/>
          </w:tcPr>
          <w:p w:rsidR="00037A5D" w:rsidRPr="00C028A3" w:rsidRDefault="00037A5D" w:rsidP="00C028A3">
            <w:pPr>
              <w:jc w:val="both"/>
              <w:rPr>
                <w:rFonts w:eastAsia="Times New Roman"/>
                <w:sz w:val="20"/>
                <w:szCs w:val="20"/>
              </w:rPr>
            </w:pPr>
            <w:r w:rsidRPr="00C028A3">
              <w:rPr>
                <w:rFonts w:eastAsiaTheme="minorHAnsi"/>
                <w:sz w:val="20"/>
                <w:szCs w:val="20"/>
                <w:lang w:eastAsia="en-US"/>
              </w:rPr>
              <w:t>Реализовать меры по стимулированию (поощрению) участия населения в деятельности общественных организаций правоохранительной направленности в форме добровольных народных дружин.</w:t>
            </w:r>
          </w:p>
        </w:tc>
        <w:tc>
          <w:tcPr>
            <w:tcW w:w="1001" w:type="dxa"/>
            <w:tcBorders>
              <w:top w:val="outset" w:sz="6" w:space="0" w:color="auto"/>
              <w:left w:val="single" w:sz="4" w:space="0" w:color="auto"/>
              <w:bottom w:val="single" w:sz="4" w:space="0" w:color="auto"/>
              <w:right w:val="single" w:sz="4" w:space="0" w:color="auto"/>
            </w:tcBorders>
            <w:hideMark/>
          </w:tcPr>
          <w:p w:rsidR="00037A5D" w:rsidRPr="00C028A3" w:rsidRDefault="00037A5D" w:rsidP="00C028A3">
            <w:pPr>
              <w:jc w:val="center"/>
              <w:rPr>
                <w:rFonts w:eastAsia="Times New Roman"/>
                <w:sz w:val="20"/>
                <w:szCs w:val="20"/>
              </w:rPr>
            </w:pPr>
            <w:r w:rsidRPr="00C028A3">
              <w:rPr>
                <w:rFonts w:eastAsia="Times New Roman"/>
                <w:sz w:val="20"/>
                <w:szCs w:val="20"/>
              </w:rPr>
              <w:t>Местный бюджет</w:t>
            </w:r>
          </w:p>
        </w:tc>
        <w:tc>
          <w:tcPr>
            <w:tcW w:w="1550" w:type="dxa"/>
            <w:tcBorders>
              <w:top w:val="outset" w:sz="6" w:space="0" w:color="auto"/>
              <w:left w:val="single" w:sz="4" w:space="0" w:color="auto"/>
              <w:bottom w:val="single" w:sz="4" w:space="0" w:color="auto"/>
              <w:right w:val="outset" w:sz="6" w:space="0" w:color="auto"/>
            </w:tcBorders>
            <w:hideMark/>
          </w:tcPr>
          <w:p w:rsidR="00037A5D" w:rsidRPr="00C028A3" w:rsidRDefault="00037A5D" w:rsidP="00C028A3">
            <w:pPr>
              <w:jc w:val="center"/>
              <w:rPr>
                <w:rFonts w:eastAsia="Times New Roman"/>
                <w:sz w:val="20"/>
                <w:szCs w:val="20"/>
              </w:rPr>
            </w:pPr>
            <w:r>
              <w:rPr>
                <w:rFonts w:eastAsia="Times New Roman"/>
                <w:sz w:val="20"/>
                <w:szCs w:val="20"/>
              </w:rPr>
              <w:t>1</w:t>
            </w:r>
          </w:p>
        </w:tc>
        <w:tc>
          <w:tcPr>
            <w:tcW w:w="1418" w:type="dxa"/>
            <w:tcBorders>
              <w:top w:val="outset" w:sz="6" w:space="0" w:color="auto"/>
              <w:left w:val="outset" w:sz="6" w:space="0" w:color="auto"/>
              <w:bottom w:val="single" w:sz="4" w:space="0" w:color="auto"/>
              <w:right w:val="outset" w:sz="6" w:space="0" w:color="auto"/>
            </w:tcBorders>
            <w:hideMark/>
          </w:tcPr>
          <w:p w:rsidR="00037A5D" w:rsidRPr="00C028A3" w:rsidRDefault="00037A5D" w:rsidP="00C028A3">
            <w:pPr>
              <w:jc w:val="center"/>
              <w:rPr>
                <w:rFonts w:eastAsia="Times New Roman"/>
                <w:sz w:val="20"/>
                <w:szCs w:val="20"/>
              </w:rPr>
            </w:pPr>
            <w:r w:rsidRPr="00C028A3">
              <w:rPr>
                <w:rFonts w:eastAsia="Times New Roman"/>
                <w:sz w:val="20"/>
                <w:szCs w:val="20"/>
              </w:rPr>
              <w:t>0,0</w:t>
            </w:r>
          </w:p>
        </w:tc>
        <w:tc>
          <w:tcPr>
            <w:tcW w:w="1275" w:type="dxa"/>
            <w:vMerge w:val="restart"/>
            <w:tcBorders>
              <w:top w:val="outset" w:sz="6" w:space="0" w:color="auto"/>
              <w:left w:val="outset" w:sz="6" w:space="0" w:color="auto"/>
              <w:right w:val="outset" w:sz="6" w:space="0" w:color="auto"/>
            </w:tcBorders>
            <w:hideMark/>
          </w:tcPr>
          <w:p w:rsidR="00037A5D" w:rsidRPr="00C028A3" w:rsidRDefault="00037A5D" w:rsidP="00C028A3">
            <w:pPr>
              <w:jc w:val="center"/>
              <w:rPr>
                <w:rFonts w:eastAsia="Times New Roman"/>
                <w:sz w:val="20"/>
                <w:szCs w:val="20"/>
              </w:rPr>
            </w:pPr>
            <w:r w:rsidRPr="00C028A3">
              <w:rPr>
                <w:rFonts w:eastAsia="Times New Roman"/>
                <w:sz w:val="20"/>
                <w:szCs w:val="20"/>
              </w:rPr>
              <w:t>0,0</w:t>
            </w:r>
          </w:p>
          <w:p w:rsidR="00037A5D" w:rsidRPr="00C028A3" w:rsidRDefault="00037A5D" w:rsidP="00C028A3">
            <w:pPr>
              <w:jc w:val="center"/>
              <w:rPr>
                <w:rFonts w:eastAsia="Times New Roman"/>
                <w:sz w:val="20"/>
                <w:szCs w:val="20"/>
              </w:rPr>
            </w:pPr>
          </w:p>
        </w:tc>
      </w:tr>
      <w:tr w:rsidR="00037A5D" w:rsidRPr="00C028A3" w:rsidTr="00037A5D">
        <w:trPr>
          <w:trHeight w:val="548"/>
          <w:jc w:val="center"/>
        </w:trPr>
        <w:tc>
          <w:tcPr>
            <w:tcW w:w="276" w:type="dxa"/>
            <w:vMerge/>
            <w:tcBorders>
              <w:top w:val="outset" w:sz="6" w:space="0" w:color="auto"/>
              <w:left w:val="outset" w:sz="6" w:space="0" w:color="auto"/>
              <w:bottom w:val="nil"/>
              <w:right w:val="outset" w:sz="6" w:space="0" w:color="auto"/>
            </w:tcBorders>
            <w:vAlign w:val="center"/>
            <w:hideMark/>
          </w:tcPr>
          <w:p w:rsidR="00037A5D" w:rsidRPr="00C028A3" w:rsidRDefault="00037A5D" w:rsidP="00C028A3">
            <w:pPr>
              <w:rPr>
                <w:rFonts w:eastAsia="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037A5D" w:rsidRPr="00C028A3" w:rsidRDefault="00037A5D" w:rsidP="00C028A3">
            <w:pPr>
              <w:rPr>
                <w:rFonts w:eastAsia="Times New Roman"/>
                <w:sz w:val="20"/>
                <w:szCs w:val="20"/>
              </w:rPr>
            </w:pPr>
          </w:p>
        </w:tc>
        <w:tc>
          <w:tcPr>
            <w:tcW w:w="6254" w:type="dxa"/>
            <w:vMerge/>
            <w:tcBorders>
              <w:top w:val="outset" w:sz="6" w:space="0" w:color="auto"/>
              <w:left w:val="outset" w:sz="6" w:space="0" w:color="auto"/>
              <w:bottom w:val="single" w:sz="4" w:space="0" w:color="auto"/>
              <w:right w:val="single" w:sz="4" w:space="0" w:color="auto"/>
            </w:tcBorders>
            <w:vAlign w:val="center"/>
            <w:hideMark/>
          </w:tcPr>
          <w:p w:rsidR="00037A5D" w:rsidRPr="00C028A3" w:rsidRDefault="00037A5D" w:rsidP="00C028A3">
            <w:pPr>
              <w:jc w:val="both"/>
              <w:rPr>
                <w:rFonts w:eastAsia="Times New Roman"/>
                <w:sz w:val="20"/>
                <w:szCs w:val="20"/>
              </w:rPr>
            </w:pPr>
          </w:p>
        </w:tc>
        <w:tc>
          <w:tcPr>
            <w:tcW w:w="1001" w:type="dxa"/>
            <w:tcBorders>
              <w:top w:val="single" w:sz="4" w:space="0" w:color="auto"/>
              <w:left w:val="single" w:sz="4" w:space="0" w:color="auto"/>
              <w:bottom w:val="single" w:sz="4" w:space="0" w:color="auto"/>
              <w:right w:val="single" w:sz="4" w:space="0" w:color="auto"/>
            </w:tcBorders>
            <w:hideMark/>
          </w:tcPr>
          <w:p w:rsidR="00037A5D" w:rsidRPr="00C028A3" w:rsidRDefault="00037A5D" w:rsidP="00C028A3">
            <w:pPr>
              <w:jc w:val="center"/>
              <w:rPr>
                <w:rFonts w:eastAsia="Times New Roman"/>
                <w:sz w:val="20"/>
                <w:szCs w:val="20"/>
              </w:rPr>
            </w:pPr>
            <w:r w:rsidRPr="00C028A3">
              <w:rPr>
                <w:rFonts w:eastAsia="Times New Roman"/>
                <w:sz w:val="20"/>
                <w:szCs w:val="20"/>
              </w:rPr>
              <w:t>Республиканский бюджет</w:t>
            </w:r>
          </w:p>
        </w:tc>
        <w:tc>
          <w:tcPr>
            <w:tcW w:w="1550" w:type="dxa"/>
            <w:tcBorders>
              <w:top w:val="single" w:sz="4" w:space="0" w:color="auto"/>
              <w:left w:val="single" w:sz="4" w:space="0" w:color="auto"/>
              <w:bottom w:val="single" w:sz="4" w:space="0" w:color="auto"/>
              <w:right w:val="outset" w:sz="6" w:space="0" w:color="auto"/>
            </w:tcBorders>
            <w:hideMark/>
          </w:tcPr>
          <w:p w:rsidR="00037A5D" w:rsidRPr="00C028A3" w:rsidRDefault="00037A5D" w:rsidP="00C028A3">
            <w:pPr>
              <w:jc w:val="center"/>
              <w:rPr>
                <w:rFonts w:eastAsia="Times New Roman"/>
                <w:sz w:val="20"/>
                <w:szCs w:val="20"/>
              </w:rPr>
            </w:pPr>
            <w:r w:rsidRPr="00C028A3">
              <w:rPr>
                <w:rFonts w:eastAsia="Times New Roman"/>
                <w:sz w:val="20"/>
                <w:szCs w:val="20"/>
              </w:rPr>
              <w:t>0,0</w:t>
            </w:r>
          </w:p>
        </w:tc>
        <w:tc>
          <w:tcPr>
            <w:tcW w:w="1418" w:type="dxa"/>
            <w:tcBorders>
              <w:top w:val="single" w:sz="4" w:space="0" w:color="auto"/>
              <w:left w:val="outset" w:sz="6" w:space="0" w:color="auto"/>
              <w:bottom w:val="single" w:sz="4" w:space="0" w:color="auto"/>
              <w:right w:val="outset" w:sz="6" w:space="0" w:color="auto"/>
            </w:tcBorders>
            <w:hideMark/>
          </w:tcPr>
          <w:p w:rsidR="00037A5D" w:rsidRPr="00C028A3" w:rsidRDefault="00037A5D" w:rsidP="00C028A3">
            <w:pPr>
              <w:jc w:val="center"/>
              <w:rPr>
                <w:rFonts w:eastAsia="Times New Roman"/>
                <w:sz w:val="20"/>
                <w:szCs w:val="20"/>
              </w:rPr>
            </w:pPr>
            <w:r w:rsidRPr="00C028A3">
              <w:rPr>
                <w:rFonts w:eastAsia="Times New Roman"/>
                <w:sz w:val="20"/>
                <w:szCs w:val="20"/>
              </w:rPr>
              <w:t>0,0</w:t>
            </w:r>
          </w:p>
        </w:tc>
        <w:tc>
          <w:tcPr>
            <w:tcW w:w="1275" w:type="dxa"/>
            <w:vMerge/>
            <w:tcBorders>
              <w:left w:val="outset" w:sz="6" w:space="0" w:color="auto"/>
              <w:bottom w:val="single" w:sz="4" w:space="0" w:color="auto"/>
              <w:right w:val="outset" w:sz="6" w:space="0" w:color="auto"/>
            </w:tcBorders>
            <w:hideMark/>
          </w:tcPr>
          <w:p w:rsidR="00037A5D" w:rsidRPr="00C028A3" w:rsidRDefault="00037A5D" w:rsidP="00C028A3">
            <w:pPr>
              <w:jc w:val="center"/>
              <w:rPr>
                <w:rFonts w:eastAsia="Times New Roman"/>
                <w:sz w:val="20"/>
                <w:szCs w:val="20"/>
              </w:rPr>
            </w:pPr>
          </w:p>
        </w:tc>
      </w:tr>
      <w:tr w:rsidR="00C028A3" w:rsidRPr="00C028A3" w:rsidTr="00B330D5">
        <w:trPr>
          <w:trHeight w:val="464"/>
          <w:jc w:val="center"/>
        </w:trPr>
        <w:tc>
          <w:tcPr>
            <w:tcW w:w="276"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6254" w:type="dxa"/>
            <w:tcBorders>
              <w:top w:val="nil"/>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Организация профилактики правонарушений на территории Соленоозерного сельсовета</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269"/>
          <w:jc w:val="center"/>
        </w:trPr>
        <w:tc>
          <w:tcPr>
            <w:tcW w:w="276"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6254" w:type="dxa"/>
            <w:tcBorders>
              <w:top w:val="nil"/>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 xml:space="preserve">Изучить состояние общественного порядка на закрепленной территории, направить предложения по вопросам укрепления общественного порядка и безопасности, в Межведомственную комиссию муниципального образования Ширинский район по профилактике правонарушений </w:t>
            </w:r>
          </w:p>
        </w:tc>
        <w:tc>
          <w:tcPr>
            <w:tcW w:w="3969" w:type="dxa"/>
            <w:gridSpan w:val="3"/>
            <w:tcBorders>
              <w:top w:val="single" w:sz="4" w:space="0" w:color="auto"/>
              <w:left w:val="single" w:sz="4" w:space="0" w:color="auto"/>
              <w:bottom w:val="single" w:sz="4" w:space="0" w:color="auto"/>
              <w:right w:val="outset" w:sz="6" w:space="0" w:color="auto"/>
            </w:tcBorders>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p w:rsidR="00C028A3" w:rsidRPr="00C028A3" w:rsidRDefault="00C028A3" w:rsidP="00C028A3">
            <w:pPr>
              <w:jc w:val="center"/>
              <w:rPr>
                <w:rFonts w:eastAsia="Times New Roman"/>
                <w:sz w:val="20"/>
                <w:szCs w:val="20"/>
              </w:rPr>
            </w:pP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1349"/>
          <w:jc w:val="center"/>
        </w:trPr>
        <w:tc>
          <w:tcPr>
            <w:tcW w:w="276"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Организовать участие в проводимых в рамках района   оздоровительных, физкультурно-спортивных и агитационно-пропагандистских мероприятий (, фестивалей, летних и зимних игр, походов и слетов, спортивных праздников и вечеров, олимпиад, экскурсий, дней здоровья и спорта, соревнований по профессионально-прикладной подготовке и т.д.).</w:t>
            </w:r>
          </w:p>
        </w:tc>
        <w:tc>
          <w:tcPr>
            <w:tcW w:w="3969" w:type="dxa"/>
            <w:gridSpan w:val="3"/>
            <w:tcBorders>
              <w:top w:val="single" w:sz="4" w:space="0" w:color="auto"/>
              <w:left w:val="single" w:sz="4" w:space="0" w:color="auto"/>
              <w:bottom w:val="single" w:sz="4" w:space="0" w:color="auto"/>
              <w:right w:val="outset" w:sz="6" w:space="0" w:color="auto"/>
            </w:tcBorders>
          </w:tcPr>
          <w:p w:rsidR="00C028A3" w:rsidRPr="00C028A3" w:rsidRDefault="00C028A3" w:rsidP="00C028A3">
            <w:pPr>
              <w:jc w:val="center"/>
              <w:rPr>
                <w:rFonts w:eastAsia="Times New Roman"/>
                <w:sz w:val="20"/>
                <w:szCs w:val="20"/>
              </w:rPr>
            </w:pPr>
          </w:p>
          <w:p w:rsidR="00C028A3" w:rsidRPr="00C028A3" w:rsidRDefault="00C028A3" w:rsidP="00C028A3">
            <w:pPr>
              <w:tabs>
                <w:tab w:val="left" w:pos="579"/>
                <w:tab w:val="left" w:pos="650"/>
                <w:tab w:val="left" w:pos="881"/>
              </w:tabs>
              <w:jc w:val="center"/>
              <w:rPr>
                <w:rFonts w:eastAsiaTheme="minorHAnsi"/>
                <w:sz w:val="20"/>
                <w:szCs w:val="20"/>
                <w:lang w:eastAsia="en-US"/>
              </w:rPr>
            </w:pPr>
            <w:r w:rsidRPr="00C028A3">
              <w:rPr>
                <w:rFonts w:eastAsiaTheme="minorHAnsi"/>
                <w:sz w:val="20"/>
                <w:szCs w:val="20"/>
                <w:lang w:eastAsia="en-US"/>
              </w:rPr>
              <w:t>текущее финансирование</w:t>
            </w:r>
          </w:p>
          <w:p w:rsidR="00C028A3" w:rsidRPr="00C028A3" w:rsidRDefault="00C028A3" w:rsidP="00C028A3">
            <w:pPr>
              <w:jc w:val="center"/>
              <w:rPr>
                <w:rFonts w:eastAsia="Times New Roman"/>
                <w:sz w:val="20"/>
                <w:szCs w:val="20"/>
              </w:rPr>
            </w:pPr>
          </w:p>
        </w:tc>
        <w:tc>
          <w:tcPr>
            <w:tcW w:w="1275" w:type="dxa"/>
            <w:tcBorders>
              <w:top w:val="single" w:sz="4" w:space="0" w:color="auto"/>
              <w:left w:val="outset" w:sz="6" w:space="0" w:color="auto"/>
              <w:bottom w:val="single" w:sz="4" w:space="0" w:color="auto"/>
              <w:right w:val="outset" w:sz="6" w:space="0" w:color="auto"/>
            </w:tcBorders>
          </w:tcPr>
          <w:p w:rsidR="00C028A3" w:rsidRPr="00C028A3" w:rsidRDefault="00C028A3" w:rsidP="00C028A3">
            <w:pPr>
              <w:jc w:val="center"/>
              <w:rPr>
                <w:rFonts w:eastAsia="Times New Roman"/>
                <w:sz w:val="20"/>
                <w:szCs w:val="20"/>
              </w:rPr>
            </w:pPr>
          </w:p>
          <w:p w:rsidR="00C028A3" w:rsidRPr="00C028A3" w:rsidRDefault="00037A5D" w:rsidP="00C028A3">
            <w:pPr>
              <w:jc w:val="center"/>
              <w:rPr>
                <w:rFonts w:eastAsia="Times New Roman"/>
                <w:sz w:val="20"/>
                <w:szCs w:val="20"/>
              </w:rPr>
            </w:pPr>
            <w:r>
              <w:rPr>
                <w:rFonts w:eastAsia="Times New Roman"/>
                <w:sz w:val="20"/>
                <w:szCs w:val="20"/>
              </w:rPr>
              <w:t>100</w:t>
            </w:r>
          </w:p>
        </w:tc>
      </w:tr>
      <w:tr w:rsidR="00C028A3" w:rsidRPr="00C028A3" w:rsidTr="00B330D5">
        <w:trPr>
          <w:trHeight w:val="416"/>
          <w:jc w:val="center"/>
        </w:trPr>
        <w:tc>
          <w:tcPr>
            <w:tcW w:w="276"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imes New Roman"/>
                <w:sz w:val="20"/>
                <w:szCs w:val="20"/>
              </w:rPr>
            </w:pPr>
            <w:r w:rsidRPr="00C028A3">
              <w:rPr>
                <w:rFonts w:eastAsiaTheme="minorHAnsi"/>
                <w:sz w:val="20"/>
                <w:szCs w:val="20"/>
                <w:lang w:eastAsia="en-US"/>
              </w:rPr>
              <w:t>Проверка по месту жительства лиц ранее судимых, осужденных к мерам, не связанным с лишением свободы, освобожденными из мест лишения свободы.</w:t>
            </w:r>
          </w:p>
        </w:tc>
        <w:tc>
          <w:tcPr>
            <w:tcW w:w="3969" w:type="dxa"/>
            <w:gridSpan w:val="3"/>
            <w:tcBorders>
              <w:top w:val="single" w:sz="4" w:space="0" w:color="auto"/>
              <w:left w:val="single" w:sz="4" w:space="0" w:color="auto"/>
              <w:bottom w:val="single" w:sz="4" w:space="0" w:color="auto"/>
              <w:right w:val="outset" w:sz="6" w:space="0" w:color="auto"/>
            </w:tcBorders>
          </w:tcPr>
          <w:p w:rsidR="00C028A3" w:rsidRPr="00C028A3" w:rsidRDefault="00C028A3" w:rsidP="00C028A3">
            <w:pPr>
              <w:jc w:val="center"/>
              <w:rPr>
                <w:rFonts w:eastAsia="Times New Roman"/>
                <w:sz w:val="20"/>
                <w:szCs w:val="20"/>
              </w:rPr>
            </w:pPr>
          </w:p>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tcPr>
          <w:p w:rsidR="00C028A3" w:rsidRPr="00C028A3" w:rsidRDefault="00C028A3" w:rsidP="00C028A3">
            <w:pPr>
              <w:jc w:val="center"/>
              <w:rPr>
                <w:rFonts w:eastAsia="Times New Roman"/>
                <w:sz w:val="20"/>
                <w:szCs w:val="20"/>
              </w:rPr>
            </w:pPr>
          </w:p>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706"/>
          <w:jc w:val="center"/>
        </w:trPr>
        <w:tc>
          <w:tcPr>
            <w:tcW w:w="276"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C028A3" w:rsidRPr="00C028A3" w:rsidRDefault="00C028A3" w:rsidP="00C028A3">
            <w:pPr>
              <w:rPr>
                <w:rFonts w:eastAsia="Times New Roman"/>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imes New Roman"/>
                <w:sz w:val="20"/>
                <w:szCs w:val="20"/>
              </w:rPr>
            </w:pPr>
            <w:r w:rsidRPr="00C028A3">
              <w:rPr>
                <w:rFonts w:eastAsiaTheme="minorHAnsi"/>
                <w:sz w:val="20"/>
                <w:szCs w:val="20"/>
                <w:lang w:eastAsia="en-US"/>
              </w:rPr>
              <w:t xml:space="preserve">Осуществление охраны </w:t>
            </w:r>
            <w:r w:rsidRPr="00C028A3">
              <w:rPr>
                <w:rFonts w:eastAsia="Times New Roman"/>
                <w:sz w:val="20"/>
                <w:szCs w:val="20"/>
              </w:rPr>
              <w:t>общественного порядка при проведении общественных массовых мероприятий</w:t>
            </w:r>
          </w:p>
        </w:tc>
        <w:tc>
          <w:tcPr>
            <w:tcW w:w="3969" w:type="dxa"/>
            <w:gridSpan w:val="3"/>
            <w:tcBorders>
              <w:top w:val="single" w:sz="4" w:space="0" w:color="auto"/>
              <w:left w:val="single" w:sz="4" w:space="0" w:color="auto"/>
              <w:bottom w:val="single" w:sz="4" w:space="0" w:color="auto"/>
              <w:right w:val="outset" w:sz="6" w:space="0" w:color="auto"/>
            </w:tcBorders>
          </w:tcPr>
          <w:p w:rsidR="00C028A3" w:rsidRPr="00C028A3" w:rsidRDefault="00C028A3" w:rsidP="00C028A3">
            <w:pPr>
              <w:jc w:val="center"/>
              <w:rPr>
                <w:rFonts w:eastAsia="Times New Roman"/>
                <w:sz w:val="20"/>
                <w:szCs w:val="20"/>
              </w:rPr>
            </w:pPr>
          </w:p>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tcPr>
          <w:p w:rsidR="00C028A3" w:rsidRPr="00C028A3" w:rsidRDefault="00C028A3" w:rsidP="00C028A3">
            <w:pPr>
              <w:jc w:val="center"/>
              <w:rPr>
                <w:rFonts w:eastAsia="Times New Roman"/>
                <w:sz w:val="20"/>
                <w:szCs w:val="20"/>
              </w:rPr>
            </w:pPr>
          </w:p>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634"/>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imes New Roman"/>
                <w:sz w:val="20"/>
                <w:szCs w:val="20"/>
              </w:rPr>
            </w:pPr>
            <w:r w:rsidRPr="00C028A3">
              <w:rPr>
                <w:rFonts w:eastAsiaTheme="minorHAnsi"/>
                <w:sz w:val="20"/>
                <w:szCs w:val="20"/>
                <w:lang w:eastAsia="en-US"/>
              </w:rPr>
              <w:t>Доведение требования законодательства о добровольной сдачи оружия и боеприпасов, незаконно хранящихся у населения.</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904"/>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imes New Roman"/>
                <w:sz w:val="20"/>
                <w:szCs w:val="20"/>
              </w:rPr>
            </w:pPr>
            <w:r w:rsidRPr="00C028A3">
              <w:rPr>
                <w:rFonts w:eastAsiaTheme="minorHAnsi"/>
                <w:sz w:val="20"/>
                <w:szCs w:val="20"/>
                <w:lang w:eastAsia="en-US"/>
              </w:rPr>
              <w:t>Инициировать заключение соглашений частных охранных предприятий и служб безопасности органами местного самоуправления для участия в охране общественного порядка.</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037A5D" w:rsidP="00C028A3">
            <w:pPr>
              <w:jc w:val="center"/>
              <w:rPr>
                <w:rFonts w:eastAsia="Times New Roman"/>
                <w:sz w:val="20"/>
                <w:szCs w:val="20"/>
              </w:rPr>
            </w:pPr>
            <w:r>
              <w:rPr>
                <w:rFonts w:eastAsia="Times New Roman"/>
                <w:sz w:val="20"/>
                <w:szCs w:val="20"/>
              </w:rPr>
              <w:t>100</w:t>
            </w:r>
          </w:p>
        </w:tc>
      </w:tr>
      <w:tr w:rsidR="00C028A3" w:rsidRPr="00C028A3" w:rsidTr="00B330D5">
        <w:trPr>
          <w:trHeight w:val="904"/>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Проводить разъяснительную работы с руководителями предприятий, организаций, частными предпринимателями о необходимости сохранности имущества, путем заключения договоров и установлением тревожных кнопок, установкой систем видео наблюдения.</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651"/>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Предложить оборудовать собственникам зданий с массовым пребыванием граждан средствами видеонаблюдения,</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heme="minorHAnsi"/>
                <w:spacing w:val="-6"/>
                <w:sz w:val="20"/>
                <w:szCs w:val="20"/>
                <w:lang w:eastAsia="en-US"/>
              </w:rPr>
              <w:t>средства предприятий и учреждений</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466"/>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Производить освещение оживленных улиц, мест массового пребывания граждан</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904"/>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Способствовать возрождению путем проведения викторин, тематических вечеров (</w:t>
            </w:r>
            <w:proofErr w:type="spellStart"/>
            <w:r w:rsidRPr="00C028A3">
              <w:rPr>
                <w:rFonts w:eastAsiaTheme="minorHAnsi"/>
                <w:sz w:val="20"/>
                <w:szCs w:val="20"/>
                <w:lang w:eastAsia="en-US"/>
              </w:rPr>
              <w:t>и.т.д</w:t>
            </w:r>
            <w:proofErr w:type="spellEnd"/>
            <w:r w:rsidRPr="00C028A3">
              <w:rPr>
                <w:rFonts w:eastAsiaTheme="minorHAnsi"/>
                <w:sz w:val="20"/>
                <w:szCs w:val="20"/>
                <w:lang w:eastAsia="en-US"/>
              </w:rPr>
              <w:t>.) движения юных помощников милиции, юных инспекторов безопасности дорожного движения, а также организация   секций и кружков по изучению уголовного и административного законодательства, правил дорожного движения, противопожарной безопасности.</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904"/>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Организовать проведение мероприятий с несовершеннолетними, состоящими на учетах в правоохранительных органах (праздники, спортивные соревнования, фестивали и т.д.) в каникулярное время.</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904"/>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 xml:space="preserve">Проверить законность нахождения коммерческих организаций на территории учреждений социальной сферы, в </w:t>
            </w:r>
            <w:proofErr w:type="spellStart"/>
            <w:r w:rsidRPr="00C028A3">
              <w:rPr>
                <w:rFonts w:eastAsiaTheme="minorHAnsi"/>
                <w:sz w:val="20"/>
                <w:szCs w:val="20"/>
                <w:lang w:eastAsia="en-US"/>
              </w:rPr>
              <w:t>т.ч</w:t>
            </w:r>
            <w:proofErr w:type="spellEnd"/>
            <w:r w:rsidRPr="00C028A3">
              <w:rPr>
                <w:rFonts w:eastAsiaTheme="minorHAnsi"/>
                <w:sz w:val="20"/>
                <w:szCs w:val="20"/>
                <w:lang w:eastAsia="en-US"/>
              </w:rPr>
              <w:t>. детских клубов, домов творчества.</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904"/>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Организовать проведение семинаров, лекций для обучающихся в школе, о профилактике и борьбе с незаконным оборотом и употреблением наркотиков, пьянством и алкоголизмом.</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904"/>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tabs>
                <w:tab w:val="left" w:pos="338"/>
              </w:tabs>
              <w:jc w:val="both"/>
              <w:rPr>
                <w:rFonts w:eastAsiaTheme="minorHAnsi"/>
                <w:sz w:val="20"/>
                <w:szCs w:val="20"/>
                <w:lang w:eastAsia="en-US"/>
              </w:rPr>
            </w:pPr>
            <w:r w:rsidRPr="00C028A3">
              <w:rPr>
                <w:rFonts w:eastAsiaTheme="minorHAnsi"/>
                <w:sz w:val="20"/>
                <w:szCs w:val="20"/>
                <w:lang w:eastAsia="en-US"/>
              </w:rPr>
              <w:tab/>
              <w:t>Осуществление рейдовых мероприятий в общественных местах с целью выявления несовершеннолетних употребляющих алкогольные напитки и наркотические средства</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626"/>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Осуществлять проверку по месту жительства неблагополучных семей в которых проживают несовершеннолетние дети.</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904"/>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Выходить с ходатайством для обеспечения занятости подростков через центр занятости населения, трудоустройства школьников во внешкольный период.</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037A5D" w:rsidP="00C028A3">
            <w:pPr>
              <w:jc w:val="center"/>
              <w:rPr>
                <w:rFonts w:eastAsia="Times New Roman"/>
                <w:sz w:val="20"/>
                <w:szCs w:val="20"/>
              </w:rPr>
            </w:pPr>
            <w:r>
              <w:rPr>
                <w:rFonts w:eastAsia="Times New Roman"/>
                <w:sz w:val="20"/>
                <w:szCs w:val="20"/>
              </w:rPr>
              <w:t>100</w:t>
            </w:r>
          </w:p>
        </w:tc>
      </w:tr>
      <w:tr w:rsidR="00C028A3" w:rsidRPr="00C028A3" w:rsidTr="00B330D5">
        <w:trPr>
          <w:trHeight w:val="703"/>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Предоставление помещения УУП, обеспечение телефонной связью, электричеством и отоплением</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598"/>
          <w:jc w:val="center"/>
        </w:trPr>
        <w:tc>
          <w:tcPr>
            <w:tcW w:w="276" w:type="dxa"/>
            <w:tcBorders>
              <w:top w:val="nil"/>
              <w:left w:val="outset" w:sz="6" w:space="0" w:color="auto"/>
              <w:bottom w:val="nil"/>
              <w:right w:val="outset" w:sz="6" w:space="0" w:color="auto"/>
            </w:tcBorders>
            <w:hideMark/>
          </w:tcPr>
          <w:p w:rsidR="00C028A3" w:rsidRPr="00C028A3" w:rsidRDefault="00C028A3" w:rsidP="00C028A3">
            <w:pPr>
              <w:rPr>
                <w:rFonts w:eastAsia="Times New Roman"/>
                <w:sz w:val="20"/>
                <w:szCs w:val="20"/>
              </w:rPr>
            </w:pPr>
          </w:p>
        </w:tc>
        <w:tc>
          <w:tcPr>
            <w:tcW w:w="2268" w:type="dxa"/>
            <w:tcBorders>
              <w:top w:val="nil"/>
              <w:left w:val="outset" w:sz="6" w:space="0" w:color="auto"/>
              <w:bottom w:val="nil"/>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Отчетность участковых уполномоченных полиции перед населением Соленоозерного сельсовета</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288"/>
          <w:jc w:val="center"/>
        </w:trPr>
        <w:tc>
          <w:tcPr>
            <w:tcW w:w="276" w:type="dxa"/>
            <w:vMerge w:val="restart"/>
            <w:tcBorders>
              <w:top w:val="nil"/>
              <w:left w:val="outset" w:sz="6" w:space="0" w:color="auto"/>
              <w:right w:val="outset" w:sz="6" w:space="0" w:color="auto"/>
            </w:tcBorders>
            <w:hideMark/>
          </w:tcPr>
          <w:p w:rsidR="00C028A3" w:rsidRPr="00C028A3" w:rsidRDefault="00C028A3" w:rsidP="00C028A3">
            <w:pPr>
              <w:rPr>
                <w:rFonts w:eastAsia="Times New Roman"/>
                <w:sz w:val="20"/>
                <w:szCs w:val="20"/>
              </w:rPr>
            </w:pPr>
          </w:p>
        </w:tc>
        <w:tc>
          <w:tcPr>
            <w:tcW w:w="2268" w:type="dxa"/>
            <w:vMerge w:val="restart"/>
            <w:tcBorders>
              <w:top w:val="nil"/>
              <w:left w:val="outset" w:sz="6" w:space="0" w:color="auto"/>
              <w:right w:val="outset" w:sz="6" w:space="0" w:color="auto"/>
            </w:tcBorders>
            <w:hideMark/>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hideMark/>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Осуществлять рейдовые мероприятия по незаконной продажи спирта на дому</w:t>
            </w:r>
          </w:p>
        </w:tc>
        <w:tc>
          <w:tcPr>
            <w:tcW w:w="3969" w:type="dxa"/>
            <w:gridSpan w:val="3"/>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330D5">
        <w:trPr>
          <w:trHeight w:val="456"/>
          <w:jc w:val="center"/>
        </w:trPr>
        <w:tc>
          <w:tcPr>
            <w:tcW w:w="276" w:type="dxa"/>
            <w:vMerge/>
            <w:tcBorders>
              <w:left w:val="outset" w:sz="6" w:space="0" w:color="auto"/>
              <w:bottom w:val="nil"/>
              <w:right w:val="outset" w:sz="6" w:space="0" w:color="auto"/>
            </w:tcBorders>
          </w:tcPr>
          <w:p w:rsidR="00C028A3" w:rsidRPr="00C028A3" w:rsidRDefault="00C028A3" w:rsidP="00C028A3">
            <w:pPr>
              <w:rPr>
                <w:rFonts w:eastAsia="Times New Roman"/>
                <w:sz w:val="20"/>
                <w:szCs w:val="20"/>
              </w:rPr>
            </w:pPr>
          </w:p>
        </w:tc>
        <w:tc>
          <w:tcPr>
            <w:tcW w:w="2268" w:type="dxa"/>
            <w:vMerge/>
            <w:tcBorders>
              <w:left w:val="outset" w:sz="6" w:space="0" w:color="auto"/>
              <w:bottom w:val="nil"/>
              <w:right w:val="outset" w:sz="6" w:space="0" w:color="auto"/>
            </w:tcBorders>
          </w:tcPr>
          <w:p w:rsidR="00C028A3" w:rsidRPr="00C028A3" w:rsidRDefault="00C028A3" w:rsidP="00C028A3">
            <w:pPr>
              <w:rPr>
                <w:rFonts w:eastAsiaTheme="minorHAnsi"/>
                <w:sz w:val="20"/>
                <w:szCs w:val="20"/>
              </w:rPr>
            </w:pPr>
          </w:p>
        </w:tc>
        <w:tc>
          <w:tcPr>
            <w:tcW w:w="6254" w:type="dxa"/>
            <w:tcBorders>
              <w:top w:val="single" w:sz="4" w:space="0" w:color="auto"/>
              <w:left w:val="outset" w:sz="6" w:space="0" w:color="auto"/>
              <w:bottom w:val="single" w:sz="4" w:space="0" w:color="auto"/>
              <w:right w:val="single" w:sz="4" w:space="0" w:color="auto"/>
            </w:tcBorders>
          </w:tcPr>
          <w:p w:rsidR="00C028A3" w:rsidRPr="00C028A3" w:rsidRDefault="00C028A3" w:rsidP="00C028A3">
            <w:pPr>
              <w:jc w:val="both"/>
              <w:rPr>
                <w:rFonts w:eastAsiaTheme="minorHAnsi"/>
                <w:sz w:val="20"/>
                <w:szCs w:val="20"/>
                <w:lang w:eastAsia="en-US"/>
              </w:rPr>
            </w:pPr>
            <w:r w:rsidRPr="00C028A3">
              <w:rPr>
                <w:rFonts w:eastAsiaTheme="minorHAnsi"/>
                <w:sz w:val="20"/>
                <w:szCs w:val="20"/>
                <w:lang w:eastAsia="en-US"/>
              </w:rPr>
              <w:t xml:space="preserve">Правовое просвещение и правовое информирование, социальная адаптация, </w:t>
            </w:r>
            <w:proofErr w:type="spellStart"/>
            <w:r w:rsidRPr="00C028A3">
              <w:rPr>
                <w:rFonts w:eastAsiaTheme="minorHAnsi"/>
                <w:sz w:val="20"/>
                <w:szCs w:val="20"/>
                <w:lang w:eastAsia="en-US"/>
              </w:rPr>
              <w:t>ресоциализация</w:t>
            </w:r>
            <w:proofErr w:type="spellEnd"/>
            <w:r w:rsidRPr="00C028A3">
              <w:rPr>
                <w:rFonts w:eastAsiaTheme="minorHAnsi"/>
                <w:sz w:val="20"/>
                <w:szCs w:val="20"/>
                <w:lang w:eastAsia="en-US"/>
              </w:rPr>
              <w:t>, социальная реабилитация, помощь лицам, пострадавшим от правонарушений или подверженным риску стать таковыми</w:t>
            </w:r>
          </w:p>
        </w:tc>
        <w:tc>
          <w:tcPr>
            <w:tcW w:w="3969" w:type="dxa"/>
            <w:gridSpan w:val="3"/>
            <w:tcBorders>
              <w:top w:val="single" w:sz="4" w:space="0" w:color="auto"/>
              <w:left w:val="single" w:sz="4" w:space="0" w:color="auto"/>
              <w:bottom w:val="single" w:sz="4" w:space="0" w:color="auto"/>
              <w:right w:val="outset" w:sz="6" w:space="0" w:color="auto"/>
            </w:tcBorders>
          </w:tcPr>
          <w:p w:rsidR="00C028A3" w:rsidRPr="00C028A3" w:rsidRDefault="00C028A3" w:rsidP="00C028A3">
            <w:pPr>
              <w:jc w:val="center"/>
              <w:rPr>
                <w:rFonts w:eastAsia="Times New Roman"/>
                <w:sz w:val="20"/>
                <w:szCs w:val="20"/>
              </w:rPr>
            </w:pPr>
            <w:r w:rsidRPr="00C028A3">
              <w:rPr>
                <w:rFonts w:eastAsia="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tcPr>
          <w:p w:rsidR="00C028A3" w:rsidRPr="00C028A3" w:rsidRDefault="00C028A3" w:rsidP="00C028A3">
            <w:pPr>
              <w:jc w:val="center"/>
              <w:rPr>
                <w:rFonts w:eastAsia="Times New Roman"/>
                <w:sz w:val="20"/>
                <w:szCs w:val="20"/>
              </w:rPr>
            </w:pPr>
            <w:r w:rsidRPr="00C028A3">
              <w:rPr>
                <w:rFonts w:eastAsia="Times New Roman"/>
                <w:sz w:val="20"/>
                <w:szCs w:val="20"/>
              </w:rPr>
              <w:t>100,0</w:t>
            </w:r>
          </w:p>
        </w:tc>
      </w:tr>
      <w:tr w:rsidR="00C028A3" w:rsidRPr="00C028A3" w:rsidTr="00B51C25">
        <w:trPr>
          <w:trHeight w:val="175"/>
          <w:jc w:val="center"/>
        </w:trPr>
        <w:tc>
          <w:tcPr>
            <w:tcW w:w="276" w:type="dxa"/>
            <w:tcBorders>
              <w:top w:val="nil"/>
              <w:left w:val="outset" w:sz="6" w:space="0" w:color="auto"/>
              <w:bottom w:val="single" w:sz="4" w:space="0" w:color="auto"/>
              <w:right w:val="outset" w:sz="6" w:space="0" w:color="auto"/>
            </w:tcBorders>
            <w:hideMark/>
          </w:tcPr>
          <w:p w:rsidR="00C028A3" w:rsidRPr="00C028A3" w:rsidRDefault="00C028A3" w:rsidP="00C028A3">
            <w:pPr>
              <w:rPr>
                <w:rFonts w:eastAsia="Times New Roman"/>
                <w:sz w:val="20"/>
                <w:szCs w:val="20"/>
              </w:rPr>
            </w:pPr>
          </w:p>
        </w:tc>
        <w:tc>
          <w:tcPr>
            <w:tcW w:w="8522" w:type="dxa"/>
            <w:gridSpan w:val="2"/>
            <w:tcBorders>
              <w:top w:val="nil"/>
              <w:left w:val="outset" w:sz="6" w:space="0" w:color="auto"/>
              <w:bottom w:val="single" w:sz="4" w:space="0" w:color="auto"/>
              <w:right w:val="single" w:sz="4" w:space="0" w:color="auto"/>
            </w:tcBorders>
            <w:hideMark/>
          </w:tcPr>
          <w:p w:rsidR="00C028A3" w:rsidRPr="00C028A3" w:rsidRDefault="00C028A3" w:rsidP="00C028A3">
            <w:pPr>
              <w:jc w:val="center"/>
              <w:rPr>
                <w:rFonts w:eastAsia="Times New Roman"/>
                <w:sz w:val="20"/>
                <w:szCs w:val="20"/>
              </w:rPr>
            </w:pPr>
            <w:r w:rsidRPr="00C028A3">
              <w:rPr>
                <w:rFonts w:eastAsiaTheme="minorHAnsi"/>
                <w:sz w:val="20"/>
                <w:szCs w:val="20"/>
                <w:lang w:eastAsia="en-US"/>
              </w:rPr>
              <w:t>Итого:</w:t>
            </w:r>
          </w:p>
        </w:tc>
        <w:tc>
          <w:tcPr>
            <w:tcW w:w="1001" w:type="dxa"/>
            <w:tcBorders>
              <w:top w:val="single" w:sz="4" w:space="0" w:color="auto"/>
              <w:left w:val="single" w:sz="4" w:space="0" w:color="auto"/>
              <w:bottom w:val="single" w:sz="4" w:space="0" w:color="auto"/>
              <w:right w:val="single" w:sz="4" w:space="0" w:color="auto"/>
            </w:tcBorders>
          </w:tcPr>
          <w:p w:rsidR="00C028A3" w:rsidRPr="00C028A3" w:rsidRDefault="00C028A3" w:rsidP="00C028A3">
            <w:pPr>
              <w:jc w:val="center"/>
              <w:rPr>
                <w:rFonts w:eastAsia="Times New Roman"/>
                <w:sz w:val="20"/>
                <w:szCs w:val="20"/>
              </w:rPr>
            </w:pPr>
          </w:p>
        </w:tc>
        <w:tc>
          <w:tcPr>
            <w:tcW w:w="1550" w:type="dxa"/>
            <w:tcBorders>
              <w:top w:val="single" w:sz="4" w:space="0" w:color="auto"/>
              <w:left w:val="single" w:sz="4" w:space="0" w:color="auto"/>
              <w:bottom w:val="single" w:sz="4" w:space="0" w:color="auto"/>
              <w:right w:val="single" w:sz="4" w:space="0" w:color="auto"/>
            </w:tcBorders>
            <w:hideMark/>
          </w:tcPr>
          <w:p w:rsidR="00C028A3" w:rsidRPr="00C028A3" w:rsidRDefault="001F0B9A" w:rsidP="00C028A3">
            <w:pPr>
              <w:jc w:val="center"/>
              <w:rPr>
                <w:rFonts w:eastAsia="Times New Roman"/>
                <w:sz w:val="20"/>
                <w:szCs w:val="20"/>
              </w:rPr>
            </w:pPr>
            <w:r>
              <w:rPr>
                <w:rFonts w:eastAsia="Times New Roman"/>
                <w:sz w:val="20"/>
                <w:szCs w:val="20"/>
              </w:rPr>
              <w:t>1</w:t>
            </w:r>
          </w:p>
        </w:tc>
        <w:tc>
          <w:tcPr>
            <w:tcW w:w="1418" w:type="dxa"/>
            <w:tcBorders>
              <w:top w:val="single" w:sz="4" w:space="0" w:color="auto"/>
              <w:left w:val="single" w:sz="4" w:space="0" w:color="auto"/>
              <w:bottom w:val="single" w:sz="4" w:space="0" w:color="auto"/>
              <w:right w:val="outset" w:sz="6" w:space="0" w:color="auto"/>
            </w:tcBorders>
            <w:hideMark/>
          </w:tcPr>
          <w:p w:rsidR="00C028A3" w:rsidRPr="00C028A3" w:rsidRDefault="00C028A3" w:rsidP="00C028A3">
            <w:pPr>
              <w:jc w:val="center"/>
              <w:rPr>
                <w:rFonts w:eastAsia="Times New Roman"/>
                <w:sz w:val="20"/>
                <w:szCs w:val="20"/>
              </w:rPr>
            </w:pPr>
            <w:r w:rsidRPr="00C028A3">
              <w:rPr>
                <w:rFonts w:eastAsia="Times New Roman"/>
                <w:sz w:val="20"/>
                <w:szCs w:val="20"/>
              </w:rPr>
              <w:t>0,0</w:t>
            </w:r>
          </w:p>
        </w:tc>
        <w:tc>
          <w:tcPr>
            <w:tcW w:w="1275" w:type="dxa"/>
            <w:tcBorders>
              <w:top w:val="single" w:sz="4" w:space="0" w:color="auto"/>
              <w:left w:val="outset" w:sz="6" w:space="0" w:color="auto"/>
              <w:bottom w:val="single" w:sz="4" w:space="0" w:color="auto"/>
              <w:right w:val="outset" w:sz="6" w:space="0" w:color="auto"/>
            </w:tcBorders>
            <w:hideMark/>
          </w:tcPr>
          <w:p w:rsidR="00C028A3" w:rsidRPr="00C028A3" w:rsidRDefault="00BC0617" w:rsidP="00C028A3">
            <w:pPr>
              <w:jc w:val="center"/>
              <w:rPr>
                <w:rFonts w:eastAsia="Times New Roman"/>
                <w:sz w:val="20"/>
                <w:szCs w:val="20"/>
              </w:rPr>
            </w:pPr>
            <w:r w:rsidRPr="00BC0617">
              <w:rPr>
                <w:rFonts w:eastAsia="Times New Roman"/>
                <w:sz w:val="20"/>
                <w:szCs w:val="20"/>
              </w:rPr>
              <w:t>95</w:t>
            </w:r>
          </w:p>
        </w:tc>
      </w:tr>
    </w:tbl>
    <w:p w:rsidR="00093AA0" w:rsidRPr="005901A4" w:rsidRDefault="00093AA0" w:rsidP="00093AA0">
      <w:pPr>
        <w:shd w:val="clear" w:color="auto" w:fill="FFFFFF"/>
        <w:ind w:firstLine="708"/>
        <w:jc w:val="center"/>
        <w:rPr>
          <w:rFonts w:eastAsia="Times New Roman"/>
        </w:rPr>
      </w:pPr>
    </w:p>
    <w:p w:rsidR="00093AA0" w:rsidRPr="005901A4" w:rsidRDefault="00093AA0" w:rsidP="00093AA0">
      <w:pPr>
        <w:jc w:val="both"/>
        <w:rPr>
          <w:rFonts w:eastAsia="Times New Roman"/>
          <w:sz w:val="20"/>
          <w:szCs w:val="20"/>
        </w:rPr>
      </w:pPr>
    </w:p>
    <w:p w:rsidR="00B51C25" w:rsidRDefault="00093AA0" w:rsidP="00B51C25">
      <w:pPr>
        <w:jc w:val="both"/>
        <w:rPr>
          <w:rFonts w:eastAsia="Times New Roman"/>
          <w:color w:val="FF0000"/>
        </w:rPr>
      </w:pPr>
      <w:r w:rsidRPr="005901A4">
        <w:rPr>
          <w:rFonts w:eastAsia="Times New Roman"/>
        </w:rPr>
        <w:t>Вывод: в 202</w:t>
      </w:r>
      <w:r w:rsidR="00C028A3">
        <w:rPr>
          <w:rFonts w:eastAsia="Times New Roman"/>
        </w:rPr>
        <w:t>4</w:t>
      </w:r>
      <w:r w:rsidRPr="005901A4">
        <w:rPr>
          <w:rFonts w:eastAsia="Times New Roman"/>
        </w:rPr>
        <w:t xml:space="preserve"> году муниципальная программа </w:t>
      </w:r>
      <w:r>
        <w:rPr>
          <w:rFonts w:eastAsia="Times New Roman"/>
        </w:rPr>
        <w:t xml:space="preserve">реализована с эффективностью </w:t>
      </w:r>
      <w:r w:rsidR="00BC0617" w:rsidRPr="00BC0617">
        <w:rPr>
          <w:rFonts w:eastAsia="Times New Roman"/>
        </w:rPr>
        <w:t>95</w:t>
      </w:r>
      <w:r w:rsidRPr="00BC0617">
        <w:rPr>
          <w:rFonts w:eastAsia="Times New Roman"/>
        </w:rPr>
        <w:t xml:space="preserve">%  </w:t>
      </w:r>
    </w:p>
    <w:p w:rsidR="00B51C25" w:rsidRDefault="00B51C25" w:rsidP="00B51C25">
      <w:pPr>
        <w:jc w:val="both"/>
        <w:rPr>
          <w:rFonts w:eastAsia="Times New Roman"/>
          <w:color w:val="FF0000"/>
        </w:rPr>
      </w:pPr>
    </w:p>
    <w:p w:rsidR="00B51C25" w:rsidRDefault="00B51C25" w:rsidP="00B51C25">
      <w:pPr>
        <w:jc w:val="both"/>
        <w:rPr>
          <w:rFonts w:eastAsia="Times New Roman"/>
          <w:color w:val="FF0000"/>
        </w:rPr>
      </w:pPr>
    </w:p>
    <w:p w:rsidR="00B51C25" w:rsidRDefault="00B51C25" w:rsidP="00B51C25">
      <w:pPr>
        <w:jc w:val="right"/>
        <w:rPr>
          <w:rFonts w:eastAsia="Times New Roman"/>
          <w:color w:val="FF0000"/>
        </w:rPr>
      </w:pPr>
    </w:p>
    <w:p w:rsidR="00B51C25" w:rsidRDefault="00B51C25" w:rsidP="00B51C25">
      <w:pPr>
        <w:jc w:val="right"/>
        <w:rPr>
          <w:rFonts w:eastAsia="Times New Roman"/>
          <w:color w:val="FF0000"/>
        </w:rPr>
      </w:pPr>
    </w:p>
    <w:p w:rsidR="00B51C25" w:rsidRDefault="00B51C25" w:rsidP="00B51C25">
      <w:pPr>
        <w:jc w:val="right"/>
        <w:rPr>
          <w:rFonts w:eastAsia="Times New Roman"/>
          <w:color w:val="FF0000"/>
        </w:rPr>
      </w:pPr>
    </w:p>
    <w:p w:rsidR="00B330D5" w:rsidRDefault="00B330D5" w:rsidP="00B51C25">
      <w:pPr>
        <w:jc w:val="right"/>
        <w:rPr>
          <w:rFonts w:eastAsia="Times New Roman"/>
          <w:color w:val="FF0000"/>
        </w:rPr>
      </w:pPr>
    </w:p>
    <w:p w:rsidR="00B330D5" w:rsidRDefault="00B330D5" w:rsidP="00B51C25">
      <w:pPr>
        <w:jc w:val="right"/>
        <w:rPr>
          <w:rFonts w:eastAsia="Times New Roman"/>
          <w:color w:val="FF0000"/>
        </w:rPr>
      </w:pPr>
    </w:p>
    <w:p w:rsidR="00B330D5" w:rsidRDefault="00B330D5" w:rsidP="00B51C25">
      <w:pPr>
        <w:jc w:val="right"/>
        <w:rPr>
          <w:rFonts w:eastAsia="Times New Roman"/>
          <w:color w:val="FF0000"/>
        </w:rPr>
      </w:pPr>
    </w:p>
    <w:p w:rsidR="00B330D5" w:rsidRDefault="00B330D5" w:rsidP="00B51C25">
      <w:pPr>
        <w:jc w:val="right"/>
        <w:rPr>
          <w:rFonts w:eastAsia="Times New Roman"/>
          <w:color w:val="FF0000"/>
        </w:rPr>
      </w:pPr>
    </w:p>
    <w:p w:rsidR="00B330D5" w:rsidRDefault="00B330D5" w:rsidP="00B51C25">
      <w:pPr>
        <w:jc w:val="right"/>
        <w:rPr>
          <w:rFonts w:eastAsia="Times New Roman"/>
          <w:color w:val="FF0000"/>
        </w:rPr>
      </w:pPr>
    </w:p>
    <w:p w:rsidR="00B51C25" w:rsidRDefault="00B51C25" w:rsidP="00B51C25">
      <w:pPr>
        <w:jc w:val="right"/>
        <w:rPr>
          <w:rFonts w:eastAsia="Times New Roman"/>
          <w:color w:val="FF0000"/>
        </w:rPr>
      </w:pPr>
    </w:p>
    <w:p w:rsidR="00C028A3" w:rsidRDefault="00C028A3" w:rsidP="00B51C25">
      <w:pPr>
        <w:jc w:val="right"/>
      </w:pPr>
      <w:r>
        <w:lastRenderedPageBreak/>
        <w:t xml:space="preserve">Приложение 2 </w:t>
      </w:r>
    </w:p>
    <w:p w:rsidR="00C028A3" w:rsidRDefault="00C028A3" w:rsidP="00C028A3">
      <w:pPr>
        <w:jc w:val="right"/>
      </w:pPr>
      <w:r>
        <w:t>к постановлению администрации Соленоозерного сельсовета</w:t>
      </w:r>
    </w:p>
    <w:p w:rsidR="00C028A3" w:rsidRDefault="00C028A3" w:rsidP="00C028A3">
      <w:pPr>
        <w:jc w:val="right"/>
      </w:pPr>
      <w:r>
        <w:t xml:space="preserve"> Ширинского района Республики Хакасия</w:t>
      </w:r>
    </w:p>
    <w:p w:rsidR="00C028A3" w:rsidRDefault="00C028A3" w:rsidP="00C028A3">
      <w:pPr>
        <w:jc w:val="right"/>
      </w:pPr>
      <w:r>
        <w:t>от 12.02.2025 № 21</w:t>
      </w:r>
    </w:p>
    <w:p w:rsidR="00093AA0" w:rsidRDefault="00093AA0" w:rsidP="00093AA0">
      <w:pPr>
        <w:shd w:val="clear" w:color="auto" w:fill="FFFFFF"/>
        <w:ind w:firstLine="708"/>
        <w:jc w:val="center"/>
        <w:rPr>
          <w:rFonts w:eastAsia="Times New Roman"/>
          <w:b/>
        </w:rPr>
      </w:pPr>
      <w:r>
        <w:rPr>
          <w:rFonts w:eastAsia="Times New Roman"/>
          <w:b/>
        </w:rPr>
        <w:t>Отчет о ходе</w:t>
      </w:r>
      <w:r w:rsidRPr="00E954CE">
        <w:rPr>
          <w:rFonts w:eastAsia="Times New Roman"/>
          <w:b/>
        </w:rPr>
        <w:t xml:space="preserve"> реализации муниципальной программы </w:t>
      </w:r>
    </w:p>
    <w:p w:rsidR="00093AA0" w:rsidRPr="00F50499" w:rsidRDefault="00093AA0" w:rsidP="001F0B9A">
      <w:pPr>
        <w:shd w:val="clear" w:color="auto" w:fill="FFFFFF"/>
        <w:ind w:right="-569"/>
        <w:contextualSpacing/>
        <w:jc w:val="center"/>
        <w:rPr>
          <w:b/>
        </w:rPr>
      </w:pPr>
      <w:r w:rsidRPr="00F50499">
        <w:rPr>
          <w:b/>
        </w:rPr>
        <w:t>«</w:t>
      </w:r>
      <w:r w:rsidR="00F50499" w:rsidRPr="00F50499">
        <w:rPr>
          <w:rFonts w:eastAsia="Times New Roman"/>
          <w:b/>
        </w:rPr>
        <w:t>Комплексные меры противодействия немедицинскому</w:t>
      </w:r>
      <w:r w:rsidR="00F50499">
        <w:rPr>
          <w:rFonts w:eastAsia="Times New Roman"/>
          <w:b/>
        </w:rPr>
        <w:t xml:space="preserve"> </w:t>
      </w:r>
      <w:r w:rsidR="00F50499" w:rsidRPr="00F50499">
        <w:rPr>
          <w:rFonts w:eastAsia="Times New Roman"/>
          <w:b/>
        </w:rPr>
        <w:t>потреблению наркотических средств и их незаконному</w:t>
      </w:r>
      <w:r w:rsidR="00F50499">
        <w:rPr>
          <w:rFonts w:eastAsia="Times New Roman"/>
          <w:b/>
        </w:rPr>
        <w:t xml:space="preserve"> </w:t>
      </w:r>
      <w:r w:rsidR="00F50499" w:rsidRPr="00F50499">
        <w:rPr>
          <w:rFonts w:eastAsia="Times New Roman"/>
          <w:b/>
        </w:rPr>
        <w:t>обороту, профилактики наркомании, алкоголизма и</w:t>
      </w:r>
      <w:r w:rsidR="00296A22">
        <w:rPr>
          <w:rFonts w:eastAsia="Times New Roman"/>
          <w:b/>
        </w:rPr>
        <w:t xml:space="preserve"> </w:t>
      </w:r>
      <w:r w:rsidR="00F50499" w:rsidRPr="00F50499">
        <w:rPr>
          <w:rFonts w:eastAsia="Times New Roman"/>
          <w:b/>
        </w:rPr>
        <w:t>токсикомании на территории</w:t>
      </w:r>
      <w:r w:rsidR="00F50499" w:rsidRPr="00F50499">
        <w:rPr>
          <w:rFonts w:ascii="Tahoma" w:eastAsia="Times New Roman" w:hAnsi="Tahoma" w:cs="Tahoma"/>
          <w:b/>
          <w:color w:val="706D6D"/>
          <w:sz w:val="20"/>
          <w:szCs w:val="20"/>
        </w:rPr>
        <w:t xml:space="preserve"> </w:t>
      </w:r>
      <w:r w:rsidR="00F50499" w:rsidRPr="00F50499">
        <w:rPr>
          <w:b/>
        </w:rPr>
        <w:t>Соленоозерного сельсовета</w:t>
      </w:r>
      <w:r w:rsidR="001F0B9A">
        <w:rPr>
          <w:b/>
        </w:rPr>
        <w:t xml:space="preserve"> </w:t>
      </w:r>
      <w:r w:rsidR="00F50499" w:rsidRPr="00F50499">
        <w:rPr>
          <w:b/>
        </w:rPr>
        <w:t>на 2020- 2024 годы</w:t>
      </w:r>
      <w:r w:rsidR="00D84F2A">
        <w:rPr>
          <w:b/>
        </w:rPr>
        <w:t xml:space="preserve">, </w:t>
      </w:r>
      <w:r w:rsidR="00D84F2A" w:rsidRPr="00D84F2A">
        <w:rPr>
          <w:b/>
        </w:rPr>
        <w:t>утвержденной постановлением администрации Соленоозерного сельсовета от 13.11.2019 № 120</w:t>
      </w:r>
      <w:r w:rsidR="00D84F2A">
        <w:t>,</w:t>
      </w:r>
      <w:r w:rsidRPr="00F50499">
        <w:rPr>
          <w:b/>
        </w:rPr>
        <w:t xml:space="preserve"> за 202</w:t>
      </w:r>
      <w:r w:rsidR="00F50499">
        <w:rPr>
          <w:b/>
        </w:rPr>
        <w:t>4</w:t>
      </w:r>
      <w:r w:rsidRPr="00F50499">
        <w:rPr>
          <w:b/>
        </w:rPr>
        <w:t xml:space="preserve"> год</w:t>
      </w:r>
    </w:p>
    <w:p w:rsidR="00093AA0" w:rsidRPr="00E954CE" w:rsidRDefault="00093AA0" w:rsidP="00093AA0">
      <w:pPr>
        <w:shd w:val="clear" w:color="auto" w:fill="FFFFFF"/>
        <w:ind w:firstLine="708"/>
        <w:jc w:val="center"/>
        <w:rPr>
          <w:b/>
        </w:rPr>
      </w:pPr>
    </w:p>
    <w:p w:rsidR="00093AA0" w:rsidRDefault="00093AA0" w:rsidP="00093AA0">
      <w:pPr>
        <w:autoSpaceDE w:val="0"/>
        <w:autoSpaceDN w:val="0"/>
        <w:adjustRightInd w:val="0"/>
        <w:ind w:left="-284"/>
        <w:jc w:val="both"/>
      </w:pPr>
      <w:r w:rsidRPr="00E954CE">
        <w:rPr>
          <w:rFonts w:eastAsia="Times New Roman"/>
        </w:rPr>
        <w:t>В ходе реализации программ</w:t>
      </w:r>
      <w:r w:rsidRPr="00E954CE">
        <w:t>ы реализовывались такие задачи:</w:t>
      </w:r>
    </w:p>
    <w:p w:rsidR="00F50499" w:rsidRDefault="00F50499" w:rsidP="00F50499">
      <w:pPr>
        <w:tabs>
          <w:tab w:val="left" w:pos="9639"/>
        </w:tabs>
        <w:autoSpaceDE w:val="0"/>
        <w:autoSpaceDN w:val="0"/>
        <w:adjustRightInd w:val="0"/>
        <w:ind w:left="-284" w:firstLine="568"/>
        <w:jc w:val="both"/>
      </w:pPr>
      <w:r w:rsidRPr="00F50499">
        <w:t xml:space="preserve">- </w:t>
      </w:r>
      <w:r>
        <w:t xml:space="preserve">Усиление борьбы с незаконным оборотом наркотиков; </w:t>
      </w:r>
    </w:p>
    <w:p w:rsidR="00F50499" w:rsidRDefault="00F50499" w:rsidP="00F50499">
      <w:pPr>
        <w:tabs>
          <w:tab w:val="left" w:pos="9639"/>
        </w:tabs>
        <w:autoSpaceDE w:val="0"/>
        <w:autoSpaceDN w:val="0"/>
        <w:adjustRightInd w:val="0"/>
        <w:ind w:left="-284" w:firstLine="568"/>
        <w:jc w:val="both"/>
      </w:pPr>
      <w:r>
        <w:t xml:space="preserve">- поэтапное сокращение распространения наркомании и алкоголизма, связанных с ними преступлений и правонарушений до уровня минимальной опасности для общества;                                           </w:t>
      </w:r>
    </w:p>
    <w:p w:rsidR="00F50499" w:rsidRDefault="00F50499" w:rsidP="00F50499">
      <w:pPr>
        <w:tabs>
          <w:tab w:val="left" w:pos="9639"/>
        </w:tabs>
        <w:autoSpaceDE w:val="0"/>
        <w:autoSpaceDN w:val="0"/>
        <w:adjustRightInd w:val="0"/>
        <w:ind w:left="-284" w:firstLine="568"/>
        <w:jc w:val="both"/>
      </w:pPr>
      <w:r>
        <w:t>- уничтожение дикорастущих растений, употребляемых</w:t>
      </w:r>
      <w:r w:rsidRPr="00F50499">
        <w:t xml:space="preserve"> </w:t>
      </w:r>
      <w:r>
        <w:t>для изготовления наркотиков, (конопля, мак), произрастающих в сельскохозяйственных посевах на</w:t>
      </w:r>
      <w:r w:rsidRPr="00F50499">
        <w:t xml:space="preserve"> </w:t>
      </w:r>
      <w:r>
        <w:t>прилегающих к территории с. Соленоозерное.</w:t>
      </w:r>
    </w:p>
    <w:p w:rsidR="00F50499" w:rsidRDefault="00F50499" w:rsidP="00F50499">
      <w:pPr>
        <w:tabs>
          <w:tab w:val="left" w:pos="9639"/>
        </w:tabs>
        <w:autoSpaceDE w:val="0"/>
        <w:autoSpaceDN w:val="0"/>
        <w:adjustRightInd w:val="0"/>
        <w:ind w:left="-284" w:firstLine="568"/>
        <w:jc w:val="both"/>
      </w:pPr>
      <w:r>
        <w:t>- совершенствование системы профилактики</w:t>
      </w:r>
      <w:r w:rsidRPr="00F50499">
        <w:t xml:space="preserve"> </w:t>
      </w:r>
      <w:r>
        <w:t>употребления наркотиков и алкоголя различными</w:t>
      </w:r>
      <w:r w:rsidRPr="00F50499">
        <w:t xml:space="preserve"> </w:t>
      </w:r>
      <w:r>
        <w:t xml:space="preserve">категориями населения, прежде всего молодежью и несовершеннолетними, воспитание здорового образа жизни и проведение культурного досуга;              </w:t>
      </w:r>
    </w:p>
    <w:p w:rsidR="00F50499" w:rsidRPr="00F50499" w:rsidRDefault="00F50499" w:rsidP="00F50499">
      <w:pPr>
        <w:tabs>
          <w:tab w:val="left" w:pos="9639"/>
        </w:tabs>
        <w:autoSpaceDE w:val="0"/>
        <w:autoSpaceDN w:val="0"/>
        <w:adjustRightInd w:val="0"/>
        <w:ind w:left="-284" w:firstLine="568"/>
        <w:jc w:val="both"/>
      </w:pPr>
      <w:r>
        <w:t>- активизация работы по привлечению молодежи к</w:t>
      </w:r>
      <w:r w:rsidRPr="00F50499">
        <w:t xml:space="preserve"> </w:t>
      </w:r>
      <w:r>
        <w:t>занятиям спортом</w:t>
      </w:r>
      <w:r w:rsidRPr="00F50499">
        <w:t>.</w:t>
      </w:r>
    </w:p>
    <w:p w:rsidR="00093AA0" w:rsidRPr="00E954CE" w:rsidRDefault="00093AA0" w:rsidP="00F50499">
      <w:pPr>
        <w:shd w:val="clear" w:color="auto" w:fill="FFFFFF"/>
        <w:tabs>
          <w:tab w:val="left" w:pos="8364"/>
        </w:tabs>
        <w:ind w:left="-142"/>
        <w:contextualSpacing/>
        <w:jc w:val="both"/>
        <w:rPr>
          <w:rFonts w:eastAsia="Times New Roman"/>
        </w:rPr>
      </w:pPr>
      <w:r w:rsidRPr="00E954CE">
        <w:rPr>
          <w:rFonts w:eastAsia="Times New Roman"/>
          <w:b/>
        </w:rPr>
        <w:t>Оценка эффективности реализации муниципальной программы:</w:t>
      </w:r>
    </w:p>
    <w:p w:rsidR="00D84F2A" w:rsidRPr="005901A4" w:rsidRDefault="00093AA0" w:rsidP="00D84F2A">
      <w:pPr>
        <w:shd w:val="clear" w:color="auto" w:fill="FFFFFF"/>
        <w:rPr>
          <w:color w:val="000000"/>
        </w:rPr>
      </w:pPr>
      <w:r w:rsidRPr="00A4159E">
        <w:rPr>
          <w:bdr w:val="none" w:sz="0" w:space="0" w:color="auto" w:frame="1"/>
        </w:rPr>
        <w:t xml:space="preserve"> </w:t>
      </w:r>
      <w:r w:rsidR="00D84F2A">
        <w:rPr>
          <w:rFonts w:eastAsia="Times New Roman"/>
          <w:color w:val="000000"/>
        </w:rPr>
        <w:t>заключается в сопоставлении планируемых показателей и фактически достигнутых.</w:t>
      </w:r>
    </w:p>
    <w:tbl>
      <w:tblPr>
        <w:tblW w:w="13467"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18"/>
        <w:gridCol w:w="2126"/>
        <w:gridCol w:w="6245"/>
        <w:gridCol w:w="1000"/>
        <w:gridCol w:w="843"/>
        <w:gridCol w:w="1275"/>
        <w:gridCol w:w="1560"/>
      </w:tblGrid>
      <w:tr w:rsidR="00D84F2A" w:rsidRPr="00D84F2A" w:rsidTr="00B330D5">
        <w:trPr>
          <w:trHeight w:val="67"/>
          <w:jc w:val="center"/>
        </w:trPr>
        <w:tc>
          <w:tcPr>
            <w:tcW w:w="418" w:type="dxa"/>
            <w:tcBorders>
              <w:top w:val="outset" w:sz="6" w:space="0" w:color="auto"/>
              <w:left w:val="outset" w:sz="6" w:space="0" w:color="auto"/>
              <w:bottom w:val="outset" w:sz="6" w:space="0" w:color="auto"/>
              <w:right w:val="outset" w:sz="6" w:space="0" w:color="auto"/>
            </w:tcBorders>
            <w:hideMark/>
          </w:tcPr>
          <w:p w:rsidR="00D84F2A" w:rsidRPr="00D84F2A" w:rsidRDefault="00D84F2A" w:rsidP="00D84F2A">
            <w:pPr>
              <w:spacing w:after="150"/>
              <w:jc w:val="both"/>
              <w:rPr>
                <w:rFonts w:eastAsia="Times New Roman"/>
                <w:sz w:val="20"/>
                <w:szCs w:val="20"/>
              </w:rPr>
            </w:pPr>
            <w:r w:rsidRPr="00D84F2A">
              <w:rPr>
                <w:rFonts w:eastAsia="Times New Roman"/>
                <w:b/>
                <w:bCs/>
                <w:sz w:val="20"/>
                <w:szCs w:val="20"/>
              </w:rPr>
              <w:t>№</w:t>
            </w:r>
          </w:p>
          <w:p w:rsidR="00D84F2A" w:rsidRPr="00D84F2A" w:rsidRDefault="00D84F2A" w:rsidP="00D84F2A">
            <w:pPr>
              <w:spacing w:after="150"/>
              <w:jc w:val="both"/>
              <w:rPr>
                <w:rFonts w:eastAsia="Times New Roman"/>
                <w:sz w:val="20"/>
                <w:szCs w:val="20"/>
              </w:rPr>
            </w:pPr>
            <w:r w:rsidRPr="00D84F2A">
              <w:rPr>
                <w:rFonts w:eastAsia="Times New Roman"/>
                <w:b/>
                <w:bCs/>
                <w:sz w:val="20"/>
                <w:szCs w:val="20"/>
              </w:rPr>
              <w:t>п/п</w:t>
            </w:r>
          </w:p>
        </w:tc>
        <w:tc>
          <w:tcPr>
            <w:tcW w:w="2126" w:type="dxa"/>
            <w:tcBorders>
              <w:top w:val="outset" w:sz="6" w:space="0" w:color="auto"/>
              <w:left w:val="outset" w:sz="6" w:space="0" w:color="auto"/>
              <w:bottom w:val="outset" w:sz="6" w:space="0" w:color="auto"/>
              <w:right w:val="outset" w:sz="6" w:space="0" w:color="auto"/>
            </w:tcBorders>
            <w:hideMark/>
          </w:tcPr>
          <w:p w:rsidR="00D84F2A" w:rsidRPr="00D84F2A" w:rsidRDefault="00D84F2A" w:rsidP="00D84F2A">
            <w:pPr>
              <w:spacing w:after="150"/>
              <w:jc w:val="both"/>
              <w:rPr>
                <w:rFonts w:eastAsia="Times New Roman"/>
                <w:sz w:val="20"/>
                <w:szCs w:val="20"/>
              </w:rPr>
            </w:pPr>
            <w:r w:rsidRPr="00D84F2A">
              <w:rPr>
                <w:rFonts w:eastAsia="Times New Roman"/>
                <w:b/>
                <w:bCs/>
                <w:sz w:val="20"/>
                <w:szCs w:val="20"/>
              </w:rPr>
              <w:t>Наименование муниципальной программы</w:t>
            </w:r>
          </w:p>
        </w:tc>
        <w:tc>
          <w:tcPr>
            <w:tcW w:w="6245" w:type="dxa"/>
            <w:tcBorders>
              <w:top w:val="outset" w:sz="6" w:space="0" w:color="auto"/>
              <w:left w:val="outset" w:sz="6" w:space="0" w:color="auto"/>
              <w:bottom w:val="outset" w:sz="6" w:space="0" w:color="auto"/>
              <w:right w:val="single" w:sz="4" w:space="0" w:color="auto"/>
            </w:tcBorders>
            <w:hideMark/>
          </w:tcPr>
          <w:p w:rsidR="00D84F2A" w:rsidRPr="00D84F2A" w:rsidRDefault="00D84F2A" w:rsidP="00D84F2A">
            <w:pPr>
              <w:spacing w:after="150"/>
              <w:jc w:val="both"/>
              <w:rPr>
                <w:rFonts w:eastAsia="Times New Roman"/>
                <w:sz w:val="20"/>
                <w:szCs w:val="20"/>
              </w:rPr>
            </w:pPr>
            <w:r w:rsidRPr="00D84F2A">
              <w:rPr>
                <w:rFonts w:eastAsia="Times New Roman"/>
                <w:sz w:val="20"/>
                <w:szCs w:val="20"/>
              </w:rPr>
              <w:t>Мероприятия</w:t>
            </w:r>
          </w:p>
        </w:tc>
        <w:tc>
          <w:tcPr>
            <w:tcW w:w="1843" w:type="dxa"/>
            <w:gridSpan w:val="2"/>
            <w:tcBorders>
              <w:top w:val="outset" w:sz="6" w:space="0" w:color="auto"/>
              <w:left w:val="single" w:sz="4" w:space="0" w:color="auto"/>
              <w:bottom w:val="outset" w:sz="6" w:space="0" w:color="auto"/>
              <w:right w:val="outset" w:sz="6" w:space="0" w:color="auto"/>
            </w:tcBorders>
            <w:hideMark/>
          </w:tcPr>
          <w:p w:rsidR="00D84F2A" w:rsidRPr="00D84F2A" w:rsidRDefault="00D84F2A" w:rsidP="00D84F2A">
            <w:pPr>
              <w:spacing w:after="150"/>
              <w:jc w:val="both"/>
              <w:rPr>
                <w:rFonts w:eastAsia="Times New Roman"/>
                <w:b/>
                <w:bCs/>
                <w:sz w:val="20"/>
                <w:szCs w:val="20"/>
              </w:rPr>
            </w:pPr>
            <w:r w:rsidRPr="00D84F2A">
              <w:rPr>
                <w:rFonts w:eastAsia="Times New Roman"/>
                <w:b/>
                <w:bCs/>
                <w:sz w:val="20"/>
                <w:szCs w:val="20"/>
              </w:rPr>
              <w:t>Плановые бюджетные ассигнования</w:t>
            </w:r>
          </w:p>
          <w:p w:rsidR="00D84F2A" w:rsidRPr="00D84F2A" w:rsidRDefault="00D84F2A" w:rsidP="00D84F2A">
            <w:pPr>
              <w:spacing w:after="150"/>
              <w:jc w:val="both"/>
              <w:rPr>
                <w:rFonts w:eastAsia="Times New Roman"/>
                <w:sz w:val="20"/>
                <w:szCs w:val="20"/>
              </w:rPr>
            </w:pPr>
            <w:r w:rsidRPr="00D84F2A">
              <w:rPr>
                <w:rFonts w:eastAsia="Times New Roman"/>
                <w:b/>
                <w:bCs/>
                <w:sz w:val="20"/>
                <w:szCs w:val="20"/>
              </w:rPr>
              <w:t>(тыс. руб.)</w:t>
            </w:r>
          </w:p>
        </w:tc>
        <w:tc>
          <w:tcPr>
            <w:tcW w:w="1275" w:type="dxa"/>
            <w:tcBorders>
              <w:top w:val="outset" w:sz="6" w:space="0" w:color="auto"/>
              <w:left w:val="outset" w:sz="6" w:space="0" w:color="auto"/>
              <w:bottom w:val="outset" w:sz="6" w:space="0" w:color="auto"/>
              <w:right w:val="outset" w:sz="6" w:space="0" w:color="auto"/>
            </w:tcBorders>
            <w:hideMark/>
          </w:tcPr>
          <w:p w:rsidR="00D84F2A" w:rsidRPr="00D84F2A" w:rsidRDefault="00D84F2A" w:rsidP="00D84F2A">
            <w:pPr>
              <w:spacing w:after="150"/>
              <w:jc w:val="both"/>
              <w:rPr>
                <w:rFonts w:eastAsia="Times New Roman"/>
                <w:b/>
                <w:bCs/>
                <w:sz w:val="20"/>
                <w:szCs w:val="20"/>
              </w:rPr>
            </w:pPr>
            <w:r w:rsidRPr="00D84F2A">
              <w:rPr>
                <w:rFonts w:eastAsia="Times New Roman"/>
                <w:b/>
                <w:bCs/>
                <w:sz w:val="20"/>
                <w:szCs w:val="20"/>
              </w:rPr>
              <w:t>Фактически исполнено</w:t>
            </w:r>
          </w:p>
          <w:p w:rsidR="00D84F2A" w:rsidRPr="00D84F2A" w:rsidRDefault="00D84F2A" w:rsidP="00D84F2A">
            <w:pPr>
              <w:spacing w:after="150"/>
              <w:jc w:val="both"/>
              <w:rPr>
                <w:rFonts w:eastAsia="Times New Roman"/>
                <w:sz w:val="20"/>
                <w:szCs w:val="20"/>
              </w:rPr>
            </w:pPr>
            <w:r w:rsidRPr="00D84F2A">
              <w:rPr>
                <w:rFonts w:eastAsia="Times New Roman"/>
                <w:b/>
                <w:bCs/>
                <w:sz w:val="20"/>
                <w:szCs w:val="20"/>
              </w:rPr>
              <w:t>(тыс. руб.)</w:t>
            </w:r>
          </w:p>
        </w:tc>
        <w:tc>
          <w:tcPr>
            <w:tcW w:w="1560" w:type="dxa"/>
            <w:tcBorders>
              <w:top w:val="outset" w:sz="6" w:space="0" w:color="auto"/>
              <w:left w:val="outset" w:sz="6" w:space="0" w:color="auto"/>
              <w:bottom w:val="outset" w:sz="6" w:space="0" w:color="auto"/>
              <w:right w:val="outset" w:sz="6" w:space="0" w:color="auto"/>
            </w:tcBorders>
            <w:hideMark/>
          </w:tcPr>
          <w:p w:rsidR="00D84F2A" w:rsidRPr="00D84F2A" w:rsidRDefault="00D84F2A" w:rsidP="00D84F2A">
            <w:pPr>
              <w:spacing w:after="150"/>
              <w:jc w:val="both"/>
              <w:rPr>
                <w:rFonts w:eastAsia="Times New Roman"/>
                <w:sz w:val="20"/>
                <w:szCs w:val="20"/>
              </w:rPr>
            </w:pPr>
            <w:r w:rsidRPr="00D84F2A">
              <w:rPr>
                <w:rFonts w:eastAsia="Times New Roman"/>
                <w:b/>
                <w:bCs/>
                <w:sz w:val="20"/>
                <w:szCs w:val="20"/>
              </w:rPr>
              <w:t>Процент выполнения</w:t>
            </w:r>
          </w:p>
        </w:tc>
      </w:tr>
      <w:tr w:rsidR="00D84F2A" w:rsidRPr="00D84F2A" w:rsidTr="00B330D5">
        <w:trPr>
          <w:trHeight w:val="1253"/>
          <w:jc w:val="center"/>
        </w:trPr>
        <w:tc>
          <w:tcPr>
            <w:tcW w:w="418" w:type="dxa"/>
            <w:vMerge w:val="restart"/>
            <w:tcBorders>
              <w:top w:val="outset" w:sz="6" w:space="0" w:color="auto"/>
              <w:left w:val="outset" w:sz="6" w:space="0" w:color="auto"/>
              <w:bottom w:val="nil"/>
              <w:right w:val="outset" w:sz="6" w:space="0" w:color="auto"/>
            </w:tcBorders>
          </w:tcPr>
          <w:p w:rsidR="00D84F2A" w:rsidRPr="00D84F2A" w:rsidRDefault="00D84F2A" w:rsidP="00B51C25">
            <w:pPr>
              <w:jc w:val="both"/>
              <w:rPr>
                <w:rFonts w:eastAsia="Times New Roman"/>
                <w:sz w:val="20"/>
                <w:szCs w:val="20"/>
              </w:rPr>
            </w:pPr>
          </w:p>
          <w:p w:rsidR="00D84F2A" w:rsidRPr="00D84F2A" w:rsidRDefault="00D84F2A" w:rsidP="00B51C25">
            <w:pPr>
              <w:jc w:val="both"/>
              <w:rPr>
                <w:rFonts w:eastAsia="Times New Roman"/>
                <w:sz w:val="20"/>
                <w:szCs w:val="20"/>
              </w:rPr>
            </w:pPr>
          </w:p>
          <w:p w:rsidR="00D84F2A" w:rsidRPr="00D84F2A" w:rsidRDefault="00D84F2A" w:rsidP="00B51C25">
            <w:pPr>
              <w:jc w:val="both"/>
              <w:rPr>
                <w:rFonts w:eastAsia="Times New Roman"/>
                <w:sz w:val="20"/>
                <w:szCs w:val="20"/>
              </w:rPr>
            </w:pPr>
            <w:r w:rsidRPr="00D84F2A">
              <w:rPr>
                <w:rFonts w:eastAsia="Times New Roman"/>
                <w:sz w:val="20"/>
                <w:szCs w:val="20"/>
              </w:rPr>
              <w:t>1.</w:t>
            </w:r>
          </w:p>
        </w:tc>
        <w:tc>
          <w:tcPr>
            <w:tcW w:w="2126" w:type="dxa"/>
            <w:vMerge w:val="restart"/>
            <w:tcBorders>
              <w:top w:val="outset" w:sz="6" w:space="0" w:color="auto"/>
              <w:left w:val="outset" w:sz="6" w:space="0" w:color="auto"/>
              <w:bottom w:val="nil"/>
              <w:right w:val="outset" w:sz="6" w:space="0" w:color="auto"/>
            </w:tcBorders>
            <w:hideMark/>
          </w:tcPr>
          <w:p w:rsidR="00D84F2A" w:rsidRPr="00D84F2A" w:rsidRDefault="00D84F2A" w:rsidP="00B51C25">
            <w:pPr>
              <w:shd w:val="clear" w:color="auto" w:fill="FFFFFF"/>
              <w:ind w:right="-569"/>
              <w:contextualSpacing/>
              <w:jc w:val="both"/>
              <w:rPr>
                <w:rFonts w:eastAsia="Times New Roman"/>
                <w:sz w:val="20"/>
                <w:szCs w:val="20"/>
                <w:lang w:eastAsia="en-US"/>
              </w:rPr>
            </w:pPr>
            <w:r w:rsidRPr="00D84F2A">
              <w:rPr>
                <w:rFonts w:eastAsiaTheme="minorHAnsi"/>
                <w:sz w:val="20"/>
                <w:szCs w:val="20"/>
                <w:lang w:eastAsia="en-US"/>
              </w:rPr>
              <w:t>Муниципальная программа «</w:t>
            </w:r>
            <w:r w:rsidRPr="00D84F2A">
              <w:rPr>
                <w:rFonts w:eastAsia="Times New Roman"/>
                <w:sz w:val="20"/>
                <w:szCs w:val="20"/>
                <w:lang w:eastAsia="en-US"/>
              </w:rPr>
              <w:t>Комплексные меры противодействия немедицинскому</w:t>
            </w:r>
          </w:p>
          <w:p w:rsidR="00D84F2A" w:rsidRPr="00D84F2A" w:rsidRDefault="00D84F2A" w:rsidP="00B51C25">
            <w:pPr>
              <w:shd w:val="clear" w:color="auto" w:fill="FFFFFF"/>
              <w:ind w:right="-569"/>
              <w:contextualSpacing/>
              <w:jc w:val="both"/>
              <w:rPr>
                <w:rFonts w:eastAsia="Times New Roman"/>
                <w:sz w:val="20"/>
                <w:szCs w:val="20"/>
                <w:lang w:eastAsia="en-US"/>
              </w:rPr>
            </w:pPr>
            <w:r w:rsidRPr="00D84F2A">
              <w:rPr>
                <w:rFonts w:eastAsia="Times New Roman"/>
                <w:sz w:val="20"/>
                <w:szCs w:val="20"/>
                <w:lang w:eastAsia="en-US"/>
              </w:rPr>
              <w:t>потреблению наркотических средств и их незаконному</w:t>
            </w:r>
          </w:p>
          <w:p w:rsidR="00D84F2A" w:rsidRPr="00D84F2A" w:rsidRDefault="00D84F2A" w:rsidP="00B51C25">
            <w:pPr>
              <w:shd w:val="clear" w:color="auto" w:fill="FFFFFF"/>
              <w:ind w:right="-569"/>
              <w:contextualSpacing/>
              <w:jc w:val="both"/>
              <w:rPr>
                <w:rFonts w:eastAsia="Times New Roman"/>
                <w:sz w:val="20"/>
                <w:szCs w:val="20"/>
                <w:lang w:eastAsia="en-US"/>
              </w:rPr>
            </w:pPr>
            <w:r w:rsidRPr="00D84F2A">
              <w:rPr>
                <w:rFonts w:eastAsia="Times New Roman"/>
                <w:sz w:val="20"/>
                <w:szCs w:val="20"/>
                <w:lang w:eastAsia="en-US"/>
              </w:rPr>
              <w:t>обороту, профилактики наркомании, алкоголизма и</w:t>
            </w:r>
          </w:p>
          <w:p w:rsidR="00D84F2A" w:rsidRPr="00D84F2A" w:rsidRDefault="00D84F2A" w:rsidP="00B51C25">
            <w:pPr>
              <w:contextualSpacing/>
              <w:jc w:val="both"/>
              <w:rPr>
                <w:rFonts w:eastAsiaTheme="minorHAnsi"/>
                <w:sz w:val="20"/>
                <w:szCs w:val="20"/>
                <w:lang w:eastAsia="en-US"/>
              </w:rPr>
            </w:pPr>
            <w:r w:rsidRPr="00D84F2A">
              <w:rPr>
                <w:rFonts w:eastAsia="Times New Roman"/>
                <w:sz w:val="20"/>
                <w:szCs w:val="20"/>
                <w:lang w:eastAsia="en-US"/>
              </w:rPr>
              <w:t>токсикомании на территории</w:t>
            </w:r>
            <w:r w:rsidRPr="00D84F2A">
              <w:rPr>
                <w:rFonts w:eastAsia="Times New Roman"/>
                <w:color w:val="706D6D"/>
                <w:sz w:val="20"/>
                <w:szCs w:val="20"/>
                <w:lang w:eastAsia="en-US"/>
              </w:rPr>
              <w:t xml:space="preserve"> </w:t>
            </w:r>
            <w:r w:rsidRPr="00D84F2A">
              <w:rPr>
                <w:rFonts w:eastAsiaTheme="minorHAnsi"/>
                <w:sz w:val="20"/>
                <w:szCs w:val="20"/>
                <w:lang w:eastAsia="en-US"/>
              </w:rPr>
              <w:t>Соленоозерного сельсовета</w:t>
            </w:r>
          </w:p>
          <w:p w:rsidR="00D84F2A" w:rsidRPr="00D84F2A" w:rsidRDefault="00D84F2A" w:rsidP="00B51C25">
            <w:pPr>
              <w:jc w:val="both"/>
              <w:rPr>
                <w:rFonts w:eastAsia="Times New Roman"/>
                <w:sz w:val="20"/>
                <w:szCs w:val="20"/>
              </w:rPr>
            </w:pPr>
            <w:r w:rsidRPr="00D84F2A">
              <w:rPr>
                <w:rFonts w:eastAsiaTheme="minorHAnsi"/>
                <w:sz w:val="20"/>
                <w:szCs w:val="20"/>
                <w:lang w:eastAsia="en-US"/>
              </w:rPr>
              <w:t xml:space="preserve"> на 2020- 2024 годы»</w:t>
            </w:r>
          </w:p>
        </w:tc>
        <w:tc>
          <w:tcPr>
            <w:tcW w:w="6245" w:type="dxa"/>
            <w:tcBorders>
              <w:top w:val="outset" w:sz="6" w:space="0" w:color="auto"/>
              <w:left w:val="outset" w:sz="6" w:space="0" w:color="auto"/>
              <w:bottom w:val="single" w:sz="4" w:space="0" w:color="auto"/>
              <w:right w:val="single" w:sz="4" w:space="0" w:color="auto"/>
            </w:tcBorders>
            <w:hideMark/>
          </w:tcPr>
          <w:p w:rsidR="00D84F2A" w:rsidRPr="00D84F2A" w:rsidRDefault="00D84F2A" w:rsidP="00B51C25">
            <w:pPr>
              <w:jc w:val="both"/>
              <w:rPr>
                <w:rFonts w:eastAsia="Times New Roman"/>
                <w:sz w:val="20"/>
                <w:szCs w:val="20"/>
              </w:rPr>
            </w:pPr>
            <w:r w:rsidRPr="00D84F2A">
              <w:rPr>
                <w:rFonts w:eastAsia="Times New Roman"/>
                <w:color w:val="000000"/>
                <w:sz w:val="20"/>
                <w:szCs w:val="20"/>
                <w:lang w:eastAsia="en-US"/>
              </w:rPr>
              <w:t xml:space="preserve">Проведение </w:t>
            </w:r>
            <w:r>
              <w:rPr>
                <w:rFonts w:eastAsia="Times New Roman"/>
                <w:color w:val="000000"/>
                <w:sz w:val="20"/>
                <w:szCs w:val="20"/>
                <w:lang w:eastAsia="en-US"/>
              </w:rPr>
              <w:t>в</w:t>
            </w:r>
            <w:r w:rsidRPr="00D84F2A">
              <w:rPr>
                <w:rFonts w:eastAsia="Times New Roman"/>
                <w:color w:val="000000"/>
                <w:sz w:val="20"/>
                <w:szCs w:val="20"/>
                <w:lang w:eastAsia="en-US"/>
              </w:rPr>
              <w:t> образовательных учебных заведениях по   соответствующим дисциплинам (ОБЖ, биология и т.д.) занятий, раскрывающих проблему</w:t>
            </w:r>
            <w:r>
              <w:rPr>
                <w:rFonts w:eastAsia="Times New Roman"/>
                <w:color w:val="000000"/>
                <w:sz w:val="20"/>
                <w:szCs w:val="20"/>
                <w:lang w:eastAsia="en-US"/>
              </w:rPr>
              <w:t xml:space="preserve"> н</w:t>
            </w:r>
            <w:r w:rsidRPr="00D84F2A">
              <w:rPr>
                <w:rFonts w:eastAsia="Times New Roman"/>
                <w:color w:val="000000"/>
                <w:sz w:val="20"/>
                <w:szCs w:val="20"/>
                <w:lang w:eastAsia="en-US"/>
              </w:rPr>
              <w:t>аркомании и алкоголизма с позиций медицины и психики человека, социальных и   психологических    последствий употребления наркотиков и алкоголя, сопутствующей уголовной и административной      </w:t>
            </w:r>
            <w:r w:rsidRPr="00D84F2A">
              <w:rPr>
                <w:rFonts w:eastAsia="Times New Roman"/>
                <w:color w:val="000000"/>
                <w:sz w:val="20"/>
                <w:szCs w:val="20"/>
                <w:lang w:eastAsia="en-US"/>
              </w:rPr>
              <w:br/>
              <w:t>ответственности        </w:t>
            </w:r>
          </w:p>
        </w:tc>
        <w:tc>
          <w:tcPr>
            <w:tcW w:w="3118" w:type="dxa"/>
            <w:gridSpan w:val="3"/>
            <w:tcBorders>
              <w:top w:val="outset" w:sz="6" w:space="0" w:color="auto"/>
              <w:left w:val="single" w:sz="4" w:space="0" w:color="auto"/>
              <w:bottom w:val="nil"/>
              <w:right w:val="outset" w:sz="6" w:space="0" w:color="auto"/>
            </w:tcBorders>
          </w:tcPr>
          <w:p w:rsidR="00D84F2A" w:rsidRPr="00D84F2A" w:rsidRDefault="00D84F2A" w:rsidP="00B51C25">
            <w:pPr>
              <w:jc w:val="both"/>
              <w:rPr>
                <w:rFonts w:eastAsia="Times New Roman"/>
                <w:sz w:val="20"/>
                <w:szCs w:val="20"/>
              </w:rPr>
            </w:pPr>
          </w:p>
          <w:p w:rsidR="00D84F2A" w:rsidRPr="00D84F2A" w:rsidRDefault="00D84F2A" w:rsidP="00B51C25">
            <w:pPr>
              <w:jc w:val="both"/>
              <w:rPr>
                <w:rFonts w:eastAsia="Times New Roman"/>
                <w:sz w:val="20"/>
                <w:szCs w:val="20"/>
              </w:rPr>
            </w:pPr>
          </w:p>
          <w:p w:rsidR="00D84F2A" w:rsidRPr="00D84F2A" w:rsidRDefault="00D84F2A" w:rsidP="00B51C25">
            <w:pPr>
              <w:jc w:val="both"/>
              <w:rPr>
                <w:rFonts w:eastAsia="Times New Roman"/>
                <w:sz w:val="20"/>
                <w:szCs w:val="20"/>
              </w:rPr>
            </w:pPr>
          </w:p>
          <w:p w:rsidR="00D84F2A" w:rsidRPr="00D84F2A" w:rsidRDefault="00D84F2A" w:rsidP="00B51C25">
            <w:pPr>
              <w:jc w:val="both"/>
              <w:rPr>
                <w:rFonts w:eastAsia="Times New Roman"/>
                <w:sz w:val="20"/>
                <w:szCs w:val="20"/>
              </w:rPr>
            </w:pPr>
          </w:p>
          <w:p w:rsidR="00D84F2A" w:rsidRPr="00D84F2A" w:rsidRDefault="00D84F2A" w:rsidP="00B51C25">
            <w:pPr>
              <w:jc w:val="both"/>
              <w:rPr>
                <w:rFonts w:eastAsia="Times New Roman"/>
                <w:sz w:val="20"/>
                <w:szCs w:val="20"/>
              </w:rPr>
            </w:pPr>
          </w:p>
          <w:p w:rsidR="00D84F2A" w:rsidRPr="00D84F2A" w:rsidRDefault="00D84F2A" w:rsidP="00B51C25">
            <w:pPr>
              <w:jc w:val="both"/>
              <w:rPr>
                <w:rFonts w:eastAsia="Times New Roman"/>
                <w:sz w:val="20"/>
                <w:szCs w:val="20"/>
              </w:rPr>
            </w:pPr>
            <w:r w:rsidRPr="00D84F2A">
              <w:rPr>
                <w:rFonts w:eastAsia="Times New Roman"/>
                <w:sz w:val="20"/>
                <w:szCs w:val="20"/>
              </w:rPr>
              <w:t>Финансирование не требуется</w:t>
            </w:r>
          </w:p>
          <w:p w:rsidR="00D84F2A" w:rsidRPr="00D84F2A" w:rsidRDefault="00D84F2A" w:rsidP="00B51C25">
            <w:pPr>
              <w:tabs>
                <w:tab w:val="left" w:pos="1885"/>
                <w:tab w:val="center" w:pos="2041"/>
              </w:tabs>
              <w:jc w:val="both"/>
              <w:rPr>
                <w:rFonts w:eastAsia="Times New Roman"/>
                <w:sz w:val="20"/>
                <w:szCs w:val="20"/>
              </w:rPr>
            </w:pPr>
          </w:p>
        </w:tc>
        <w:tc>
          <w:tcPr>
            <w:tcW w:w="1560" w:type="dxa"/>
            <w:tcBorders>
              <w:top w:val="outset" w:sz="6" w:space="0" w:color="auto"/>
              <w:left w:val="outset" w:sz="6" w:space="0" w:color="auto"/>
              <w:bottom w:val="nil"/>
              <w:right w:val="outset" w:sz="6" w:space="0" w:color="auto"/>
            </w:tcBorders>
            <w:hideMark/>
          </w:tcPr>
          <w:p w:rsidR="00D84F2A" w:rsidRPr="00D84F2A" w:rsidRDefault="00037A5D" w:rsidP="00037A5D">
            <w:pPr>
              <w:jc w:val="center"/>
              <w:rPr>
                <w:rFonts w:eastAsia="Times New Roman"/>
                <w:sz w:val="20"/>
                <w:szCs w:val="20"/>
              </w:rPr>
            </w:pPr>
            <w:r>
              <w:rPr>
                <w:rFonts w:eastAsia="Times New Roman"/>
                <w:sz w:val="20"/>
                <w:szCs w:val="20"/>
              </w:rPr>
              <w:t>100</w:t>
            </w:r>
          </w:p>
        </w:tc>
      </w:tr>
      <w:tr w:rsidR="00B51C25" w:rsidRPr="00D84F2A" w:rsidTr="00B330D5">
        <w:trPr>
          <w:trHeight w:val="993"/>
          <w:jc w:val="center"/>
        </w:trPr>
        <w:tc>
          <w:tcPr>
            <w:tcW w:w="418" w:type="dxa"/>
            <w:vMerge/>
            <w:tcBorders>
              <w:top w:val="outset" w:sz="6" w:space="0" w:color="auto"/>
              <w:left w:val="outset" w:sz="6" w:space="0" w:color="auto"/>
              <w:bottom w:val="nil"/>
              <w:right w:val="outset" w:sz="6" w:space="0" w:color="auto"/>
            </w:tcBorders>
            <w:vAlign w:val="center"/>
            <w:hideMark/>
          </w:tcPr>
          <w:p w:rsidR="00D84F2A" w:rsidRPr="00D84F2A" w:rsidRDefault="00D84F2A" w:rsidP="00B51C25">
            <w:pPr>
              <w:jc w:val="both"/>
              <w:rPr>
                <w:rFonts w:eastAsia="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D84F2A" w:rsidRPr="00D84F2A" w:rsidRDefault="00D84F2A" w:rsidP="00B51C25">
            <w:pPr>
              <w:jc w:val="both"/>
              <w:rPr>
                <w:rFonts w:eastAsia="Times New Roman"/>
                <w:sz w:val="20"/>
                <w:szCs w:val="20"/>
              </w:rPr>
            </w:pPr>
          </w:p>
        </w:tc>
        <w:tc>
          <w:tcPr>
            <w:tcW w:w="6245" w:type="dxa"/>
            <w:vMerge w:val="restart"/>
            <w:tcBorders>
              <w:top w:val="single" w:sz="4" w:space="0" w:color="auto"/>
              <w:left w:val="outset" w:sz="6" w:space="0" w:color="auto"/>
              <w:bottom w:val="single" w:sz="4" w:space="0" w:color="auto"/>
              <w:right w:val="single" w:sz="4" w:space="0" w:color="auto"/>
            </w:tcBorders>
            <w:hideMark/>
          </w:tcPr>
          <w:p w:rsidR="00D84F2A" w:rsidRPr="00D84F2A" w:rsidRDefault="00D84F2A" w:rsidP="00B51C25">
            <w:pPr>
              <w:jc w:val="both"/>
              <w:rPr>
                <w:rFonts w:eastAsia="Times New Roman"/>
                <w:color w:val="000000"/>
                <w:sz w:val="20"/>
                <w:szCs w:val="20"/>
                <w:lang w:eastAsia="en-US"/>
              </w:rPr>
            </w:pPr>
            <w:r w:rsidRPr="00D84F2A">
              <w:rPr>
                <w:rFonts w:eastAsia="Times New Roman"/>
                <w:color w:val="000000"/>
                <w:sz w:val="20"/>
                <w:szCs w:val="20"/>
                <w:lang w:eastAsia="en-US"/>
              </w:rPr>
              <w:t>Проведение   акций и конкурсов, спортивных мероприятий на базе культурных учреждений:</w:t>
            </w:r>
          </w:p>
          <w:p w:rsidR="00D84F2A" w:rsidRPr="00D84F2A" w:rsidRDefault="00D84F2A" w:rsidP="00B51C25">
            <w:pPr>
              <w:jc w:val="both"/>
              <w:rPr>
                <w:rFonts w:eastAsiaTheme="minorHAnsi"/>
                <w:sz w:val="20"/>
                <w:szCs w:val="20"/>
                <w:lang w:eastAsia="en-US"/>
              </w:rPr>
            </w:pPr>
            <w:r w:rsidRPr="00D84F2A">
              <w:rPr>
                <w:rFonts w:eastAsia="Times New Roman"/>
                <w:color w:val="000000"/>
                <w:sz w:val="20"/>
                <w:szCs w:val="20"/>
                <w:lang w:eastAsia="en-US"/>
              </w:rPr>
              <w:t>- конкурс рисунков-плакатов на</w:t>
            </w:r>
            <w:r>
              <w:rPr>
                <w:rFonts w:eastAsia="Times New Roman"/>
                <w:color w:val="000000"/>
                <w:sz w:val="20"/>
                <w:szCs w:val="20"/>
                <w:lang w:eastAsia="en-US"/>
              </w:rPr>
              <w:t xml:space="preserve"> </w:t>
            </w:r>
            <w:r w:rsidRPr="00D84F2A">
              <w:rPr>
                <w:rFonts w:eastAsia="Times New Roman"/>
                <w:color w:val="000000"/>
                <w:sz w:val="20"/>
                <w:szCs w:val="20"/>
                <w:lang w:eastAsia="en-US"/>
              </w:rPr>
              <w:t>темы:</w:t>
            </w:r>
            <w:r>
              <w:rPr>
                <w:rFonts w:eastAsia="Times New Roman"/>
                <w:color w:val="000000"/>
                <w:sz w:val="20"/>
                <w:szCs w:val="20"/>
                <w:lang w:eastAsia="en-US"/>
              </w:rPr>
              <w:t xml:space="preserve"> </w:t>
            </w:r>
            <w:r w:rsidRPr="00D84F2A">
              <w:rPr>
                <w:rFonts w:eastAsia="Times New Roman"/>
                <w:color w:val="000000"/>
                <w:sz w:val="20"/>
                <w:szCs w:val="20"/>
                <w:lang w:eastAsia="en-US"/>
              </w:rPr>
              <w:t>"Мы выбираем жизнь!", "Жизнь без наркотиков", "Спорт - против наркотиков и алкоголя»</w:t>
            </w:r>
          </w:p>
        </w:tc>
        <w:tc>
          <w:tcPr>
            <w:tcW w:w="1000" w:type="dxa"/>
            <w:tcBorders>
              <w:top w:val="single" w:sz="4" w:space="0" w:color="auto"/>
              <w:left w:val="single" w:sz="4" w:space="0" w:color="auto"/>
              <w:bottom w:val="single" w:sz="4" w:space="0" w:color="auto"/>
              <w:right w:val="single" w:sz="4"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 xml:space="preserve"> Местный бюджет</w:t>
            </w:r>
          </w:p>
        </w:tc>
        <w:tc>
          <w:tcPr>
            <w:tcW w:w="843" w:type="dxa"/>
            <w:tcBorders>
              <w:top w:val="single" w:sz="4" w:space="0" w:color="auto"/>
              <w:left w:val="single" w:sz="4" w:space="0" w:color="auto"/>
              <w:bottom w:val="single" w:sz="4" w:space="0" w:color="auto"/>
              <w:right w:val="single" w:sz="4"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0.0</w:t>
            </w:r>
          </w:p>
        </w:tc>
        <w:tc>
          <w:tcPr>
            <w:tcW w:w="1275" w:type="dxa"/>
            <w:tcBorders>
              <w:top w:val="single" w:sz="4" w:space="0" w:color="auto"/>
              <w:left w:val="single" w:sz="4" w:space="0" w:color="auto"/>
              <w:bottom w:val="single" w:sz="4" w:space="0" w:color="auto"/>
              <w:right w:val="outset" w:sz="6"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0,0</w:t>
            </w:r>
          </w:p>
        </w:tc>
        <w:tc>
          <w:tcPr>
            <w:tcW w:w="1560" w:type="dxa"/>
            <w:tcBorders>
              <w:top w:val="single" w:sz="4" w:space="0" w:color="auto"/>
              <w:left w:val="outset" w:sz="6" w:space="0" w:color="auto"/>
              <w:bottom w:val="single" w:sz="4" w:space="0" w:color="auto"/>
              <w:right w:val="outset" w:sz="6" w:space="0" w:color="auto"/>
            </w:tcBorders>
            <w:hideMark/>
          </w:tcPr>
          <w:p w:rsidR="00D84F2A" w:rsidRPr="00D84F2A" w:rsidRDefault="00037A5D" w:rsidP="00037A5D">
            <w:pPr>
              <w:jc w:val="center"/>
              <w:rPr>
                <w:rFonts w:eastAsia="Times New Roman"/>
                <w:sz w:val="20"/>
                <w:szCs w:val="20"/>
              </w:rPr>
            </w:pPr>
            <w:r>
              <w:rPr>
                <w:rFonts w:eastAsia="Times New Roman"/>
                <w:sz w:val="20"/>
                <w:szCs w:val="20"/>
              </w:rPr>
              <w:t>100</w:t>
            </w:r>
          </w:p>
          <w:p w:rsidR="00D84F2A" w:rsidRPr="00D84F2A" w:rsidRDefault="00D84F2A" w:rsidP="00037A5D">
            <w:pPr>
              <w:jc w:val="center"/>
              <w:rPr>
                <w:rFonts w:eastAsia="Times New Roman"/>
                <w:sz w:val="20"/>
                <w:szCs w:val="20"/>
              </w:rPr>
            </w:pPr>
            <w:r w:rsidRPr="00D84F2A">
              <w:rPr>
                <w:rFonts w:eastAsia="Times New Roman"/>
                <w:sz w:val="20"/>
                <w:szCs w:val="20"/>
              </w:rPr>
              <w:t>финансирование не требовалось</w:t>
            </w:r>
          </w:p>
        </w:tc>
      </w:tr>
      <w:tr w:rsidR="00B51C25" w:rsidRPr="00D84F2A" w:rsidTr="00B330D5">
        <w:trPr>
          <w:trHeight w:val="476"/>
          <w:jc w:val="center"/>
        </w:trPr>
        <w:tc>
          <w:tcPr>
            <w:tcW w:w="418" w:type="dxa"/>
            <w:vMerge/>
            <w:tcBorders>
              <w:top w:val="outset" w:sz="6" w:space="0" w:color="auto"/>
              <w:left w:val="outset" w:sz="6" w:space="0" w:color="auto"/>
              <w:bottom w:val="nil"/>
              <w:right w:val="outset" w:sz="6" w:space="0" w:color="auto"/>
            </w:tcBorders>
            <w:vAlign w:val="center"/>
            <w:hideMark/>
          </w:tcPr>
          <w:p w:rsidR="00D84F2A" w:rsidRPr="00D84F2A" w:rsidRDefault="00D84F2A" w:rsidP="00B51C25">
            <w:pPr>
              <w:jc w:val="both"/>
              <w:rPr>
                <w:rFonts w:eastAsia="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D84F2A" w:rsidRPr="00D84F2A" w:rsidRDefault="00D84F2A" w:rsidP="00B51C25">
            <w:pPr>
              <w:jc w:val="both"/>
              <w:rPr>
                <w:rFonts w:eastAsia="Times New Roman"/>
                <w:sz w:val="20"/>
                <w:szCs w:val="20"/>
              </w:rPr>
            </w:pPr>
          </w:p>
        </w:tc>
        <w:tc>
          <w:tcPr>
            <w:tcW w:w="6245" w:type="dxa"/>
            <w:vMerge/>
            <w:tcBorders>
              <w:top w:val="single" w:sz="4" w:space="0" w:color="auto"/>
              <w:left w:val="outset" w:sz="6" w:space="0" w:color="auto"/>
              <w:bottom w:val="single" w:sz="4" w:space="0" w:color="auto"/>
              <w:right w:val="single" w:sz="4" w:space="0" w:color="auto"/>
            </w:tcBorders>
            <w:vAlign w:val="center"/>
            <w:hideMark/>
          </w:tcPr>
          <w:p w:rsidR="00D84F2A" w:rsidRPr="00D84F2A" w:rsidRDefault="00D84F2A" w:rsidP="00B51C25">
            <w:pPr>
              <w:jc w:val="both"/>
              <w:rPr>
                <w:rFonts w:eastAsiaTheme="minorHAnsi"/>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Республиканский бюджет</w:t>
            </w:r>
          </w:p>
        </w:tc>
        <w:tc>
          <w:tcPr>
            <w:tcW w:w="843" w:type="dxa"/>
            <w:tcBorders>
              <w:top w:val="single" w:sz="4" w:space="0" w:color="auto"/>
              <w:left w:val="single" w:sz="4" w:space="0" w:color="auto"/>
              <w:bottom w:val="single" w:sz="4" w:space="0" w:color="auto"/>
              <w:right w:val="single" w:sz="4"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 xml:space="preserve">0.0 </w:t>
            </w:r>
          </w:p>
        </w:tc>
        <w:tc>
          <w:tcPr>
            <w:tcW w:w="1275" w:type="dxa"/>
            <w:tcBorders>
              <w:top w:val="single" w:sz="4" w:space="0" w:color="auto"/>
              <w:left w:val="single" w:sz="4" w:space="0" w:color="auto"/>
              <w:bottom w:val="single" w:sz="4" w:space="0" w:color="auto"/>
              <w:right w:val="outset" w:sz="6"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0,0</w:t>
            </w:r>
          </w:p>
        </w:tc>
        <w:tc>
          <w:tcPr>
            <w:tcW w:w="1560" w:type="dxa"/>
            <w:tcBorders>
              <w:top w:val="single" w:sz="4" w:space="0" w:color="auto"/>
              <w:left w:val="outset" w:sz="6" w:space="0" w:color="auto"/>
              <w:bottom w:val="single" w:sz="4" w:space="0" w:color="auto"/>
              <w:right w:val="outset" w:sz="6" w:space="0" w:color="auto"/>
            </w:tcBorders>
            <w:hideMark/>
          </w:tcPr>
          <w:p w:rsidR="00D84F2A" w:rsidRPr="00D84F2A" w:rsidRDefault="00037A5D" w:rsidP="00037A5D">
            <w:pPr>
              <w:jc w:val="center"/>
              <w:rPr>
                <w:rFonts w:eastAsia="Times New Roman"/>
                <w:sz w:val="20"/>
                <w:szCs w:val="20"/>
              </w:rPr>
            </w:pPr>
            <w:r>
              <w:rPr>
                <w:rFonts w:eastAsia="Times New Roman"/>
                <w:sz w:val="20"/>
                <w:szCs w:val="20"/>
              </w:rPr>
              <w:t>100</w:t>
            </w:r>
          </w:p>
        </w:tc>
      </w:tr>
      <w:tr w:rsidR="00D84F2A" w:rsidRPr="00D84F2A" w:rsidTr="00B330D5">
        <w:trPr>
          <w:trHeight w:val="468"/>
          <w:jc w:val="center"/>
        </w:trPr>
        <w:tc>
          <w:tcPr>
            <w:tcW w:w="418" w:type="dxa"/>
            <w:vMerge/>
            <w:tcBorders>
              <w:top w:val="outset" w:sz="6" w:space="0" w:color="auto"/>
              <w:left w:val="outset" w:sz="6" w:space="0" w:color="auto"/>
              <w:bottom w:val="nil"/>
              <w:right w:val="outset" w:sz="6" w:space="0" w:color="auto"/>
            </w:tcBorders>
            <w:vAlign w:val="center"/>
            <w:hideMark/>
          </w:tcPr>
          <w:p w:rsidR="00D84F2A" w:rsidRPr="00D84F2A" w:rsidRDefault="00D84F2A" w:rsidP="00B51C25">
            <w:pPr>
              <w:jc w:val="both"/>
              <w:rPr>
                <w:rFonts w:eastAsia="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D84F2A" w:rsidRPr="00D84F2A" w:rsidRDefault="00D84F2A" w:rsidP="00B51C25">
            <w:pPr>
              <w:jc w:val="both"/>
              <w:rPr>
                <w:rFonts w:eastAsia="Times New Roman"/>
                <w:sz w:val="20"/>
                <w:szCs w:val="20"/>
              </w:rPr>
            </w:pPr>
          </w:p>
        </w:tc>
        <w:tc>
          <w:tcPr>
            <w:tcW w:w="6245" w:type="dxa"/>
            <w:tcBorders>
              <w:top w:val="nil"/>
              <w:left w:val="outset" w:sz="6" w:space="0" w:color="auto"/>
              <w:bottom w:val="single" w:sz="4" w:space="0" w:color="auto"/>
              <w:right w:val="single" w:sz="4" w:space="0" w:color="auto"/>
            </w:tcBorders>
            <w:hideMark/>
          </w:tcPr>
          <w:p w:rsidR="00D84F2A" w:rsidRPr="00D84F2A" w:rsidRDefault="00D84F2A" w:rsidP="00B51C25">
            <w:pPr>
              <w:jc w:val="both"/>
              <w:rPr>
                <w:rFonts w:eastAsiaTheme="minorHAnsi"/>
                <w:sz w:val="20"/>
                <w:szCs w:val="20"/>
                <w:lang w:eastAsia="en-US"/>
              </w:rPr>
            </w:pPr>
            <w:r w:rsidRPr="00D84F2A">
              <w:rPr>
                <w:rFonts w:eastAsia="Times New Roman"/>
                <w:color w:val="000000"/>
                <w:sz w:val="20"/>
                <w:szCs w:val="20"/>
                <w:lang w:eastAsia="en-US"/>
              </w:rPr>
              <w:t>Проведение бесед на тему «Наркотики.</w:t>
            </w:r>
            <w:r>
              <w:rPr>
                <w:rFonts w:eastAsia="Times New Roman"/>
                <w:color w:val="000000"/>
                <w:sz w:val="20"/>
                <w:szCs w:val="20"/>
                <w:lang w:eastAsia="en-US"/>
              </w:rPr>
              <w:t xml:space="preserve"> </w:t>
            </w:r>
            <w:r w:rsidRPr="00D84F2A">
              <w:rPr>
                <w:rFonts w:eastAsia="Times New Roman"/>
                <w:color w:val="000000"/>
                <w:sz w:val="20"/>
                <w:szCs w:val="20"/>
                <w:lang w:eastAsia="en-US"/>
              </w:rPr>
              <w:t>Закон. Ответственность»</w:t>
            </w:r>
          </w:p>
        </w:tc>
        <w:tc>
          <w:tcPr>
            <w:tcW w:w="3118" w:type="dxa"/>
            <w:gridSpan w:val="3"/>
            <w:tcBorders>
              <w:top w:val="single" w:sz="4" w:space="0" w:color="auto"/>
              <w:left w:val="single" w:sz="4" w:space="0" w:color="auto"/>
              <w:bottom w:val="single" w:sz="4" w:space="0" w:color="auto"/>
              <w:right w:val="outset" w:sz="6" w:space="0" w:color="auto"/>
            </w:tcBorders>
          </w:tcPr>
          <w:p w:rsidR="00D84F2A" w:rsidRPr="00D84F2A" w:rsidRDefault="00D84F2A" w:rsidP="00B51C25">
            <w:pPr>
              <w:jc w:val="both"/>
              <w:rPr>
                <w:rFonts w:eastAsia="Times New Roman"/>
                <w:sz w:val="20"/>
                <w:szCs w:val="20"/>
              </w:rPr>
            </w:pPr>
            <w:r w:rsidRPr="00D84F2A">
              <w:rPr>
                <w:rFonts w:eastAsia="Times New Roman"/>
                <w:sz w:val="20"/>
                <w:szCs w:val="20"/>
              </w:rPr>
              <w:t>Финансирование не требуется</w:t>
            </w:r>
          </w:p>
          <w:p w:rsidR="00D84F2A" w:rsidRPr="00D84F2A" w:rsidRDefault="00D84F2A" w:rsidP="00B51C25">
            <w:pPr>
              <w:jc w:val="both"/>
              <w:rPr>
                <w:rFonts w:eastAsia="Times New Roman"/>
                <w:sz w:val="20"/>
                <w:szCs w:val="20"/>
              </w:rPr>
            </w:pPr>
          </w:p>
        </w:tc>
        <w:tc>
          <w:tcPr>
            <w:tcW w:w="1560" w:type="dxa"/>
            <w:tcBorders>
              <w:top w:val="single" w:sz="4" w:space="0" w:color="auto"/>
              <w:left w:val="outset" w:sz="6" w:space="0" w:color="auto"/>
              <w:bottom w:val="single" w:sz="4" w:space="0" w:color="auto"/>
              <w:right w:val="outset" w:sz="6" w:space="0" w:color="auto"/>
            </w:tcBorders>
            <w:hideMark/>
          </w:tcPr>
          <w:p w:rsidR="00D84F2A" w:rsidRPr="00D84F2A" w:rsidRDefault="00037A5D" w:rsidP="00037A5D">
            <w:pPr>
              <w:jc w:val="center"/>
              <w:rPr>
                <w:rFonts w:eastAsia="Times New Roman"/>
                <w:sz w:val="20"/>
                <w:szCs w:val="20"/>
              </w:rPr>
            </w:pPr>
            <w:r>
              <w:rPr>
                <w:rFonts w:eastAsia="Times New Roman"/>
                <w:sz w:val="20"/>
                <w:szCs w:val="20"/>
              </w:rPr>
              <w:t>100</w:t>
            </w:r>
          </w:p>
        </w:tc>
      </w:tr>
      <w:tr w:rsidR="00037A5D" w:rsidRPr="00D84F2A" w:rsidTr="00037A5D">
        <w:trPr>
          <w:trHeight w:val="639"/>
          <w:jc w:val="center"/>
        </w:trPr>
        <w:tc>
          <w:tcPr>
            <w:tcW w:w="418" w:type="dxa"/>
            <w:vMerge/>
            <w:tcBorders>
              <w:top w:val="outset" w:sz="6" w:space="0" w:color="auto"/>
              <w:left w:val="outset" w:sz="6" w:space="0" w:color="auto"/>
              <w:bottom w:val="nil"/>
              <w:right w:val="outset" w:sz="6" w:space="0" w:color="auto"/>
            </w:tcBorders>
            <w:vAlign w:val="center"/>
            <w:hideMark/>
          </w:tcPr>
          <w:p w:rsidR="00037A5D" w:rsidRPr="00D84F2A" w:rsidRDefault="00037A5D" w:rsidP="00B51C25">
            <w:pPr>
              <w:jc w:val="both"/>
              <w:rPr>
                <w:rFonts w:eastAsia="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037A5D" w:rsidRPr="00D84F2A" w:rsidRDefault="00037A5D" w:rsidP="00B51C25">
            <w:pPr>
              <w:jc w:val="both"/>
              <w:rPr>
                <w:rFonts w:eastAsia="Times New Roman"/>
                <w:sz w:val="20"/>
                <w:szCs w:val="20"/>
              </w:rPr>
            </w:pPr>
          </w:p>
        </w:tc>
        <w:tc>
          <w:tcPr>
            <w:tcW w:w="6245" w:type="dxa"/>
            <w:tcBorders>
              <w:top w:val="single" w:sz="4" w:space="0" w:color="auto"/>
              <w:left w:val="outset" w:sz="6" w:space="0" w:color="auto"/>
              <w:bottom w:val="nil"/>
              <w:right w:val="single" w:sz="4" w:space="0" w:color="auto"/>
            </w:tcBorders>
            <w:hideMark/>
          </w:tcPr>
          <w:p w:rsidR="00037A5D" w:rsidRPr="00D84F2A" w:rsidRDefault="00037A5D" w:rsidP="00B51C25">
            <w:pPr>
              <w:jc w:val="both"/>
              <w:rPr>
                <w:rFonts w:eastAsia="Times New Roman"/>
                <w:color w:val="000000"/>
                <w:sz w:val="20"/>
                <w:szCs w:val="20"/>
                <w:lang w:eastAsia="en-US"/>
              </w:rPr>
            </w:pPr>
            <w:r w:rsidRPr="00D84F2A">
              <w:rPr>
                <w:rFonts w:eastAsia="Times New Roman"/>
                <w:color w:val="000000"/>
                <w:sz w:val="20"/>
                <w:szCs w:val="20"/>
                <w:lang w:eastAsia="en-US"/>
              </w:rPr>
              <w:t>Проведение акций, интерактивных   </w:t>
            </w:r>
            <w:r w:rsidRPr="00D84F2A">
              <w:rPr>
                <w:rFonts w:eastAsia="Times New Roman"/>
                <w:color w:val="000000"/>
                <w:sz w:val="20"/>
                <w:szCs w:val="20"/>
                <w:lang w:eastAsia="en-US"/>
              </w:rPr>
              <w:br/>
              <w:t>игр, спортивных      мероприятий «Нет    наркотикам», в период    </w:t>
            </w:r>
            <w:r w:rsidRPr="00D84F2A">
              <w:rPr>
                <w:rFonts w:eastAsia="Times New Roman"/>
                <w:color w:val="000000"/>
                <w:sz w:val="20"/>
                <w:szCs w:val="20"/>
                <w:lang w:eastAsia="en-US"/>
              </w:rPr>
              <w:br/>
              <w:t>летних каникул на базе лагерей </w:t>
            </w:r>
            <w:r w:rsidRPr="00D84F2A">
              <w:rPr>
                <w:rFonts w:eastAsia="Times New Roman"/>
                <w:color w:val="000000"/>
                <w:sz w:val="20"/>
                <w:szCs w:val="20"/>
                <w:lang w:eastAsia="en-US"/>
              </w:rPr>
              <w:br/>
              <w:t>дневного пребывания (изготовление плакатов, грамот, приобретение</w:t>
            </w:r>
          </w:p>
        </w:tc>
        <w:tc>
          <w:tcPr>
            <w:tcW w:w="1000" w:type="dxa"/>
            <w:vMerge w:val="restart"/>
            <w:tcBorders>
              <w:top w:val="single" w:sz="4" w:space="0" w:color="auto"/>
              <w:left w:val="single" w:sz="4" w:space="0" w:color="auto"/>
              <w:bottom w:val="single" w:sz="4" w:space="0" w:color="auto"/>
              <w:right w:val="single" w:sz="4" w:space="0" w:color="auto"/>
            </w:tcBorders>
          </w:tcPr>
          <w:p w:rsidR="00037A5D" w:rsidRPr="00D84F2A" w:rsidRDefault="00037A5D" w:rsidP="00B51C25">
            <w:pPr>
              <w:jc w:val="both"/>
              <w:rPr>
                <w:rFonts w:eastAsia="Times New Roman"/>
                <w:sz w:val="20"/>
                <w:szCs w:val="20"/>
              </w:rPr>
            </w:pPr>
          </w:p>
          <w:p w:rsidR="00037A5D" w:rsidRPr="00D84F2A" w:rsidRDefault="00037A5D" w:rsidP="00B51C25">
            <w:pPr>
              <w:jc w:val="both"/>
              <w:rPr>
                <w:rFonts w:eastAsia="Times New Roman"/>
                <w:sz w:val="20"/>
                <w:szCs w:val="20"/>
              </w:rPr>
            </w:pPr>
          </w:p>
          <w:p w:rsidR="00037A5D" w:rsidRPr="00D84F2A" w:rsidRDefault="00037A5D" w:rsidP="00B51C25">
            <w:pPr>
              <w:jc w:val="both"/>
              <w:rPr>
                <w:rFonts w:eastAsia="Times New Roman"/>
                <w:sz w:val="20"/>
                <w:szCs w:val="20"/>
              </w:rPr>
            </w:pPr>
            <w:r w:rsidRPr="00D84F2A">
              <w:rPr>
                <w:rFonts w:eastAsia="Times New Roman"/>
                <w:sz w:val="20"/>
                <w:szCs w:val="20"/>
              </w:rPr>
              <w:t>Местный бюджет</w:t>
            </w:r>
          </w:p>
        </w:tc>
        <w:tc>
          <w:tcPr>
            <w:tcW w:w="843" w:type="dxa"/>
            <w:vMerge w:val="restart"/>
            <w:tcBorders>
              <w:top w:val="single" w:sz="4" w:space="0" w:color="auto"/>
              <w:left w:val="single" w:sz="4" w:space="0" w:color="auto"/>
              <w:bottom w:val="single" w:sz="4" w:space="0" w:color="auto"/>
              <w:right w:val="single" w:sz="4" w:space="0" w:color="auto"/>
            </w:tcBorders>
          </w:tcPr>
          <w:p w:rsidR="00037A5D" w:rsidRPr="00D84F2A" w:rsidRDefault="00037A5D" w:rsidP="00B51C25">
            <w:pPr>
              <w:jc w:val="both"/>
              <w:rPr>
                <w:rFonts w:eastAsia="Times New Roman"/>
                <w:sz w:val="20"/>
                <w:szCs w:val="20"/>
              </w:rPr>
            </w:pPr>
          </w:p>
          <w:p w:rsidR="00037A5D" w:rsidRPr="00D84F2A" w:rsidRDefault="00037A5D" w:rsidP="00B51C25">
            <w:pPr>
              <w:jc w:val="both"/>
              <w:rPr>
                <w:rFonts w:eastAsia="Times New Roman"/>
                <w:sz w:val="20"/>
                <w:szCs w:val="20"/>
              </w:rPr>
            </w:pPr>
          </w:p>
          <w:p w:rsidR="00037A5D" w:rsidRPr="00D84F2A" w:rsidRDefault="00037A5D" w:rsidP="00B51C25">
            <w:pPr>
              <w:jc w:val="both"/>
              <w:rPr>
                <w:rFonts w:eastAsia="Times New Roman"/>
                <w:sz w:val="20"/>
                <w:szCs w:val="20"/>
              </w:rPr>
            </w:pPr>
            <w:r w:rsidRPr="00D84F2A">
              <w:rPr>
                <w:rFonts w:eastAsia="Times New Roman"/>
                <w:sz w:val="20"/>
                <w:szCs w:val="20"/>
              </w:rPr>
              <w:t>0,300</w:t>
            </w:r>
          </w:p>
        </w:tc>
        <w:tc>
          <w:tcPr>
            <w:tcW w:w="1275" w:type="dxa"/>
            <w:vMerge w:val="restart"/>
            <w:tcBorders>
              <w:top w:val="single" w:sz="4" w:space="0" w:color="auto"/>
              <w:left w:val="single" w:sz="4" w:space="0" w:color="auto"/>
              <w:bottom w:val="single" w:sz="4" w:space="0" w:color="auto"/>
              <w:right w:val="single" w:sz="4" w:space="0" w:color="auto"/>
            </w:tcBorders>
          </w:tcPr>
          <w:p w:rsidR="00037A5D" w:rsidRPr="00D84F2A" w:rsidRDefault="00037A5D" w:rsidP="00B51C25">
            <w:pPr>
              <w:jc w:val="both"/>
              <w:rPr>
                <w:rFonts w:eastAsia="Times New Roman"/>
                <w:sz w:val="20"/>
                <w:szCs w:val="20"/>
              </w:rPr>
            </w:pPr>
          </w:p>
          <w:p w:rsidR="00037A5D" w:rsidRPr="00D84F2A" w:rsidRDefault="00037A5D" w:rsidP="00B51C25">
            <w:pPr>
              <w:jc w:val="both"/>
              <w:rPr>
                <w:rFonts w:eastAsia="Times New Roman"/>
                <w:sz w:val="20"/>
                <w:szCs w:val="20"/>
              </w:rPr>
            </w:pPr>
            <w:r w:rsidRPr="00D84F2A">
              <w:rPr>
                <w:rFonts w:eastAsia="Times New Roman"/>
                <w:sz w:val="20"/>
                <w:szCs w:val="20"/>
              </w:rPr>
              <w:t>0.0</w:t>
            </w:r>
          </w:p>
        </w:tc>
        <w:tc>
          <w:tcPr>
            <w:tcW w:w="1560" w:type="dxa"/>
            <w:vMerge w:val="restart"/>
            <w:tcBorders>
              <w:top w:val="single" w:sz="4" w:space="0" w:color="auto"/>
              <w:left w:val="single" w:sz="4" w:space="0" w:color="auto"/>
              <w:right w:val="single" w:sz="4" w:space="0" w:color="auto"/>
            </w:tcBorders>
          </w:tcPr>
          <w:p w:rsidR="00037A5D" w:rsidRPr="00D84F2A" w:rsidRDefault="00037A5D" w:rsidP="00037A5D">
            <w:pPr>
              <w:jc w:val="center"/>
              <w:rPr>
                <w:rFonts w:eastAsia="Times New Roman"/>
                <w:sz w:val="20"/>
                <w:szCs w:val="20"/>
              </w:rPr>
            </w:pPr>
          </w:p>
          <w:p w:rsidR="00037A5D" w:rsidRPr="00D84F2A" w:rsidRDefault="00037A5D" w:rsidP="00037A5D">
            <w:pPr>
              <w:jc w:val="center"/>
              <w:rPr>
                <w:rFonts w:eastAsia="Times New Roman"/>
                <w:sz w:val="20"/>
                <w:szCs w:val="20"/>
              </w:rPr>
            </w:pPr>
            <w:r>
              <w:rPr>
                <w:rFonts w:eastAsia="Times New Roman"/>
                <w:sz w:val="20"/>
                <w:szCs w:val="20"/>
              </w:rPr>
              <w:t>100</w:t>
            </w:r>
          </w:p>
          <w:p w:rsidR="00037A5D" w:rsidRPr="00D84F2A" w:rsidRDefault="00037A5D" w:rsidP="00037A5D">
            <w:pPr>
              <w:jc w:val="center"/>
              <w:rPr>
                <w:rFonts w:eastAsia="Times New Roman"/>
                <w:sz w:val="20"/>
                <w:szCs w:val="20"/>
              </w:rPr>
            </w:pPr>
          </w:p>
        </w:tc>
      </w:tr>
      <w:tr w:rsidR="00037A5D" w:rsidRPr="00D84F2A" w:rsidTr="00037A5D">
        <w:trPr>
          <w:trHeight w:val="264"/>
          <w:jc w:val="center"/>
        </w:trPr>
        <w:tc>
          <w:tcPr>
            <w:tcW w:w="418" w:type="dxa"/>
            <w:vMerge/>
            <w:tcBorders>
              <w:top w:val="outset" w:sz="6" w:space="0" w:color="auto"/>
              <w:left w:val="outset" w:sz="6" w:space="0" w:color="auto"/>
              <w:bottom w:val="nil"/>
              <w:right w:val="outset" w:sz="6" w:space="0" w:color="auto"/>
            </w:tcBorders>
            <w:vAlign w:val="center"/>
            <w:hideMark/>
          </w:tcPr>
          <w:p w:rsidR="00037A5D" w:rsidRPr="00D84F2A" w:rsidRDefault="00037A5D" w:rsidP="00B51C25">
            <w:pPr>
              <w:jc w:val="both"/>
              <w:rPr>
                <w:rFonts w:eastAsia="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037A5D" w:rsidRPr="00D84F2A" w:rsidRDefault="00037A5D" w:rsidP="00B51C25">
            <w:pPr>
              <w:jc w:val="both"/>
              <w:rPr>
                <w:rFonts w:eastAsia="Times New Roman"/>
                <w:sz w:val="20"/>
                <w:szCs w:val="20"/>
              </w:rPr>
            </w:pPr>
          </w:p>
        </w:tc>
        <w:tc>
          <w:tcPr>
            <w:tcW w:w="6245" w:type="dxa"/>
            <w:vMerge w:val="restart"/>
            <w:tcBorders>
              <w:top w:val="nil"/>
              <w:left w:val="outset" w:sz="6" w:space="0" w:color="auto"/>
              <w:bottom w:val="single" w:sz="4" w:space="0" w:color="auto"/>
              <w:right w:val="single" w:sz="4" w:space="0" w:color="auto"/>
            </w:tcBorders>
            <w:hideMark/>
          </w:tcPr>
          <w:p w:rsidR="00037A5D" w:rsidRPr="00D84F2A" w:rsidRDefault="00037A5D" w:rsidP="00B51C25">
            <w:pPr>
              <w:jc w:val="both"/>
              <w:rPr>
                <w:rFonts w:eastAsiaTheme="minorHAnsi"/>
                <w:sz w:val="20"/>
                <w:szCs w:val="20"/>
                <w:lang w:eastAsia="en-US"/>
              </w:rPr>
            </w:pPr>
            <w:r w:rsidRPr="00D84F2A">
              <w:rPr>
                <w:rFonts w:eastAsia="Times New Roman"/>
                <w:color w:val="000000"/>
                <w:sz w:val="20"/>
                <w:szCs w:val="20"/>
                <w:lang w:eastAsia="en-US"/>
              </w:rPr>
              <w:t>призов)</w:t>
            </w:r>
          </w:p>
        </w:tc>
        <w:tc>
          <w:tcPr>
            <w:tcW w:w="1000" w:type="dxa"/>
            <w:vMerge/>
            <w:tcBorders>
              <w:top w:val="single" w:sz="4" w:space="0" w:color="auto"/>
              <w:left w:val="single" w:sz="4" w:space="0" w:color="auto"/>
              <w:bottom w:val="single" w:sz="4" w:space="0" w:color="auto"/>
              <w:right w:val="single" w:sz="4" w:space="0" w:color="auto"/>
            </w:tcBorders>
            <w:vAlign w:val="center"/>
            <w:hideMark/>
          </w:tcPr>
          <w:p w:rsidR="00037A5D" w:rsidRPr="00D84F2A" w:rsidRDefault="00037A5D" w:rsidP="00B51C25">
            <w:pPr>
              <w:jc w:val="both"/>
              <w:rPr>
                <w:rFonts w:eastAsia="Times New Roman"/>
                <w:sz w:val="20"/>
                <w:szCs w:val="20"/>
              </w:rPr>
            </w:pPr>
          </w:p>
        </w:tc>
        <w:tc>
          <w:tcPr>
            <w:tcW w:w="843" w:type="dxa"/>
            <w:vMerge/>
            <w:tcBorders>
              <w:top w:val="single" w:sz="4" w:space="0" w:color="auto"/>
              <w:left w:val="single" w:sz="4" w:space="0" w:color="auto"/>
              <w:bottom w:val="single" w:sz="4" w:space="0" w:color="auto"/>
              <w:right w:val="single" w:sz="4" w:space="0" w:color="auto"/>
            </w:tcBorders>
            <w:vAlign w:val="center"/>
            <w:hideMark/>
          </w:tcPr>
          <w:p w:rsidR="00037A5D" w:rsidRPr="00D84F2A" w:rsidRDefault="00037A5D" w:rsidP="00B51C25">
            <w:pPr>
              <w:jc w:val="both"/>
              <w:rPr>
                <w:rFonts w:eastAsia="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37A5D" w:rsidRPr="00D84F2A" w:rsidRDefault="00037A5D" w:rsidP="00B51C25">
            <w:pPr>
              <w:jc w:val="both"/>
              <w:rPr>
                <w:rFonts w:eastAsia="Times New Roman"/>
                <w:sz w:val="20"/>
                <w:szCs w:val="20"/>
              </w:rPr>
            </w:pPr>
          </w:p>
        </w:tc>
        <w:tc>
          <w:tcPr>
            <w:tcW w:w="1560" w:type="dxa"/>
            <w:vMerge/>
            <w:tcBorders>
              <w:left w:val="single" w:sz="4" w:space="0" w:color="auto"/>
              <w:right w:val="single" w:sz="4" w:space="0" w:color="auto"/>
            </w:tcBorders>
            <w:vAlign w:val="center"/>
            <w:hideMark/>
          </w:tcPr>
          <w:p w:rsidR="00037A5D" w:rsidRPr="00D84F2A" w:rsidRDefault="00037A5D" w:rsidP="00037A5D">
            <w:pPr>
              <w:jc w:val="center"/>
              <w:rPr>
                <w:rFonts w:eastAsia="Times New Roman"/>
                <w:sz w:val="20"/>
                <w:szCs w:val="20"/>
              </w:rPr>
            </w:pPr>
          </w:p>
        </w:tc>
      </w:tr>
      <w:tr w:rsidR="00037A5D" w:rsidRPr="00D84F2A" w:rsidTr="00037A5D">
        <w:trPr>
          <w:trHeight w:val="183"/>
          <w:jc w:val="center"/>
        </w:trPr>
        <w:tc>
          <w:tcPr>
            <w:tcW w:w="418" w:type="dxa"/>
            <w:vMerge/>
            <w:tcBorders>
              <w:top w:val="outset" w:sz="6" w:space="0" w:color="auto"/>
              <w:left w:val="outset" w:sz="6" w:space="0" w:color="auto"/>
              <w:bottom w:val="nil"/>
              <w:right w:val="outset" w:sz="6" w:space="0" w:color="auto"/>
            </w:tcBorders>
            <w:vAlign w:val="center"/>
            <w:hideMark/>
          </w:tcPr>
          <w:p w:rsidR="00037A5D" w:rsidRPr="00D84F2A" w:rsidRDefault="00037A5D" w:rsidP="00B51C25">
            <w:pPr>
              <w:jc w:val="both"/>
              <w:rPr>
                <w:rFonts w:eastAsia="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037A5D" w:rsidRPr="00D84F2A" w:rsidRDefault="00037A5D" w:rsidP="00B51C25">
            <w:pPr>
              <w:jc w:val="both"/>
              <w:rPr>
                <w:rFonts w:eastAsia="Times New Roman"/>
                <w:sz w:val="20"/>
                <w:szCs w:val="20"/>
              </w:rPr>
            </w:pPr>
          </w:p>
        </w:tc>
        <w:tc>
          <w:tcPr>
            <w:tcW w:w="6245" w:type="dxa"/>
            <w:vMerge/>
            <w:tcBorders>
              <w:top w:val="nil"/>
              <w:left w:val="outset" w:sz="6" w:space="0" w:color="auto"/>
              <w:bottom w:val="single" w:sz="4" w:space="0" w:color="auto"/>
              <w:right w:val="single" w:sz="4" w:space="0" w:color="auto"/>
            </w:tcBorders>
            <w:vAlign w:val="center"/>
            <w:hideMark/>
          </w:tcPr>
          <w:p w:rsidR="00037A5D" w:rsidRPr="00D84F2A" w:rsidRDefault="00037A5D" w:rsidP="00B51C25">
            <w:pPr>
              <w:jc w:val="both"/>
              <w:rPr>
                <w:rFonts w:eastAsiaTheme="minorHAnsi"/>
                <w:sz w:val="20"/>
                <w:szCs w:val="20"/>
                <w:lang w:eastAsia="en-US"/>
              </w:rPr>
            </w:pPr>
          </w:p>
        </w:tc>
        <w:tc>
          <w:tcPr>
            <w:tcW w:w="1000" w:type="dxa"/>
            <w:tcBorders>
              <w:top w:val="single" w:sz="4" w:space="0" w:color="auto"/>
              <w:left w:val="single" w:sz="4" w:space="0" w:color="auto"/>
              <w:bottom w:val="single" w:sz="4" w:space="0" w:color="auto"/>
              <w:right w:val="outset" w:sz="6" w:space="0" w:color="auto"/>
            </w:tcBorders>
            <w:hideMark/>
          </w:tcPr>
          <w:p w:rsidR="00037A5D" w:rsidRPr="00D84F2A" w:rsidRDefault="00037A5D" w:rsidP="00B51C25">
            <w:pPr>
              <w:jc w:val="both"/>
              <w:rPr>
                <w:rFonts w:eastAsia="Times New Roman"/>
                <w:sz w:val="20"/>
                <w:szCs w:val="20"/>
              </w:rPr>
            </w:pPr>
            <w:r w:rsidRPr="00D84F2A">
              <w:rPr>
                <w:rFonts w:eastAsia="Times New Roman"/>
                <w:sz w:val="20"/>
                <w:szCs w:val="20"/>
              </w:rPr>
              <w:t>Республиканский бюджет</w:t>
            </w:r>
          </w:p>
        </w:tc>
        <w:tc>
          <w:tcPr>
            <w:tcW w:w="843" w:type="dxa"/>
            <w:tcBorders>
              <w:top w:val="single" w:sz="4" w:space="0" w:color="auto"/>
              <w:left w:val="outset" w:sz="6" w:space="0" w:color="auto"/>
              <w:bottom w:val="single" w:sz="4" w:space="0" w:color="auto"/>
              <w:right w:val="outset" w:sz="6" w:space="0" w:color="auto"/>
            </w:tcBorders>
            <w:hideMark/>
          </w:tcPr>
          <w:p w:rsidR="00037A5D" w:rsidRPr="00D84F2A" w:rsidRDefault="00037A5D" w:rsidP="00B51C25">
            <w:pPr>
              <w:jc w:val="both"/>
              <w:rPr>
                <w:rFonts w:eastAsia="Times New Roman"/>
                <w:sz w:val="20"/>
                <w:szCs w:val="20"/>
              </w:rPr>
            </w:pPr>
            <w:r w:rsidRPr="00D84F2A">
              <w:rPr>
                <w:rFonts w:eastAsia="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hideMark/>
          </w:tcPr>
          <w:p w:rsidR="00037A5D" w:rsidRPr="00D84F2A" w:rsidRDefault="00037A5D" w:rsidP="00B51C25">
            <w:pPr>
              <w:jc w:val="both"/>
              <w:rPr>
                <w:rFonts w:eastAsia="Times New Roman"/>
                <w:sz w:val="20"/>
                <w:szCs w:val="20"/>
              </w:rPr>
            </w:pPr>
            <w:r w:rsidRPr="00D84F2A">
              <w:rPr>
                <w:rFonts w:eastAsia="Times New Roman"/>
                <w:sz w:val="20"/>
                <w:szCs w:val="20"/>
              </w:rPr>
              <w:t>0.0</w:t>
            </w:r>
          </w:p>
        </w:tc>
        <w:tc>
          <w:tcPr>
            <w:tcW w:w="1560" w:type="dxa"/>
            <w:vMerge/>
            <w:tcBorders>
              <w:left w:val="single" w:sz="4" w:space="0" w:color="auto"/>
              <w:bottom w:val="single" w:sz="4" w:space="0" w:color="auto"/>
              <w:right w:val="single" w:sz="4" w:space="0" w:color="auto"/>
            </w:tcBorders>
            <w:hideMark/>
          </w:tcPr>
          <w:p w:rsidR="00037A5D" w:rsidRPr="00D84F2A" w:rsidRDefault="00037A5D" w:rsidP="00037A5D">
            <w:pPr>
              <w:jc w:val="center"/>
              <w:rPr>
                <w:rFonts w:eastAsia="Times New Roman"/>
                <w:sz w:val="20"/>
                <w:szCs w:val="20"/>
              </w:rPr>
            </w:pPr>
          </w:p>
        </w:tc>
      </w:tr>
      <w:tr w:rsidR="00D84F2A" w:rsidRPr="00D84F2A" w:rsidTr="00B330D5">
        <w:trPr>
          <w:trHeight w:val="334"/>
          <w:jc w:val="center"/>
        </w:trPr>
        <w:tc>
          <w:tcPr>
            <w:tcW w:w="418" w:type="dxa"/>
            <w:vMerge/>
            <w:tcBorders>
              <w:top w:val="outset" w:sz="6" w:space="0" w:color="auto"/>
              <w:left w:val="outset" w:sz="6" w:space="0" w:color="auto"/>
              <w:bottom w:val="nil"/>
              <w:right w:val="outset" w:sz="6" w:space="0" w:color="auto"/>
            </w:tcBorders>
            <w:vAlign w:val="center"/>
            <w:hideMark/>
          </w:tcPr>
          <w:p w:rsidR="00D84F2A" w:rsidRPr="00D84F2A" w:rsidRDefault="00D84F2A" w:rsidP="00B51C25">
            <w:pPr>
              <w:jc w:val="both"/>
              <w:rPr>
                <w:rFonts w:eastAsia="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D84F2A" w:rsidRPr="00D84F2A" w:rsidRDefault="00D84F2A" w:rsidP="00B51C25">
            <w:pPr>
              <w:jc w:val="both"/>
              <w:rPr>
                <w:rFonts w:eastAsia="Times New Roman"/>
                <w:sz w:val="20"/>
                <w:szCs w:val="20"/>
              </w:rPr>
            </w:pPr>
          </w:p>
        </w:tc>
        <w:tc>
          <w:tcPr>
            <w:tcW w:w="6245" w:type="dxa"/>
            <w:tcBorders>
              <w:top w:val="single" w:sz="4" w:space="0" w:color="auto"/>
              <w:left w:val="outset" w:sz="6" w:space="0" w:color="auto"/>
              <w:bottom w:val="single" w:sz="4" w:space="0" w:color="auto"/>
              <w:right w:val="single" w:sz="4" w:space="0" w:color="auto"/>
            </w:tcBorders>
            <w:hideMark/>
          </w:tcPr>
          <w:p w:rsidR="00D84F2A" w:rsidRPr="00D84F2A" w:rsidRDefault="00D84F2A" w:rsidP="00B51C25">
            <w:pPr>
              <w:jc w:val="both"/>
              <w:rPr>
                <w:rFonts w:eastAsia="Times New Roman"/>
                <w:sz w:val="20"/>
                <w:szCs w:val="20"/>
              </w:rPr>
            </w:pPr>
            <w:r w:rsidRPr="00D84F2A">
              <w:rPr>
                <w:rFonts w:eastAsia="Times New Roman"/>
                <w:color w:val="000000"/>
                <w:sz w:val="20"/>
                <w:szCs w:val="20"/>
                <w:lang w:eastAsia="en-US"/>
              </w:rPr>
              <w:t>Проведения декадника «За здоровый образ жизни»</w:t>
            </w:r>
          </w:p>
        </w:tc>
        <w:tc>
          <w:tcPr>
            <w:tcW w:w="3118" w:type="dxa"/>
            <w:gridSpan w:val="3"/>
            <w:tcBorders>
              <w:top w:val="single" w:sz="4" w:space="0" w:color="auto"/>
              <w:left w:val="single" w:sz="4" w:space="0" w:color="auto"/>
              <w:bottom w:val="single" w:sz="4" w:space="0" w:color="auto"/>
              <w:right w:val="outset" w:sz="6"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Финансирование не требуется</w:t>
            </w:r>
          </w:p>
        </w:tc>
        <w:tc>
          <w:tcPr>
            <w:tcW w:w="1560" w:type="dxa"/>
            <w:tcBorders>
              <w:top w:val="single" w:sz="4" w:space="0" w:color="auto"/>
              <w:left w:val="outset" w:sz="6" w:space="0" w:color="auto"/>
              <w:bottom w:val="single" w:sz="4" w:space="0" w:color="auto"/>
              <w:right w:val="outset" w:sz="6" w:space="0" w:color="auto"/>
            </w:tcBorders>
            <w:hideMark/>
          </w:tcPr>
          <w:p w:rsidR="00D84F2A" w:rsidRPr="00D84F2A" w:rsidRDefault="00D84F2A" w:rsidP="00037A5D">
            <w:pPr>
              <w:jc w:val="center"/>
              <w:rPr>
                <w:rFonts w:eastAsia="Times New Roman"/>
                <w:sz w:val="20"/>
                <w:szCs w:val="20"/>
              </w:rPr>
            </w:pPr>
            <w:r w:rsidRPr="00D84F2A">
              <w:rPr>
                <w:rFonts w:eastAsia="Times New Roman"/>
                <w:sz w:val="20"/>
                <w:szCs w:val="20"/>
              </w:rPr>
              <w:t>100</w:t>
            </w:r>
          </w:p>
        </w:tc>
      </w:tr>
      <w:tr w:rsidR="00D84F2A" w:rsidRPr="00D84F2A" w:rsidTr="00B330D5">
        <w:trPr>
          <w:trHeight w:val="334"/>
          <w:jc w:val="center"/>
        </w:trPr>
        <w:tc>
          <w:tcPr>
            <w:tcW w:w="418" w:type="dxa"/>
            <w:tcBorders>
              <w:top w:val="nil"/>
              <w:left w:val="outset" w:sz="6" w:space="0" w:color="auto"/>
              <w:bottom w:val="nil"/>
              <w:right w:val="outset" w:sz="6" w:space="0" w:color="auto"/>
            </w:tcBorders>
            <w:hideMark/>
          </w:tcPr>
          <w:p w:rsidR="00D84F2A" w:rsidRPr="00D84F2A" w:rsidRDefault="00D84F2A" w:rsidP="00B51C25">
            <w:pPr>
              <w:jc w:val="both"/>
              <w:rPr>
                <w:rFonts w:eastAsia="Times New Roman"/>
                <w:sz w:val="20"/>
                <w:szCs w:val="20"/>
              </w:rPr>
            </w:pPr>
          </w:p>
        </w:tc>
        <w:tc>
          <w:tcPr>
            <w:tcW w:w="2126" w:type="dxa"/>
            <w:tcBorders>
              <w:top w:val="nil"/>
              <w:left w:val="outset" w:sz="6" w:space="0" w:color="auto"/>
              <w:bottom w:val="nil"/>
              <w:right w:val="outset" w:sz="6" w:space="0" w:color="auto"/>
            </w:tcBorders>
            <w:hideMark/>
          </w:tcPr>
          <w:p w:rsidR="00D84F2A" w:rsidRPr="00D84F2A" w:rsidRDefault="00D84F2A" w:rsidP="00B51C25">
            <w:pPr>
              <w:jc w:val="both"/>
              <w:rPr>
                <w:rFonts w:eastAsiaTheme="minorHAnsi"/>
                <w:sz w:val="20"/>
                <w:szCs w:val="20"/>
              </w:rPr>
            </w:pPr>
          </w:p>
        </w:tc>
        <w:tc>
          <w:tcPr>
            <w:tcW w:w="6245" w:type="dxa"/>
            <w:tcBorders>
              <w:top w:val="single" w:sz="4" w:space="0" w:color="auto"/>
              <w:left w:val="outset" w:sz="6" w:space="0" w:color="auto"/>
              <w:bottom w:val="single" w:sz="4" w:space="0" w:color="auto"/>
              <w:right w:val="single" w:sz="4" w:space="0" w:color="auto"/>
            </w:tcBorders>
            <w:hideMark/>
          </w:tcPr>
          <w:p w:rsidR="00D84F2A" w:rsidRPr="00D84F2A" w:rsidRDefault="00D84F2A" w:rsidP="00B51C25">
            <w:pPr>
              <w:tabs>
                <w:tab w:val="left" w:pos="1231"/>
              </w:tabs>
              <w:jc w:val="both"/>
              <w:rPr>
                <w:rFonts w:eastAsia="Times New Roman"/>
                <w:color w:val="000000"/>
                <w:sz w:val="20"/>
                <w:szCs w:val="20"/>
                <w:lang w:eastAsia="en-US"/>
              </w:rPr>
            </w:pPr>
            <w:r w:rsidRPr="00D84F2A">
              <w:rPr>
                <w:rFonts w:eastAsia="Times New Roman"/>
                <w:color w:val="000000"/>
                <w:sz w:val="20"/>
                <w:szCs w:val="20"/>
                <w:lang w:eastAsia="en-US"/>
              </w:rPr>
              <w:t>Организация проведения рейдов по выявлению   семей и детей, находящихся в социально опасном положении</w:t>
            </w:r>
          </w:p>
        </w:tc>
        <w:tc>
          <w:tcPr>
            <w:tcW w:w="3118" w:type="dxa"/>
            <w:gridSpan w:val="3"/>
            <w:tcBorders>
              <w:top w:val="single" w:sz="4" w:space="0" w:color="auto"/>
              <w:left w:val="single" w:sz="4" w:space="0" w:color="auto"/>
              <w:bottom w:val="single" w:sz="4" w:space="0" w:color="auto"/>
              <w:right w:val="outset" w:sz="6"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Финансирование не требуется</w:t>
            </w:r>
          </w:p>
        </w:tc>
        <w:tc>
          <w:tcPr>
            <w:tcW w:w="1560" w:type="dxa"/>
            <w:tcBorders>
              <w:top w:val="single" w:sz="4" w:space="0" w:color="auto"/>
              <w:left w:val="outset" w:sz="6" w:space="0" w:color="auto"/>
              <w:bottom w:val="single" w:sz="4" w:space="0" w:color="auto"/>
              <w:right w:val="outset" w:sz="6" w:space="0" w:color="auto"/>
            </w:tcBorders>
            <w:hideMark/>
          </w:tcPr>
          <w:p w:rsidR="00D84F2A" w:rsidRPr="00D84F2A" w:rsidRDefault="00D84F2A" w:rsidP="00037A5D">
            <w:pPr>
              <w:jc w:val="center"/>
              <w:rPr>
                <w:rFonts w:eastAsia="Times New Roman"/>
                <w:sz w:val="20"/>
                <w:szCs w:val="20"/>
              </w:rPr>
            </w:pPr>
            <w:r w:rsidRPr="00D84F2A">
              <w:rPr>
                <w:rFonts w:eastAsia="Times New Roman"/>
                <w:sz w:val="20"/>
                <w:szCs w:val="20"/>
              </w:rPr>
              <w:t>100</w:t>
            </w:r>
          </w:p>
        </w:tc>
      </w:tr>
      <w:tr w:rsidR="00D84F2A" w:rsidRPr="00D84F2A" w:rsidTr="00B330D5">
        <w:trPr>
          <w:trHeight w:val="334"/>
          <w:jc w:val="center"/>
        </w:trPr>
        <w:tc>
          <w:tcPr>
            <w:tcW w:w="418" w:type="dxa"/>
            <w:tcBorders>
              <w:top w:val="nil"/>
              <w:left w:val="outset" w:sz="6" w:space="0" w:color="auto"/>
              <w:bottom w:val="nil"/>
              <w:right w:val="outset" w:sz="6" w:space="0" w:color="auto"/>
            </w:tcBorders>
            <w:hideMark/>
          </w:tcPr>
          <w:p w:rsidR="00D84F2A" w:rsidRPr="00D84F2A" w:rsidRDefault="00D84F2A" w:rsidP="00B51C25">
            <w:pPr>
              <w:jc w:val="both"/>
              <w:rPr>
                <w:rFonts w:eastAsia="Times New Roman"/>
                <w:sz w:val="20"/>
                <w:szCs w:val="20"/>
              </w:rPr>
            </w:pPr>
          </w:p>
        </w:tc>
        <w:tc>
          <w:tcPr>
            <w:tcW w:w="2126" w:type="dxa"/>
            <w:tcBorders>
              <w:top w:val="nil"/>
              <w:left w:val="outset" w:sz="6" w:space="0" w:color="auto"/>
              <w:bottom w:val="nil"/>
              <w:right w:val="outset" w:sz="6" w:space="0" w:color="auto"/>
            </w:tcBorders>
            <w:hideMark/>
          </w:tcPr>
          <w:p w:rsidR="00D84F2A" w:rsidRPr="00D84F2A" w:rsidRDefault="00D84F2A" w:rsidP="00B51C25">
            <w:pPr>
              <w:jc w:val="both"/>
              <w:rPr>
                <w:rFonts w:eastAsiaTheme="minorHAnsi"/>
                <w:sz w:val="20"/>
                <w:szCs w:val="20"/>
              </w:rPr>
            </w:pPr>
          </w:p>
        </w:tc>
        <w:tc>
          <w:tcPr>
            <w:tcW w:w="6245" w:type="dxa"/>
            <w:tcBorders>
              <w:top w:val="single" w:sz="4" w:space="0" w:color="auto"/>
              <w:left w:val="outset" w:sz="6" w:space="0" w:color="auto"/>
              <w:bottom w:val="single" w:sz="4" w:space="0" w:color="auto"/>
              <w:right w:val="single" w:sz="4" w:space="0" w:color="auto"/>
            </w:tcBorders>
            <w:hideMark/>
          </w:tcPr>
          <w:p w:rsidR="00D84F2A" w:rsidRPr="00D84F2A" w:rsidRDefault="00D84F2A" w:rsidP="00B51C25">
            <w:pPr>
              <w:jc w:val="both"/>
              <w:rPr>
                <w:rFonts w:eastAsia="Times New Roman"/>
                <w:color w:val="000000"/>
                <w:sz w:val="20"/>
                <w:szCs w:val="20"/>
                <w:lang w:eastAsia="en-US"/>
              </w:rPr>
            </w:pPr>
            <w:r w:rsidRPr="00D84F2A">
              <w:rPr>
                <w:rFonts w:eastAsia="Times New Roman"/>
                <w:color w:val="000000"/>
                <w:sz w:val="20"/>
                <w:szCs w:val="20"/>
                <w:lang w:eastAsia="en-US"/>
              </w:rPr>
              <w:t>выявления лиц и преступных групп, занимающихся            </w:t>
            </w:r>
            <w:r w:rsidRPr="00D84F2A">
              <w:rPr>
                <w:rFonts w:eastAsia="Times New Roman"/>
                <w:color w:val="000000"/>
                <w:sz w:val="20"/>
                <w:szCs w:val="20"/>
                <w:lang w:eastAsia="en-US"/>
              </w:rPr>
              <w:br/>
              <w:t>распространением наркотических средств и незаконной торговлей    </w:t>
            </w:r>
            <w:r w:rsidRPr="00D84F2A">
              <w:rPr>
                <w:rFonts w:eastAsia="Times New Roman"/>
                <w:color w:val="000000"/>
                <w:sz w:val="20"/>
                <w:szCs w:val="20"/>
                <w:lang w:eastAsia="en-US"/>
              </w:rPr>
              <w:br/>
              <w:t>спиртным на территории Соленоозерного сельсовета</w:t>
            </w:r>
          </w:p>
        </w:tc>
        <w:tc>
          <w:tcPr>
            <w:tcW w:w="3118" w:type="dxa"/>
            <w:gridSpan w:val="3"/>
            <w:tcBorders>
              <w:top w:val="single" w:sz="4" w:space="0" w:color="auto"/>
              <w:left w:val="single" w:sz="4" w:space="0" w:color="auto"/>
              <w:bottom w:val="single" w:sz="4" w:space="0" w:color="auto"/>
              <w:right w:val="outset" w:sz="6"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Финансирование не требуется</w:t>
            </w:r>
          </w:p>
        </w:tc>
        <w:tc>
          <w:tcPr>
            <w:tcW w:w="1560" w:type="dxa"/>
            <w:tcBorders>
              <w:top w:val="single" w:sz="4" w:space="0" w:color="auto"/>
              <w:left w:val="outset" w:sz="6" w:space="0" w:color="auto"/>
              <w:bottom w:val="single" w:sz="4" w:space="0" w:color="auto"/>
              <w:right w:val="outset" w:sz="6" w:space="0" w:color="auto"/>
            </w:tcBorders>
            <w:hideMark/>
          </w:tcPr>
          <w:p w:rsidR="00037A5D" w:rsidRDefault="00037A5D" w:rsidP="00037A5D">
            <w:pPr>
              <w:jc w:val="center"/>
              <w:rPr>
                <w:rFonts w:eastAsia="Times New Roman"/>
                <w:sz w:val="20"/>
                <w:szCs w:val="20"/>
              </w:rPr>
            </w:pPr>
            <w:r>
              <w:rPr>
                <w:rFonts w:eastAsia="Times New Roman"/>
                <w:sz w:val="20"/>
                <w:szCs w:val="20"/>
              </w:rPr>
              <w:t>100</w:t>
            </w:r>
          </w:p>
          <w:p w:rsidR="00D84F2A" w:rsidRPr="00D84F2A" w:rsidRDefault="00D84F2A" w:rsidP="00037A5D">
            <w:pPr>
              <w:jc w:val="center"/>
              <w:rPr>
                <w:rFonts w:eastAsia="Times New Roman"/>
                <w:sz w:val="20"/>
                <w:szCs w:val="20"/>
              </w:rPr>
            </w:pPr>
            <w:r w:rsidRPr="00D84F2A">
              <w:rPr>
                <w:rFonts w:eastAsia="Times New Roman"/>
                <w:sz w:val="20"/>
                <w:szCs w:val="20"/>
              </w:rPr>
              <w:t>Не выявлено,</w:t>
            </w:r>
          </w:p>
          <w:p w:rsidR="00D84F2A" w:rsidRPr="00D84F2A" w:rsidRDefault="00D84F2A" w:rsidP="00037A5D">
            <w:pPr>
              <w:jc w:val="center"/>
              <w:rPr>
                <w:rFonts w:eastAsia="Times New Roman"/>
                <w:sz w:val="20"/>
                <w:szCs w:val="20"/>
              </w:rPr>
            </w:pPr>
            <w:r w:rsidRPr="00D84F2A">
              <w:rPr>
                <w:rFonts w:eastAsia="Times New Roman"/>
                <w:sz w:val="20"/>
                <w:szCs w:val="20"/>
              </w:rPr>
              <w:t>финансирование не требовалось</w:t>
            </w:r>
          </w:p>
        </w:tc>
      </w:tr>
      <w:tr w:rsidR="00037A5D" w:rsidRPr="00D84F2A" w:rsidTr="00037A5D">
        <w:trPr>
          <w:trHeight w:val="728"/>
          <w:jc w:val="center"/>
        </w:trPr>
        <w:tc>
          <w:tcPr>
            <w:tcW w:w="418" w:type="dxa"/>
            <w:vMerge w:val="restart"/>
            <w:tcBorders>
              <w:top w:val="nil"/>
              <w:left w:val="outset" w:sz="6" w:space="0" w:color="auto"/>
              <w:bottom w:val="nil"/>
              <w:right w:val="outset" w:sz="6" w:space="0" w:color="auto"/>
            </w:tcBorders>
            <w:hideMark/>
          </w:tcPr>
          <w:p w:rsidR="00037A5D" w:rsidRPr="00D84F2A" w:rsidRDefault="00037A5D" w:rsidP="00B51C25">
            <w:pPr>
              <w:jc w:val="both"/>
              <w:rPr>
                <w:rFonts w:eastAsia="Times New Roman"/>
                <w:sz w:val="20"/>
                <w:szCs w:val="20"/>
              </w:rPr>
            </w:pPr>
          </w:p>
        </w:tc>
        <w:tc>
          <w:tcPr>
            <w:tcW w:w="2126" w:type="dxa"/>
            <w:vMerge w:val="restart"/>
            <w:tcBorders>
              <w:top w:val="nil"/>
              <w:left w:val="outset" w:sz="6" w:space="0" w:color="auto"/>
              <w:bottom w:val="nil"/>
              <w:right w:val="outset" w:sz="6" w:space="0" w:color="auto"/>
            </w:tcBorders>
            <w:hideMark/>
          </w:tcPr>
          <w:p w:rsidR="00037A5D" w:rsidRPr="00D84F2A" w:rsidRDefault="00037A5D" w:rsidP="00B51C25">
            <w:pPr>
              <w:jc w:val="both"/>
              <w:rPr>
                <w:rFonts w:eastAsiaTheme="minorHAnsi"/>
                <w:sz w:val="20"/>
                <w:szCs w:val="20"/>
              </w:rPr>
            </w:pPr>
          </w:p>
        </w:tc>
        <w:tc>
          <w:tcPr>
            <w:tcW w:w="6245" w:type="dxa"/>
            <w:vMerge w:val="restart"/>
            <w:tcBorders>
              <w:top w:val="single" w:sz="4" w:space="0" w:color="auto"/>
              <w:left w:val="outset" w:sz="6" w:space="0" w:color="auto"/>
              <w:bottom w:val="single" w:sz="4" w:space="0" w:color="auto"/>
              <w:right w:val="single" w:sz="4" w:space="0" w:color="auto"/>
            </w:tcBorders>
            <w:hideMark/>
          </w:tcPr>
          <w:p w:rsidR="00037A5D" w:rsidRPr="00D84F2A" w:rsidRDefault="00037A5D" w:rsidP="00B51C25">
            <w:pPr>
              <w:jc w:val="both"/>
              <w:rPr>
                <w:rFonts w:eastAsia="Times New Roman"/>
                <w:color w:val="000000"/>
                <w:sz w:val="20"/>
                <w:szCs w:val="20"/>
                <w:lang w:eastAsia="en-US"/>
              </w:rPr>
            </w:pPr>
            <w:r w:rsidRPr="00D84F2A">
              <w:rPr>
                <w:rFonts w:eastAsia="Times New Roman"/>
                <w:color w:val="000000"/>
                <w:sz w:val="20"/>
                <w:szCs w:val="20"/>
                <w:lang w:eastAsia="en-US"/>
              </w:rPr>
              <w:t xml:space="preserve">Выявление и уничтожение очагов произрастания дикорастущих </w:t>
            </w:r>
            <w:proofErr w:type="spellStart"/>
            <w:r w:rsidRPr="00D84F2A">
              <w:rPr>
                <w:rFonts w:eastAsia="Times New Roman"/>
                <w:color w:val="000000"/>
                <w:sz w:val="20"/>
                <w:szCs w:val="20"/>
                <w:lang w:eastAsia="en-US"/>
              </w:rPr>
              <w:t>наркотикосодержащих</w:t>
            </w:r>
            <w:proofErr w:type="spellEnd"/>
            <w:r w:rsidRPr="00D84F2A">
              <w:rPr>
                <w:rFonts w:eastAsia="Times New Roman"/>
                <w:color w:val="000000"/>
                <w:sz w:val="20"/>
                <w:szCs w:val="20"/>
                <w:lang w:eastAsia="en-US"/>
              </w:rPr>
              <w:t xml:space="preserve"> растений</w:t>
            </w:r>
          </w:p>
        </w:tc>
        <w:tc>
          <w:tcPr>
            <w:tcW w:w="1000" w:type="dxa"/>
            <w:tcBorders>
              <w:top w:val="single" w:sz="4" w:space="0" w:color="auto"/>
              <w:left w:val="single" w:sz="4" w:space="0" w:color="auto"/>
              <w:bottom w:val="single" w:sz="4" w:space="0" w:color="auto"/>
              <w:right w:val="single" w:sz="4" w:space="0" w:color="auto"/>
            </w:tcBorders>
            <w:hideMark/>
          </w:tcPr>
          <w:p w:rsidR="00037A5D" w:rsidRPr="00D84F2A" w:rsidRDefault="00037A5D" w:rsidP="00B51C25">
            <w:pPr>
              <w:jc w:val="both"/>
              <w:rPr>
                <w:rFonts w:eastAsia="Times New Roman"/>
                <w:sz w:val="20"/>
                <w:szCs w:val="20"/>
              </w:rPr>
            </w:pPr>
            <w:r w:rsidRPr="00D84F2A">
              <w:rPr>
                <w:rFonts w:eastAsia="Times New Roman"/>
                <w:sz w:val="20"/>
                <w:szCs w:val="20"/>
              </w:rPr>
              <w:t>Местный бюджет</w:t>
            </w:r>
          </w:p>
        </w:tc>
        <w:tc>
          <w:tcPr>
            <w:tcW w:w="843" w:type="dxa"/>
            <w:tcBorders>
              <w:top w:val="single" w:sz="4" w:space="0" w:color="auto"/>
              <w:left w:val="single" w:sz="4" w:space="0" w:color="auto"/>
              <w:bottom w:val="single" w:sz="4" w:space="0" w:color="auto"/>
              <w:right w:val="single" w:sz="4" w:space="0" w:color="auto"/>
            </w:tcBorders>
            <w:hideMark/>
          </w:tcPr>
          <w:p w:rsidR="00037A5D" w:rsidRPr="00D84F2A" w:rsidRDefault="00037A5D" w:rsidP="00B51C25">
            <w:pPr>
              <w:jc w:val="both"/>
              <w:rPr>
                <w:rFonts w:eastAsia="Times New Roman"/>
                <w:sz w:val="20"/>
                <w:szCs w:val="20"/>
              </w:rPr>
            </w:pPr>
            <w:r>
              <w:rPr>
                <w:rFonts w:eastAsia="Times New Roman"/>
                <w:sz w:val="20"/>
                <w:szCs w:val="20"/>
              </w:rPr>
              <w:t>0,7</w:t>
            </w:r>
            <w:r w:rsidRPr="00D84F2A">
              <w:rPr>
                <w:rFonts w:eastAsia="Times New Roman"/>
                <w:sz w:val="20"/>
                <w:szCs w:val="20"/>
              </w:rPr>
              <w:t>00</w:t>
            </w:r>
          </w:p>
        </w:tc>
        <w:tc>
          <w:tcPr>
            <w:tcW w:w="1275" w:type="dxa"/>
            <w:tcBorders>
              <w:top w:val="single" w:sz="4" w:space="0" w:color="auto"/>
              <w:left w:val="single" w:sz="4" w:space="0" w:color="auto"/>
              <w:bottom w:val="single" w:sz="4" w:space="0" w:color="auto"/>
              <w:right w:val="outset" w:sz="6" w:space="0" w:color="auto"/>
            </w:tcBorders>
            <w:hideMark/>
          </w:tcPr>
          <w:p w:rsidR="00037A5D" w:rsidRPr="00D84F2A" w:rsidRDefault="00037A5D" w:rsidP="00B51C25">
            <w:pPr>
              <w:jc w:val="both"/>
              <w:rPr>
                <w:rFonts w:eastAsia="Times New Roman"/>
                <w:sz w:val="20"/>
                <w:szCs w:val="20"/>
              </w:rPr>
            </w:pPr>
            <w:r w:rsidRPr="00D84F2A">
              <w:rPr>
                <w:rFonts w:eastAsia="Times New Roman"/>
                <w:sz w:val="20"/>
                <w:szCs w:val="20"/>
              </w:rPr>
              <w:t>0,00</w:t>
            </w:r>
          </w:p>
        </w:tc>
        <w:tc>
          <w:tcPr>
            <w:tcW w:w="1560" w:type="dxa"/>
            <w:vMerge w:val="restart"/>
            <w:tcBorders>
              <w:top w:val="single" w:sz="4" w:space="0" w:color="auto"/>
              <w:left w:val="outset" w:sz="6" w:space="0" w:color="auto"/>
              <w:right w:val="outset" w:sz="6" w:space="0" w:color="auto"/>
            </w:tcBorders>
            <w:hideMark/>
          </w:tcPr>
          <w:p w:rsidR="00037A5D" w:rsidRDefault="00037A5D" w:rsidP="00037A5D">
            <w:pPr>
              <w:jc w:val="center"/>
              <w:rPr>
                <w:rFonts w:eastAsia="Times New Roman"/>
                <w:sz w:val="20"/>
                <w:szCs w:val="20"/>
              </w:rPr>
            </w:pPr>
          </w:p>
          <w:p w:rsidR="00037A5D" w:rsidRPr="00D84F2A" w:rsidRDefault="00037A5D" w:rsidP="00037A5D">
            <w:pPr>
              <w:jc w:val="center"/>
              <w:rPr>
                <w:rFonts w:eastAsia="Times New Roman"/>
                <w:sz w:val="20"/>
                <w:szCs w:val="20"/>
              </w:rPr>
            </w:pPr>
            <w:r w:rsidRPr="00D84F2A">
              <w:rPr>
                <w:rFonts w:eastAsia="Times New Roman"/>
                <w:sz w:val="20"/>
                <w:szCs w:val="20"/>
              </w:rPr>
              <w:t>Очагов не выявлено,</w:t>
            </w:r>
          </w:p>
          <w:p w:rsidR="00037A5D" w:rsidRPr="00D84F2A" w:rsidRDefault="00037A5D" w:rsidP="00037A5D">
            <w:pPr>
              <w:jc w:val="center"/>
              <w:rPr>
                <w:rFonts w:eastAsia="Times New Roman"/>
                <w:sz w:val="20"/>
                <w:szCs w:val="20"/>
              </w:rPr>
            </w:pPr>
            <w:r>
              <w:rPr>
                <w:rFonts w:eastAsia="Times New Roman"/>
                <w:sz w:val="20"/>
                <w:szCs w:val="20"/>
              </w:rPr>
              <w:t>финансирование н</w:t>
            </w:r>
            <w:r w:rsidRPr="00D84F2A">
              <w:rPr>
                <w:rFonts w:eastAsia="Times New Roman"/>
                <w:sz w:val="20"/>
                <w:szCs w:val="20"/>
              </w:rPr>
              <w:t xml:space="preserve"> требовалось</w:t>
            </w:r>
          </w:p>
          <w:p w:rsidR="00037A5D" w:rsidRPr="00D84F2A" w:rsidRDefault="00037A5D" w:rsidP="00B51C25">
            <w:pPr>
              <w:jc w:val="both"/>
              <w:rPr>
                <w:rFonts w:eastAsia="Times New Roman"/>
                <w:sz w:val="20"/>
                <w:szCs w:val="20"/>
              </w:rPr>
            </w:pPr>
          </w:p>
        </w:tc>
      </w:tr>
      <w:tr w:rsidR="00037A5D" w:rsidRPr="00D84F2A" w:rsidTr="00037A5D">
        <w:trPr>
          <w:trHeight w:val="365"/>
          <w:jc w:val="center"/>
        </w:trPr>
        <w:tc>
          <w:tcPr>
            <w:tcW w:w="418" w:type="dxa"/>
            <w:vMerge/>
            <w:tcBorders>
              <w:top w:val="nil"/>
              <w:left w:val="outset" w:sz="6" w:space="0" w:color="auto"/>
              <w:bottom w:val="nil"/>
              <w:right w:val="outset" w:sz="6" w:space="0" w:color="auto"/>
            </w:tcBorders>
            <w:vAlign w:val="center"/>
            <w:hideMark/>
          </w:tcPr>
          <w:p w:rsidR="00037A5D" w:rsidRPr="00D84F2A" w:rsidRDefault="00037A5D" w:rsidP="00B51C25">
            <w:pPr>
              <w:jc w:val="both"/>
              <w:rPr>
                <w:rFonts w:eastAsia="Times New Roman"/>
                <w:sz w:val="20"/>
                <w:szCs w:val="20"/>
              </w:rPr>
            </w:pPr>
          </w:p>
        </w:tc>
        <w:tc>
          <w:tcPr>
            <w:tcW w:w="2126" w:type="dxa"/>
            <w:vMerge/>
            <w:tcBorders>
              <w:top w:val="nil"/>
              <w:left w:val="outset" w:sz="6" w:space="0" w:color="auto"/>
              <w:bottom w:val="nil"/>
              <w:right w:val="outset" w:sz="6" w:space="0" w:color="auto"/>
            </w:tcBorders>
            <w:vAlign w:val="center"/>
            <w:hideMark/>
          </w:tcPr>
          <w:p w:rsidR="00037A5D" w:rsidRPr="00D84F2A" w:rsidRDefault="00037A5D" w:rsidP="00B51C25">
            <w:pPr>
              <w:jc w:val="both"/>
              <w:rPr>
                <w:rFonts w:eastAsiaTheme="minorHAnsi"/>
                <w:sz w:val="20"/>
                <w:szCs w:val="20"/>
              </w:rPr>
            </w:pPr>
          </w:p>
        </w:tc>
        <w:tc>
          <w:tcPr>
            <w:tcW w:w="6245" w:type="dxa"/>
            <w:vMerge/>
            <w:tcBorders>
              <w:top w:val="single" w:sz="4" w:space="0" w:color="auto"/>
              <w:left w:val="outset" w:sz="6" w:space="0" w:color="auto"/>
              <w:bottom w:val="single" w:sz="4" w:space="0" w:color="auto"/>
              <w:right w:val="single" w:sz="4" w:space="0" w:color="auto"/>
            </w:tcBorders>
            <w:vAlign w:val="center"/>
            <w:hideMark/>
          </w:tcPr>
          <w:p w:rsidR="00037A5D" w:rsidRPr="00D84F2A" w:rsidRDefault="00037A5D" w:rsidP="00B51C25">
            <w:pPr>
              <w:jc w:val="both"/>
              <w:rPr>
                <w:rFonts w:eastAsia="Times New Roman"/>
                <w:color w:val="000000"/>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hideMark/>
          </w:tcPr>
          <w:p w:rsidR="00037A5D" w:rsidRPr="00D84F2A" w:rsidRDefault="00037A5D" w:rsidP="00B51C25">
            <w:pPr>
              <w:jc w:val="both"/>
              <w:rPr>
                <w:rFonts w:eastAsia="Times New Roman"/>
                <w:sz w:val="20"/>
                <w:szCs w:val="20"/>
              </w:rPr>
            </w:pPr>
            <w:r w:rsidRPr="00D84F2A">
              <w:rPr>
                <w:rFonts w:eastAsia="Times New Roman"/>
                <w:sz w:val="20"/>
                <w:szCs w:val="20"/>
              </w:rPr>
              <w:t>Республиканский бюджет</w:t>
            </w:r>
          </w:p>
        </w:tc>
        <w:tc>
          <w:tcPr>
            <w:tcW w:w="843" w:type="dxa"/>
            <w:tcBorders>
              <w:top w:val="single" w:sz="4" w:space="0" w:color="auto"/>
              <w:left w:val="single" w:sz="4" w:space="0" w:color="auto"/>
              <w:bottom w:val="single" w:sz="4" w:space="0" w:color="auto"/>
              <w:right w:val="single" w:sz="4" w:space="0" w:color="auto"/>
            </w:tcBorders>
            <w:hideMark/>
          </w:tcPr>
          <w:p w:rsidR="00037A5D" w:rsidRPr="00D84F2A" w:rsidRDefault="00037A5D" w:rsidP="00B51C25">
            <w:pPr>
              <w:jc w:val="both"/>
              <w:rPr>
                <w:rFonts w:eastAsia="Times New Roman"/>
                <w:sz w:val="20"/>
                <w:szCs w:val="20"/>
              </w:rPr>
            </w:pPr>
            <w:r w:rsidRPr="00D84F2A">
              <w:rPr>
                <w:rFonts w:eastAsia="Times New Roman"/>
                <w:sz w:val="20"/>
                <w:szCs w:val="20"/>
              </w:rPr>
              <w:t>0.0</w:t>
            </w:r>
          </w:p>
        </w:tc>
        <w:tc>
          <w:tcPr>
            <w:tcW w:w="1275" w:type="dxa"/>
            <w:tcBorders>
              <w:top w:val="single" w:sz="4" w:space="0" w:color="auto"/>
              <w:left w:val="single" w:sz="4" w:space="0" w:color="auto"/>
              <w:bottom w:val="single" w:sz="4" w:space="0" w:color="auto"/>
              <w:right w:val="outset" w:sz="6" w:space="0" w:color="auto"/>
            </w:tcBorders>
            <w:hideMark/>
          </w:tcPr>
          <w:p w:rsidR="00037A5D" w:rsidRPr="00D84F2A" w:rsidRDefault="00037A5D" w:rsidP="00B51C25">
            <w:pPr>
              <w:jc w:val="both"/>
              <w:rPr>
                <w:rFonts w:eastAsia="Times New Roman"/>
                <w:sz w:val="20"/>
                <w:szCs w:val="20"/>
              </w:rPr>
            </w:pPr>
            <w:r w:rsidRPr="00D84F2A">
              <w:rPr>
                <w:rFonts w:eastAsia="Times New Roman"/>
                <w:sz w:val="20"/>
                <w:szCs w:val="20"/>
              </w:rPr>
              <w:t>0.0</w:t>
            </w:r>
          </w:p>
        </w:tc>
        <w:tc>
          <w:tcPr>
            <w:tcW w:w="1560" w:type="dxa"/>
            <w:vMerge/>
            <w:tcBorders>
              <w:left w:val="outset" w:sz="6" w:space="0" w:color="auto"/>
              <w:bottom w:val="single" w:sz="4" w:space="0" w:color="auto"/>
              <w:right w:val="outset" w:sz="6" w:space="0" w:color="auto"/>
            </w:tcBorders>
            <w:hideMark/>
          </w:tcPr>
          <w:p w:rsidR="00037A5D" w:rsidRPr="00D84F2A" w:rsidRDefault="00037A5D" w:rsidP="00B51C25">
            <w:pPr>
              <w:jc w:val="both"/>
              <w:rPr>
                <w:rFonts w:eastAsia="Times New Roman"/>
                <w:sz w:val="20"/>
                <w:szCs w:val="20"/>
              </w:rPr>
            </w:pPr>
          </w:p>
        </w:tc>
      </w:tr>
      <w:tr w:rsidR="00D84F2A" w:rsidRPr="00D84F2A" w:rsidTr="00B330D5">
        <w:trPr>
          <w:trHeight w:val="287"/>
          <w:jc w:val="center"/>
        </w:trPr>
        <w:tc>
          <w:tcPr>
            <w:tcW w:w="418" w:type="dxa"/>
            <w:tcBorders>
              <w:top w:val="nil"/>
              <w:left w:val="outset" w:sz="6" w:space="0" w:color="auto"/>
              <w:bottom w:val="outset" w:sz="6" w:space="0" w:color="auto"/>
              <w:right w:val="outset" w:sz="6" w:space="0" w:color="auto"/>
            </w:tcBorders>
            <w:hideMark/>
          </w:tcPr>
          <w:p w:rsidR="00D84F2A" w:rsidRPr="00D84F2A" w:rsidRDefault="00D84F2A" w:rsidP="00B51C25">
            <w:pPr>
              <w:jc w:val="both"/>
              <w:rPr>
                <w:rFonts w:eastAsia="Times New Roman"/>
                <w:sz w:val="20"/>
                <w:szCs w:val="20"/>
              </w:rPr>
            </w:pPr>
          </w:p>
        </w:tc>
        <w:tc>
          <w:tcPr>
            <w:tcW w:w="8371" w:type="dxa"/>
            <w:gridSpan w:val="2"/>
            <w:tcBorders>
              <w:top w:val="nil"/>
              <w:left w:val="outset" w:sz="6" w:space="0" w:color="auto"/>
              <w:bottom w:val="outset" w:sz="6" w:space="0" w:color="auto"/>
              <w:right w:val="single" w:sz="4" w:space="0" w:color="auto"/>
            </w:tcBorders>
            <w:hideMark/>
          </w:tcPr>
          <w:p w:rsidR="00D84F2A" w:rsidRPr="00D84F2A" w:rsidRDefault="00D84F2A" w:rsidP="00B51C25">
            <w:pPr>
              <w:jc w:val="both"/>
              <w:rPr>
                <w:rFonts w:eastAsia="Times New Roman"/>
                <w:color w:val="000000"/>
                <w:sz w:val="20"/>
                <w:szCs w:val="20"/>
                <w:lang w:eastAsia="en-US"/>
              </w:rPr>
            </w:pPr>
            <w:r w:rsidRPr="00D84F2A">
              <w:rPr>
                <w:rFonts w:eastAsia="Times New Roman"/>
                <w:color w:val="000000"/>
                <w:sz w:val="20"/>
                <w:szCs w:val="20"/>
                <w:lang w:eastAsia="en-US"/>
              </w:rPr>
              <w:t>Итого</w:t>
            </w:r>
          </w:p>
        </w:tc>
        <w:tc>
          <w:tcPr>
            <w:tcW w:w="1000" w:type="dxa"/>
            <w:tcBorders>
              <w:top w:val="single" w:sz="4" w:space="0" w:color="auto"/>
              <w:left w:val="single" w:sz="4" w:space="0" w:color="auto"/>
              <w:bottom w:val="single" w:sz="4" w:space="0" w:color="auto"/>
              <w:right w:val="single" w:sz="4"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 xml:space="preserve"> </w:t>
            </w:r>
          </w:p>
        </w:tc>
        <w:tc>
          <w:tcPr>
            <w:tcW w:w="843" w:type="dxa"/>
            <w:tcBorders>
              <w:top w:val="single" w:sz="4" w:space="0" w:color="auto"/>
              <w:left w:val="single" w:sz="4" w:space="0" w:color="auto"/>
              <w:bottom w:val="single" w:sz="4" w:space="0" w:color="auto"/>
              <w:right w:val="single" w:sz="4" w:space="0" w:color="auto"/>
            </w:tcBorders>
            <w:hideMark/>
          </w:tcPr>
          <w:p w:rsidR="00D84F2A" w:rsidRPr="00D84F2A" w:rsidRDefault="001F0B9A" w:rsidP="00B51C25">
            <w:pPr>
              <w:jc w:val="both"/>
              <w:rPr>
                <w:rFonts w:eastAsia="Times New Roman"/>
                <w:sz w:val="20"/>
                <w:szCs w:val="20"/>
              </w:rPr>
            </w:pPr>
            <w:r>
              <w:rPr>
                <w:rFonts w:eastAsia="Times New Roman"/>
                <w:sz w:val="20"/>
                <w:szCs w:val="20"/>
              </w:rPr>
              <w:t>1</w:t>
            </w:r>
          </w:p>
        </w:tc>
        <w:tc>
          <w:tcPr>
            <w:tcW w:w="1275" w:type="dxa"/>
            <w:tcBorders>
              <w:top w:val="single" w:sz="4" w:space="0" w:color="auto"/>
              <w:left w:val="single" w:sz="4" w:space="0" w:color="auto"/>
              <w:bottom w:val="single" w:sz="4" w:space="0" w:color="auto"/>
              <w:right w:val="outset" w:sz="6" w:space="0" w:color="auto"/>
            </w:tcBorders>
            <w:hideMark/>
          </w:tcPr>
          <w:p w:rsidR="00D84F2A" w:rsidRPr="00D84F2A" w:rsidRDefault="00D84F2A" w:rsidP="00B51C25">
            <w:pPr>
              <w:jc w:val="both"/>
              <w:rPr>
                <w:rFonts w:eastAsia="Times New Roman"/>
                <w:sz w:val="20"/>
                <w:szCs w:val="20"/>
              </w:rPr>
            </w:pPr>
            <w:r w:rsidRPr="00D84F2A">
              <w:rPr>
                <w:rFonts w:eastAsia="Times New Roman"/>
                <w:sz w:val="20"/>
                <w:szCs w:val="20"/>
              </w:rPr>
              <w:t>0,0</w:t>
            </w:r>
          </w:p>
        </w:tc>
        <w:tc>
          <w:tcPr>
            <w:tcW w:w="1560" w:type="dxa"/>
            <w:tcBorders>
              <w:top w:val="single" w:sz="4" w:space="0" w:color="auto"/>
              <w:left w:val="outset" w:sz="6" w:space="0" w:color="auto"/>
              <w:bottom w:val="single" w:sz="4" w:space="0" w:color="auto"/>
              <w:right w:val="outset" w:sz="6" w:space="0" w:color="auto"/>
            </w:tcBorders>
            <w:hideMark/>
          </w:tcPr>
          <w:p w:rsidR="00D84F2A" w:rsidRPr="00D84F2A" w:rsidRDefault="00BC0617" w:rsidP="00B51C25">
            <w:pPr>
              <w:jc w:val="both"/>
              <w:rPr>
                <w:rFonts w:eastAsia="Times New Roman"/>
                <w:sz w:val="20"/>
                <w:szCs w:val="20"/>
              </w:rPr>
            </w:pPr>
            <w:r>
              <w:rPr>
                <w:rFonts w:eastAsia="Times New Roman"/>
                <w:sz w:val="20"/>
                <w:szCs w:val="20"/>
              </w:rPr>
              <w:t>95</w:t>
            </w:r>
          </w:p>
        </w:tc>
      </w:tr>
    </w:tbl>
    <w:p w:rsidR="00093AA0" w:rsidRPr="00E954CE" w:rsidRDefault="00093AA0" w:rsidP="00B51C25">
      <w:pPr>
        <w:shd w:val="clear" w:color="auto" w:fill="FFFFFF"/>
        <w:rPr>
          <w:rFonts w:eastAsia="Times New Roman"/>
        </w:rPr>
      </w:pPr>
    </w:p>
    <w:p w:rsidR="00093AA0" w:rsidRPr="00E954CE" w:rsidRDefault="00093AA0" w:rsidP="00B51C25">
      <w:pPr>
        <w:shd w:val="clear" w:color="auto" w:fill="FFFFFF"/>
        <w:jc w:val="both"/>
        <w:rPr>
          <w:rFonts w:eastAsia="Times New Roman"/>
        </w:rPr>
      </w:pPr>
    </w:p>
    <w:p w:rsidR="00093AA0" w:rsidRDefault="00093AA0" w:rsidP="00B51C25">
      <w:pPr>
        <w:jc w:val="both"/>
        <w:rPr>
          <w:rFonts w:eastAsia="Times New Roman"/>
        </w:rPr>
      </w:pPr>
      <w:r w:rsidRPr="00E954CE">
        <w:rPr>
          <w:rFonts w:eastAsia="Times New Roman"/>
          <w:b/>
        </w:rPr>
        <w:t>Вывод:</w:t>
      </w:r>
      <w:r w:rsidR="00D84F2A">
        <w:rPr>
          <w:rFonts w:eastAsia="Times New Roman"/>
        </w:rPr>
        <w:t xml:space="preserve"> в 2024</w:t>
      </w:r>
      <w:r w:rsidRPr="00E954CE">
        <w:rPr>
          <w:rFonts w:eastAsia="Times New Roman"/>
        </w:rPr>
        <w:t xml:space="preserve"> году муниципальная программа </w:t>
      </w:r>
      <w:r>
        <w:rPr>
          <w:rFonts w:eastAsia="Times New Roman"/>
        </w:rPr>
        <w:t xml:space="preserve">реализована с эффективностью </w:t>
      </w:r>
      <w:r w:rsidR="00BC0617">
        <w:rPr>
          <w:rFonts w:eastAsia="Times New Roman"/>
        </w:rPr>
        <w:t>95</w:t>
      </w:r>
      <w:r w:rsidRPr="00E954CE">
        <w:rPr>
          <w:rFonts w:eastAsia="Times New Roman"/>
        </w:rPr>
        <w:t>%</w:t>
      </w:r>
    </w:p>
    <w:p w:rsidR="00093AA0" w:rsidRDefault="00093AA0" w:rsidP="00093AA0">
      <w:pPr>
        <w:jc w:val="both"/>
        <w:rPr>
          <w:rFonts w:eastAsia="Times New Roman"/>
        </w:rPr>
      </w:pPr>
    </w:p>
    <w:p w:rsidR="00093AA0" w:rsidRDefault="00093AA0" w:rsidP="00093AA0">
      <w:pPr>
        <w:jc w:val="both"/>
        <w:rPr>
          <w:rFonts w:eastAsia="Times New Roman"/>
        </w:rPr>
      </w:pPr>
    </w:p>
    <w:p w:rsidR="00093AA0" w:rsidRDefault="00093AA0" w:rsidP="00093AA0">
      <w:pPr>
        <w:jc w:val="both"/>
        <w:rPr>
          <w:rFonts w:eastAsia="Times New Roman"/>
        </w:rPr>
      </w:pPr>
    </w:p>
    <w:p w:rsidR="00093AA0" w:rsidRDefault="00093AA0" w:rsidP="00093AA0">
      <w:pPr>
        <w:jc w:val="both"/>
        <w:rPr>
          <w:rFonts w:eastAsia="Times New Roman"/>
        </w:rPr>
      </w:pPr>
    </w:p>
    <w:p w:rsidR="00093AA0" w:rsidRDefault="00093AA0" w:rsidP="00093AA0">
      <w:pPr>
        <w:jc w:val="both"/>
        <w:rPr>
          <w:rFonts w:eastAsia="Times New Roman"/>
        </w:rPr>
      </w:pPr>
    </w:p>
    <w:p w:rsidR="00B330D5" w:rsidRDefault="00B330D5" w:rsidP="00093AA0">
      <w:pPr>
        <w:jc w:val="both"/>
        <w:rPr>
          <w:rFonts w:eastAsia="Times New Roman"/>
        </w:rPr>
      </w:pPr>
    </w:p>
    <w:p w:rsidR="00B330D5" w:rsidRDefault="00B330D5" w:rsidP="00093AA0">
      <w:pPr>
        <w:jc w:val="both"/>
        <w:rPr>
          <w:rFonts w:eastAsia="Times New Roman"/>
        </w:rPr>
      </w:pPr>
    </w:p>
    <w:p w:rsidR="00B330D5" w:rsidRDefault="00B330D5" w:rsidP="00093AA0">
      <w:pPr>
        <w:jc w:val="both"/>
        <w:rPr>
          <w:rFonts w:eastAsia="Times New Roman"/>
        </w:rPr>
      </w:pPr>
    </w:p>
    <w:p w:rsidR="00B330D5" w:rsidRDefault="00B330D5" w:rsidP="00093AA0">
      <w:pPr>
        <w:jc w:val="both"/>
        <w:rPr>
          <w:rFonts w:eastAsia="Times New Roman"/>
        </w:rPr>
      </w:pPr>
    </w:p>
    <w:p w:rsidR="00296A22" w:rsidRDefault="00296A22" w:rsidP="00093AA0">
      <w:pPr>
        <w:jc w:val="both"/>
        <w:rPr>
          <w:rFonts w:eastAsia="Times New Roman"/>
        </w:rPr>
      </w:pPr>
    </w:p>
    <w:p w:rsidR="00296A22" w:rsidRDefault="00296A22" w:rsidP="00093AA0">
      <w:pPr>
        <w:jc w:val="both"/>
        <w:rPr>
          <w:rFonts w:eastAsia="Times New Roman"/>
        </w:rPr>
      </w:pPr>
    </w:p>
    <w:p w:rsidR="00093AA0" w:rsidRDefault="00093AA0" w:rsidP="00093AA0">
      <w:pPr>
        <w:jc w:val="both"/>
        <w:rPr>
          <w:rFonts w:eastAsia="Times New Roman"/>
        </w:rPr>
      </w:pPr>
    </w:p>
    <w:p w:rsidR="00D84F2A" w:rsidRDefault="00D84F2A" w:rsidP="00D84F2A">
      <w:pPr>
        <w:jc w:val="right"/>
      </w:pPr>
      <w:r>
        <w:lastRenderedPageBreak/>
        <w:t xml:space="preserve">Приложение 3 </w:t>
      </w:r>
    </w:p>
    <w:p w:rsidR="00D84F2A" w:rsidRDefault="00D84F2A" w:rsidP="00D84F2A">
      <w:pPr>
        <w:jc w:val="right"/>
      </w:pPr>
      <w:r>
        <w:t>к постановлению администрации Соленоозерного сельсовета</w:t>
      </w:r>
    </w:p>
    <w:p w:rsidR="00D84F2A" w:rsidRDefault="00D84F2A" w:rsidP="00D84F2A">
      <w:pPr>
        <w:jc w:val="right"/>
      </w:pPr>
      <w:r>
        <w:t xml:space="preserve"> Ширинского района Республики Хакасия</w:t>
      </w:r>
    </w:p>
    <w:p w:rsidR="00D84F2A" w:rsidRDefault="00D84F2A" w:rsidP="00D84F2A">
      <w:pPr>
        <w:jc w:val="right"/>
      </w:pPr>
      <w:r>
        <w:t>от 12.02.2025 № 21</w:t>
      </w:r>
    </w:p>
    <w:p w:rsidR="00093AA0" w:rsidRDefault="00093AA0" w:rsidP="00093AA0">
      <w:pPr>
        <w:shd w:val="clear" w:color="auto" w:fill="FFFFFF"/>
        <w:spacing w:after="150"/>
        <w:jc w:val="right"/>
        <w:rPr>
          <w:rFonts w:eastAsia="Times New Roman"/>
        </w:rPr>
      </w:pPr>
    </w:p>
    <w:p w:rsidR="00093AA0" w:rsidRPr="003D72F4" w:rsidRDefault="00093AA0" w:rsidP="00093AA0">
      <w:pPr>
        <w:shd w:val="clear" w:color="auto" w:fill="FFFFFF"/>
        <w:ind w:firstLine="708"/>
        <w:jc w:val="center"/>
        <w:rPr>
          <w:rFonts w:eastAsia="Times New Roman"/>
          <w:b/>
        </w:rPr>
      </w:pPr>
      <w:r w:rsidRPr="003D72F4">
        <w:rPr>
          <w:rFonts w:eastAsia="Times New Roman"/>
          <w:b/>
        </w:rPr>
        <w:t>Отчет о ходе реализации муниципальной программы</w:t>
      </w:r>
    </w:p>
    <w:p w:rsidR="00093AA0" w:rsidRDefault="00093AA0" w:rsidP="00296A22">
      <w:pPr>
        <w:jc w:val="both"/>
        <w:rPr>
          <w:b/>
        </w:rPr>
      </w:pPr>
      <w:r w:rsidRPr="00D84F2A">
        <w:rPr>
          <w:b/>
        </w:rPr>
        <w:t>«</w:t>
      </w:r>
      <w:r w:rsidR="00296A22">
        <w:rPr>
          <w:b/>
          <w:bCs/>
        </w:rPr>
        <w:t xml:space="preserve">Об утверждении Программы комплексного развития социальной инфраструктуры Администрации Соленоозерного сельсовета на 2018-2028 </w:t>
      </w:r>
      <w:proofErr w:type="spellStart"/>
      <w:r w:rsidR="00296A22">
        <w:rPr>
          <w:b/>
          <w:bCs/>
        </w:rPr>
        <w:t>гг</w:t>
      </w:r>
      <w:proofErr w:type="spellEnd"/>
      <w:r w:rsidRPr="00D84F2A">
        <w:rPr>
          <w:b/>
        </w:rPr>
        <w:t xml:space="preserve">», </w:t>
      </w:r>
      <w:r w:rsidRPr="003D72F4">
        <w:rPr>
          <w:b/>
        </w:rPr>
        <w:t xml:space="preserve">утвержденной постановлением администрации </w:t>
      </w:r>
      <w:r w:rsidR="00DD25CE">
        <w:rPr>
          <w:b/>
        </w:rPr>
        <w:t>Соленоозерного</w:t>
      </w:r>
      <w:r w:rsidRPr="003D72F4">
        <w:rPr>
          <w:b/>
        </w:rPr>
        <w:t xml:space="preserve"> сельсовета от </w:t>
      </w:r>
      <w:r w:rsidR="00296A22">
        <w:rPr>
          <w:b/>
        </w:rPr>
        <w:t>2</w:t>
      </w:r>
      <w:r w:rsidR="00D84F2A">
        <w:rPr>
          <w:b/>
        </w:rPr>
        <w:t>4</w:t>
      </w:r>
      <w:r w:rsidR="00DD25CE" w:rsidRPr="003D72F4">
        <w:rPr>
          <w:b/>
        </w:rPr>
        <w:t>.</w:t>
      </w:r>
      <w:r w:rsidR="00296A22">
        <w:rPr>
          <w:b/>
        </w:rPr>
        <w:t>01</w:t>
      </w:r>
      <w:r w:rsidR="00DD25CE" w:rsidRPr="003D72F4">
        <w:rPr>
          <w:b/>
        </w:rPr>
        <w:t>.20</w:t>
      </w:r>
      <w:r w:rsidR="00296A22">
        <w:rPr>
          <w:b/>
        </w:rPr>
        <w:t>18</w:t>
      </w:r>
      <w:r w:rsidR="00DD25CE" w:rsidRPr="003D72F4">
        <w:rPr>
          <w:b/>
        </w:rPr>
        <w:t xml:space="preserve"> №</w:t>
      </w:r>
      <w:r w:rsidRPr="003D72F4">
        <w:rPr>
          <w:b/>
        </w:rPr>
        <w:t xml:space="preserve"> </w:t>
      </w:r>
      <w:r w:rsidR="00D84F2A">
        <w:rPr>
          <w:b/>
        </w:rPr>
        <w:t>4 за 2024</w:t>
      </w:r>
      <w:r w:rsidRPr="003D72F4">
        <w:rPr>
          <w:b/>
        </w:rPr>
        <w:t xml:space="preserve"> год</w:t>
      </w:r>
    </w:p>
    <w:p w:rsidR="00093AA0" w:rsidRDefault="00093AA0" w:rsidP="00093AA0">
      <w:pPr>
        <w:autoSpaceDE w:val="0"/>
        <w:autoSpaceDN w:val="0"/>
        <w:adjustRightInd w:val="0"/>
        <w:ind w:left="-284"/>
        <w:jc w:val="both"/>
        <w:rPr>
          <w:rFonts w:eastAsia="Times New Roman"/>
        </w:rPr>
      </w:pPr>
    </w:p>
    <w:p w:rsidR="00093AA0" w:rsidRDefault="00093AA0" w:rsidP="00093AA0">
      <w:pPr>
        <w:autoSpaceDE w:val="0"/>
        <w:autoSpaceDN w:val="0"/>
        <w:adjustRightInd w:val="0"/>
        <w:ind w:left="-284"/>
        <w:jc w:val="both"/>
      </w:pPr>
      <w:r w:rsidRPr="00E954CE">
        <w:rPr>
          <w:rFonts w:eastAsia="Times New Roman"/>
        </w:rPr>
        <w:t>В ходе реализации программ</w:t>
      </w:r>
      <w:r w:rsidRPr="00E954CE">
        <w:t>ы реализовывались такие задачи:</w:t>
      </w:r>
    </w:p>
    <w:p w:rsidR="003B761A" w:rsidRPr="002648E2" w:rsidRDefault="003B761A" w:rsidP="003B761A">
      <w:pPr>
        <w:ind w:left="-426" w:firstLine="426"/>
        <w:jc w:val="both"/>
      </w:pPr>
      <w:r>
        <w:t>-</w:t>
      </w:r>
      <w:r w:rsidRPr="002648E2">
        <w:t>Создание правовых, организационных, институциональных и экономических условий для перехода к устойчивому социальной инфраструктуры поселения, эффективной реализации полномочий органов местного самоуправления;</w:t>
      </w:r>
    </w:p>
    <w:p w:rsidR="003B761A" w:rsidRPr="002648E2" w:rsidRDefault="003B761A" w:rsidP="003B761A">
      <w:pPr>
        <w:ind w:left="-426" w:firstLine="426"/>
        <w:jc w:val="both"/>
      </w:pPr>
      <w:r>
        <w:t>-</w:t>
      </w:r>
      <w:r w:rsidRPr="002648E2">
        <w:t>Развитие и расширение информационно-консультационного и правового обслуживания населения;</w:t>
      </w:r>
    </w:p>
    <w:p w:rsidR="003B761A" w:rsidRPr="002648E2" w:rsidRDefault="003B761A" w:rsidP="003B761A">
      <w:pPr>
        <w:ind w:left="-426" w:firstLine="426"/>
        <w:jc w:val="both"/>
      </w:pPr>
      <w:r>
        <w:t>-</w:t>
      </w:r>
      <w:r w:rsidRPr="002648E2">
        <w:t>благоустройство поселения, ремонт дорог;</w:t>
      </w:r>
    </w:p>
    <w:p w:rsidR="003B761A" w:rsidRDefault="003B761A" w:rsidP="003B761A">
      <w:pPr>
        <w:ind w:left="-426" w:firstLine="426"/>
        <w:jc w:val="both"/>
      </w:pPr>
      <w:r>
        <w:t>-</w:t>
      </w:r>
      <w:r w:rsidRPr="002648E2">
        <w:t>Развитие социальной инфраструктуры, культуры, физкультуры и спорта: повышение роли физкультуры и спорта в деле профилактики правонарушений, преодоления распространения   наркомании и   алкоголизма;</w:t>
      </w:r>
    </w:p>
    <w:p w:rsidR="003B761A" w:rsidRPr="002648E2" w:rsidRDefault="003B761A" w:rsidP="003B761A">
      <w:pPr>
        <w:ind w:left="-426" w:firstLine="426"/>
        <w:jc w:val="both"/>
      </w:pPr>
      <w:r>
        <w:t>-</w:t>
      </w:r>
      <w:r w:rsidRPr="002648E2">
        <w:t xml:space="preserve">Содействие в обеспечении социальной поддержки слабо защищенным  </w:t>
      </w:r>
      <w:r>
        <w:t xml:space="preserve"> слоям   населения;</w:t>
      </w:r>
    </w:p>
    <w:p w:rsidR="003B761A" w:rsidRDefault="003B761A" w:rsidP="003B761A">
      <w:pPr>
        <w:ind w:left="-426" w:firstLine="426"/>
        <w:jc w:val="both"/>
        <w:rPr>
          <w:b/>
          <w:bCs/>
        </w:rPr>
      </w:pPr>
      <w:r>
        <w:t>-</w:t>
      </w:r>
      <w:r w:rsidRPr="002648E2">
        <w:t>Привлечение средств из бюджетов различных уровней на укрепление жилищно-коммунальной сферы, на строительство и ремонт внутри- поселковых дорог, благоустройство поселения, развитие физкультуры и спорта.</w:t>
      </w:r>
      <w:r w:rsidRPr="002648E2">
        <w:rPr>
          <w:b/>
          <w:bCs/>
        </w:rPr>
        <w:t> </w:t>
      </w:r>
    </w:p>
    <w:p w:rsidR="003B761A" w:rsidRDefault="003B761A" w:rsidP="003B761A">
      <w:pPr>
        <w:shd w:val="clear" w:color="auto" w:fill="FFFFFF"/>
        <w:ind w:left="-426" w:firstLine="426"/>
        <w:jc w:val="both"/>
      </w:pPr>
      <w:r>
        <w:rPr>
          <w:bCs/>
        </w:rPr>
        <w:t>-</w:t>
      </w:r>
      <w:r>
        <w:t>Своевременная актуализация генерального плана и правил землепользования и застройки</w:t>
      </w:r>
    </w:p>
    <w:p w:rsidR="00093AA0" w:rsidRPr="00E954CE" w:rsidRDefault="00093AA0" w:rsidP="003B761A">
      <w:pPr>
        <w:shd w:val="clear" w:color="auto" w:fill="FFFFFF"/>
        <w:ind w:left="-142"/>
        <w:rPr>
          <w:rFonts w:eastAsia="Times New Roman"/>
        </w:rPr>
      </w:pPr>
      <w:r w:rsidRPr="00E954CE">
        <w:rPr>
          <w:rFonts w:eastAsia="Times New Roman"/>
          <w:b/>
        </w:rPr>
        <w:t>Оценка эффективности реализации муниципальной программы:</w:t>
      </w:r>
    </w:p>
    <w:p w:rsidR="00093AA0" w:rsidRDefault="003B761A" w:rsidP="00093AA0">
      <w:pPr>
        <w:shd w:val="clear" w:color="auto" w:fill="FFFFFF"/>
        <w:ind w:left="-284"/>
      </w:pPr>
      <w:r>
        <w:rPr>
          <w:rFonts w:eastAsia="Times New Roman"/>
          <w:color w:val="000000"/>
        </w:rPr>
        <w:t>заключается в сопоставлении планируемых показателей и фактически достигнутых.</w:t>
      </w:r>
    </w:p>
    <w:tbl>
      <w:tblPr>
        <w:tblW w:w="1360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18"/>
        <w:gridCol w:w="2409"/>
        <w:gridCol w:w="5970"/>
        <w:gridCol w:w="1673"/>
        <w:gridCol w:w="729"/>
        <w:gridCol w:w="1275"/>
        <w:gridCol w:w="1134"/>
      </w:tblGrid>
      <w:tr w:rsidR="00B51C25" w:rsidRPr="003B761A" w:rsidTr="00B330D5">
        <w:trPr>
          <w:trHeight w:val="1759"/>
          <w:jc w:val="center"/>
        </w:trPr>
        <w:tc>
          <w:tcPr>
            <w:tcW w:w="418" w:type="dxa"/>
            <w:tcBorders>
              <w:top w:val="outset" w:sz="6" w:space="0" w:color="auto"/>
              <w:left w:val="outset" w:sz="6" w:space="0" w:color="auto"/>
              <w:bottom w:val="outset" w:sz="6" w:space="0" w:color="auto"/>
              <w:right w:val="outset" w:sz="6" w:space="0" w:color="auto"/>
            </w:tcBorders>
            <w:hideMark/>
          </w:tcPr>
          <w:p w:rsidR="003B761A" w:rsidRPr="003B761A" w:rsidRDefault="003B761A" w:rsidP="003B761A">
            <w:pPr>
              <w:spacing w:after="150"/>
              <w:jc w:val="center"/>
              <w:rPr>
                <w:rFonts w:eastAsia="Times New Roman"/>
              </w:rPr>
            </w:pPr>
            <w:r w:rsidRPr="003B761A">
              <w:rPr>
                <w:rFonts w:eastAsia="Times New Roman"/>
                <w:b/>
                <w:bCs/>
              </w:rPr>
              <w:t>№</w:t>
            </w:r>
          </w:p>
          <w:p w:rsidR="003B761A" w:rsidRPr="003B761A" w:rsidRDefault="003B761A" w:rsidP="003B761A">
            <w:pPr>
              <w:spacing w:after="150"/>
              <w:jc w:val="center"/>
              <w:rPr>
                <w:rFonts w:eastAsia="Times New Roman"/>
              </w:rPr>
            </w:pPr>
            <w:r w:rsidRPr="003B761A">
              <w:rPr>
                <w:rFonts w:eastAsia="Times New Roman"/>
                <w:b/>
                <w:bCs/>
              </w:rPr>
              <w:t>п/п</w:t>
            </w:r>
          </w:p>
        </w:tc>
        <w:tc>
          <w:tcPr>
            <w:tcW w:w="2409" w:type="dxa"/>
            <w:tcBorders>
              <w:top w:val="outset" w:sz="6" w:space="0" w:color="auto"/>
              <w:left w:val="outset" w:sz="6" w:space="0" w:color="auto"/>
              <w:bottom w:val="outset" w:sz="6" w:space="0" w:color="auto"/>
              <w:right w:val="outset" w:sz="6" w:space="0" w:color="auto"/>
            </w:tcBorders>
            <w:hideMark/>
          </w:tcPr>
          <w:p w:rsidR="003B761A" w:rsidRPr="003B761A" w:rsidRDefault="003B761A" w:rsidP="003B761A">
            <w:pPr>
              <w:spacing w:after="150"/>
              <w:jc w:val="center"/>
              <w:rPr>
                <w:rFonts w:eastAsia="Times New Roman"/>
              </w:rPr>
            </w:pPr>
            <w:r w:rsidRPr="003B761A">
              <w:rPr>
                <w:rFonts w:eastAsia="Times New Roman"/>
                <w:b/>
                <w:bCs/>
              </w:rPr>
              <w:t>Наименование муниципальной программы</w:t>
            </w:r>
          </w:p>
        </w:tc>
        <w:tc>
          <w:tcPr>
            <w:tcW w:w="5970" w:type="dxa"/>
            <w:tcBorders>
              <w:top w:val="outset" w:sz="6" w:space="0" w:color="auto"/>
              <w:left w:val="outset" w:sz="6" w:space="0" w:color="auto"/>
              <w:bottom w:val="outset" w:sz="6" w:space="0" w:color="auto"/>
              <w:right w:val="single" w:sz="4" w:space="0" w:color="auto"/>
            </w:tcBorders>
            <w:hideMark/>
          </w:tcPr>
          <w:p w:rsidR="003B761A" w:rsidRPr="003B761A" w:rsidRDefault="003B761A" w:rsidP="003B761A">
            <w:pPr>
              <w:spacing w:after="150"/>
              <w:jc w:val="center"/>
              <w:rPr>
                <w:rFonts w:eastAsia="Times New Roman"/>
              </w:rPr>
            </w:pPr>
            <w:r w:rsidRPr="003B761A">
              <w:rPr>
                <w:rFonts w:eastAsia="Times New Roman"/>
              </w:rPr>
              <w:t>Мероприятия</w:t>
            </w:r>
          </w:p>
        </w:tc>
        <w:tc>
          <w:tcPr>
            <w:tcW w:w="2402" w:type="dxa"/>
            <w:gridSpan w:val="2"/>
            <w:tcBorders>
              <w:top w:val="outset" w:sz="6" w:space="0" w:color="auto"/>
              <w:left w:val="single" w:sz="4" w:space="0" w:color="auto"/>
              <w:bottom w:val="outset" w:sz="6" w:space="0" w:color="auto"/>
              <w:right w:val="outset" w:sz="6" w:space="0" w:color="auto"/>
            </w:tcBorders>
            <w:hideMark/>
          </w:tcPr>
          <w:p w:rsidR="003B761A" w:rsidRPr="003B761A" w:rsidRDefault="003B761A" w:rsidP="003B761A">
            <w:pPr>
              <w:spacing w:after="150"/>
              <w:jc w:val="center"/>
              <w:rPr>
                <w:rFonts w:eastAsia="Times New Roman"/>
                <w:b/>
                <w:bCs/>
              </w:rPr>
            </w:pPr>
            <w:r w:rsidRPr="003B761A">
              <w:rPr>
                <w:rFonts w:eastAsia="Times New Roman"/>
                <w:b/>
                <w:bCs/>
              </w:rPr>
              <w:t>Плановые бюджетные ассигнования</w:t>
            </w:r>
          </w:p>
          <w:p w:rsidR="003B761A" w:rsidRPr="003B761A" w:rsidRDefault="003B761A" w:rsidP="003B761A">
            <w:pPr>
              <w:spacing w:after="150"/>
              <w:jc w:val="center"/>
              <w:rPr>
                <w:rFonts w:eastAsia="Times New Roman"/>
              </w:rPr>
            </w:pPr>
            <w:r w:rsidRPr="003B761A">
              <w:rPr>
                <w:rFonts w:eastAsia="Times New Roman"/>
                <w:b/>
                <w:bCs/>
              </w:rPr>
              <w:t>(тыс. руб.)</w:t>
            </w:r>
          </w:p>
        </w:tc>
        <w:tc>
          <w:tcPr>
            <w:tcW w:w="1275" w:type="dxa"/>
            <w:tcBorders>
              <w:top w:val="outset" w:sz="6" w:space="0" w:color="auto"/>
              <w:left w:val="outset" w:sz="6" w:space="0" w:color="auto"/>
              <w:bottom w:val="outset" w:sz="6" w:space="0" w:color="auto"/>
              <w:right w:val="outset" w:sz="6" w:space="0" w:color="auto"/>
            </w:tcBorders>
            <w:hideMark/>
          </w:tcPr>
          <w:p w:rsidR="003B761A" w:rsidRPr="003B761A" w:rsidRDefault="003B761A" w:rsidP="003B761A">
            <w:pPr>
              <w:spacing w:after="150"/>
              <w:jc w:val="center"/>
              <w:rPr>
                <w:rFonts w:eastAsia="Times New Roman"/>
                <w:b/>
                <w:bCs/>
              </w:rPr>
            </w:pPr>
            <w:r w:rsidRPr="003B761A">
              <w:rPr>
                <w:rFonts w:eastAsia="Times New Roman"/>
                <w:b/>
                <w:bCs/>
              </w:rPr>
              <w:t>Фактически исполнено</w:t>
            </w:r>
          </w:p>
          <w:p w:rsidR="003B761A" w:rsidRPr="003B761A" w:rsidRDefault="003B761A" w:rsidP="003B761A">
            <w:pPr>
              <w:spacing w:after="150"/>
              <w:jc w:val="center"/>
              <w:rPr>
                <w:rFonts w:eastAsia="Times New Roman"/>
              </w:rPr>
            </w:pPr>
            <w:r w:rsidRPr="003B761A">
              <w:rPr>
                <w:rFonts w:eastAsia="Times New Roman"/>
                <w:b/>
                <w:bCs/>
              </w:rPr>
              <w:t>(тыс. руб.)</w:t>
            </w:r>
          </w:p>
        </w:tc>
        <w:tc>
          <w:tcPr>
            <w:tcW w:w="1134" w:type="dxa"/>
            <w:tcBorders>
              <w:top w:val="outset" w:sz="6" w:space="0" w:color="auto"/>
              <w:left w:val="outset" w:sz="6" w:space="0" w:color="auto"/>
              <w:bottom w:val="outset" w:sz="6" w:space="0" w:color="auto"/>
              <w:right w:val="outset" w:sz="6" w:space="0" w:color="auto"/>
            </w:tcBorders>
            <w:hideMark/>
          </w:tcPr>
          <w:p w:rsidR="003B761A" w:rsidRPr="003B761A" w:rsidRDefault="003B761A" w:rsidP="003B761A">
            <w:pPr>
              <w:spacing w:after="150"/>
              <w:jc w:val="center"/>
              <w:rPr>
                <w:rFonts w:eastAsia="Times New Roman"/>
              </w:rPr>
            </w:pPr>
            <w:r w:rsidRPr="003B761A">
              <w:rPr>
                <w:rFonts w:eastAsia="Times New Roman"/>
                <w:b/>
                <w:bCs/>
              </w:rPr>
              <w:t>Процент выполнения</w:t>
            </w:r>
          </w:p>
        </w:tc>
      </w:tr>
      <w:tr w:rsidR="00B51C25" w:rsidRPr="003B761A" w:rsidTr="00B330D5">
        <w:trPr>
          <w:trHeight w:val="318"/>
          <w:jc w:val="center"/>
        </w:trPr>
        <w:tc>
          <w:tcPr>
            <w:tcW w:w="418" w:type="dxa"/>
            <w:vMerge w:val="restart"/>
            <w:tcBorders>
              <w:top w:val="outset" w:sz="6" w:space="0" w:color="auto"/>
              <w:left w:val="outset" w:sz="6" w:space="0" w:color="auto"/>
              <w:right w:val="outset" w:sz="6" w:space="0" w:color="auto"/>
            </w:tcBorders>
          </w:tcPr>
          <w:p w:rsidR="003B761A" w:rsidRPr="003B761A" w:rsidRDefault="003B761A" w:rsidP="003B761A">
            <w:pPr>
              <w:spacing w:after="150"/>
              <w:jc w:val="center"/>
              <w:rPr>
                <w:rFonts w:eastAsia="Times New Roman"/>
              </w:rPr>
            </w:pPr>
          </w:p>
          <w:p w:rsidR="003B761A" w:rsidRPr="003B761A" w:rsidRDefault="003B761A" w:rsidP="003B761A">
            <w:pPr>
              <w:spacing w:after="150"/>
              <w:jc w:val="center"/>
              <w:rPr>
                <w:rFonts w:eastAsia="Times New Roman"/>
              </w:rPr>
            </w:pPr>
          </w:p>
          <w:p w:rsidR="003B761A" w:rsidRPr="003B761A" w:rsidRDefault="003B761A" w:rsidP="003B761A">
            <w:pPr>
              <w:spacing w:after="150"/>
              <w:jc w:val="center"/>
              <w:rPr>
                <w:rFonts w:eastAsia="Times New Roman"/>
              </w:rPr>
            </w:pPr>
          </w:p>
          <w:p w:rsidR="003B761A" w:rsidRPr="003B761A" w:rsidRDefault="003B761A" w:rsidP="003B761A">
            <w:pPr>
              <w:spacing w:after="150"/>
              <w:jc w:val="center"/>
              <w:rPr>
                <w:rFonts w:eastAsia="Times New Roman"/>
              </w:rPr>
            </w:pPr>
            <w:r w:rsidRPr="003B761A">
              <w:rPr>
                <w:rFonts w:eastAsia="Times New Roman"/>
              </w:rPr>
              <w:t>1.</w:t>
            </w:r>
          </w:p>
        </w:tc>
        <w:tc>
          <w:tcPr>
            <w:tcW w:w="2409" w:type="dxa"/>
            <w:vMerge w:val="restart"/>
            <w:tcBorders>
              <w:top w:val="outset" w:sz="6" w:space="0" w:color="auto"/>
              <w:left w:val="outset" w:sz="6" w:space="0" w:color="auto"/>
              <w:right w:val="outset" w:sz="6" w:space="0" w:color="auto"/>
            </w:tcBorders>
            <w:hideMark/>
          </w:tcPr>
          <w:p w:rsidR="003B761A" w:rsidRPr="003B761A" w:rsidRDefault="003B761A" w:rsidP="003B761A">
            <w:pPr>
              <w:spacing w:after="150"/>
              <w:rPr>
                <w:rFonts w:eastAsia="Times New Roman"/>
              </w:rPr>
            </w:pPr>
            <w:r w:rsidRPr="003B761A">
              <w:rPr>
                <w:rFonts w:eastAsiaTheme="minorHAnsi"/>
                <w:lang w:eastAsia="en-US"/>
              </w:rPr>
              <w:t xml:space="preserve">Муниципальная программа «Комплексное развитие социальной инфраструктуры Соленоозерного </w:t>
            </w:r>
            <w:r w:rsidRPr="003B761A">
              <w:rPr>
                <w:rFonts w:eastAsiaTheme="minorHAnsi"/>
                <w:lang w:eastAsia="en-US"/>
              </w:rPr>
              <w:lastRenderedPageBreak/>
              <w:t>сельсовета на 2018 – 2028 годы»</w:t>
            </w:r>
          </w:p>
        </w:tc>
        <w:tc>
          <w:tcPr>
            <w:tcW w:w="5970" w:type="dxa"/>
            <w:vMerge w:val="restart"/>
            <w:tcBorders>
              <w:top w:val="outset" w:sz="6" w:space="0" w:color="auto"/>
              <w:left w:val="outset" w:sz="6" w:space="0" w:color="auto"/>
              <w:bottom w:val="single" w:sz="4" w:space="0" w:color="auto"/>
              <w:right w:val="single" w:sz="4" w:space="0" w:color="auto"/>
            </w:tcBorders>
            <w:hideMark/>
          </w:tcPr>
          <w:p w:rsidR="003B761A" w:rsidRPr="003B761A" w:rsidRDefault="003B761A" w:rsidP="00724B9D">
            <w:pPr>
              <w:jc w:val="both"/>
              <w:rPr>
                <w:rFonts w:eastAsia="Times New Roman"/>
                <w:sz w:val="22"/>
                <w:szCs w:val="22"/>
              </w:rPr>
            </w:pPr>
            <w:r w:rsidRPr="003B761A">
              <w:rPr>
                <w:rFonts w:eastAsiaTheme="minorHAnsi"/>
                <w:sz w:val="22"/>
                <w:szCs w:val="22"/>
                <w:lang w:eastAsia="en-US"/>
              </w:rPr>
              <w:lastRenderedPageBreak/>
              <w:t>Ремонт и содержание дорог в границах поселения, поддержание дорожного полотна в работоспособном состоянии</w:t>
            </w:r>
          </w:p>
        </w:tc>
        <w:tc>
          <w:tcPr>
            <w:tcW w:w="1673" w:type="dxa"/>
            <w:tcBorders>
              <w:top w:val="outset" w:sz="6" w:space="0" w:color="auto"/>
              <w:left w:val="single" w:sz="4" w:space="0" w:color="auto"/>
              <w:bottom w:val="single" w:sz="4" w:space="0" w:color="auto"/>
              <w:right w:val="single" w:sz="4" w:space="0" w:color="auto"/>
            </w:tcBorders>
            <w:hideMark/>
          </w:tcPr>
          <w:p w:rsidR="003B761A" w:rsidRPr="003B761A" w:rsidRDefault="003B761A" w:rsidP="00724B9D">
            <w:pPr>
              <w:jc w:val="both"/>
              <w:rPr>
                <w:rFonts w:eastAsia="Times New Roman"/>
                <w:sz w:val="22"/>
                <w:szCs w:val="22"/>
              </w:rPr>
            </w:pPr>
            <w:r w:rsidRPr="003B761A">
              <w:rPr>
                <w:rFonts w:eastAsia="Times New Roman"/>
                <w:sz w:val="22"/>
                <w:szCs w:val="22"/>
              </w:rPr>
              <w:t xml:space="preserve"> Местный бюджет</w:t>
            </w:r>
          </w:p>
        </w:tc>
        <w:tc>
          <w:tcPr>
            <w:tcW w:w="729" w:type="dxa"/>
            <w:tcBorders>
              <w:top w:val="outset" w:sz="6" w:space="0" w:color="auto"/>
              <w:left w:val="single" w:sz="4" w:space="0" w:color="auto"/>
              <w:bottom w:val="single" w:sz="4" w:space="0" w:color="auto"/>
              <w:right w:val="single" w:sz="4" w:space="0" w:color="auto"/>
            </w:tcBorders>
            <w:hideMark/>
          </w:tcPr>
          <w:p w:rsidR="003B761A" w:rsidRPr="003B761A" w:rsidRDefault="001F0B9A" w:rsidP="003B761A">
            <w:pPr>
              <w:tabs>
                <w:tab w:val="left" w:pos="1885"/>
                <w:tab w:val="center" w:pos="2041"/>
              </w:tabs>
              <w:jc w:val="center"/>
              <w:rPr>
                <w:rFonts w:eastAsia="Times New Roman"/>
                <w:sz w:val="22"/>
                <w:szCs w:val="22"/>
              </w:rPr>
            </w:pPr>
            <w:r>
              <w:rPr>
                <w:rFonts w:eastAsia="Times New Roman"/>
                <w:sz w:val="22"/>
                <w:szCs w:val="22"/>
              </w:rPr>
              <w:t>1</w:t>
            </w:r>
            <w:r w:rsidR="003B761A" w:rsidRPr="003B761A">
              <w:rPr>
                <w:rFonts w:eastAsia="Times New Roman"/>
                <w:sz w:val="22"/>
                <w:szCs w:val="22"/>
              </w:rPr>
              <w:t>,0</w:t>
            </w:r>
          </w:p>
        </w:tc>
        <w:tc>
          <w:tcPr>
            <w:tcW w:w="1275" w:type="dxa"/>
            <w:tcBorders>
              <w:top w:val="outset" w:sz="6" w:space="0" w:color="auto"/>
              <w:left w:val="single" w:sz="4" w:space="0" w:color="auto"/>
              <w:bottom w:val="single" w:sz="4" w:space="0" w:color="auto"/>
              <w:right w:val="outset" w:sz="6" w:space="0" w:color="auto"/>
            </w:tcBorders>
          </w:tcPr>
          <w:p w:rsidR="003B761A" w:rsidRPr="003B761A" w:rsidRDefault="003B761A" w:rsidP="003B761A">
            <w:pPr>
              <w:tabs>
                <w:tab w:val="left" w:pos="1885"/>
                <w:tab w:val="center" w:pos="2041"/>
              </w:tabs>
              <w:jc w:val="center"/>
              <w:rPr>
                <w:rFonts w:eastAsia="Times New Roman"/>
                <w:sz w:val="22"/>
                <w:szCs w:val="22"/>
              </w:rPr>
            </w:pPr>
            <w:r w:rsidRPr="003B761A">
              <w:rPr>
                <w:rFonts w:eastAsia="Times New Roman"/>
                <w:sz w:val="22"/>
                <w:szCs w:val="22"/>
              </w:rPr>
              <w:t>0,0</w:t>
            </w:r>
          </w:p>
        </w:tc>
        <w:tc>
          <w:tcPr>
            <w:tcW w:w="1134" w:type="dxa"/>
            <w:vMerge w:val="restart"/>
            <w:tcBorders>
              <w:top w:val="outset" w:sz="6" w:space="0" w:color="auto"/>
              <w:left w:val="outset" w:sz="6" w:space="0" w:color="auto"/>
              <w:right w:val="outset" w:sz="6" w:space="0" w:color="auto"/>
            </w:tcBorders>
            <w:hideMark/>
          </w:tcPr>
          <w:p w:rsidR="003B761A" w:rsidRPr="003B761A" w:rsidRDefault="00037A5D" w:rsidP="003B761A">
            <w:pPr>
              <w:spacing w:after="200" w:line="276" w:lineRule="auto"/>
              <w:jc w:val="center"/>
              <w:rPr>
                <w:rFonts w:eastAsia="Times New Roman"/>
                <w:sz w:val="22"/>
                <w:szCs w:val="22"/>
              </w:rPr>
            </w:pPr>
            <w:r>
              <w:rPr>
                <w:rFonts w:eastAsia="Times New Roman"/>
                <w:sz w:val="22"/>
                <w:szCs w:val="22"/>
              </w:rPr>
              <w:t>0</w:t>
            </w:r>
          </w:p>
        </w:tc>
      </w:tr>
      <w:tr w:rsidR="00B51C25" w:rsidRPr="003B761A" w:rsidTr="00B330D5">
        <w:trPr>
          <w:trHeight w:val="397"/>
          <w:jc w:val="center"/>
        </w:trPr>
        <w:tc>
          <w:tcPr>
            <w:tcW w:w="418"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5970" w:type="dxa"/>
            <w:vMerge/>
            <w:tcBorders>
              <w:top w:val="outset" w:sz="6" w:space="0" w:color="auto"/>
              <w:left w:val="outset" w:sz="6" w:space="0" w:color="auto"/>
              <w:bottom w:val="single" w:sz="4" w:space="0" w:color="auto"/>
              <w:right w:val="single" w:sz="4" w:space="0" w:color="auto"/>
            </w:tcBorders>
            <w:vAlign w:val="center"/>
            <w:hideMark/>
          </w:tcPr>
          <w:p w:rsidR="003B761A" w:rsidRPr="003B761A" w:rsidRDefault="003B761A" w:rsidP="00724B9D">
            <w:pPr>
              <w:spacing w:line="276" w:lineRule="auto"/>
              <w:jc w:val="both"/>
              <w:rPr>
                <w:rFonts w:eastAsia="Times New Roman"/>
                <w:sz w:val="22"/>
                <w:szCs w:val="22"/>
              </w:rPr>
            </w:pPr>
          </w:p>
        </w:tc>
        <w:tc>
          <w:tcPr>
            <w:tcW w:w="1673" w:type="dxa"/>
            <w:tcBorders>
              <w:top w:val="single" w:sz="4" w:space="0" w:color="auto"/>
              <w:left w:val="single" w:sz="4" w:space="0" w:color="auto"/>
              <w:bottom w:val="nil"/>
              <w:right w:val="single" w:sz="4" w:space="0" w:color="auto"/>
            </w:tcBorders>
            <w:hideMark/>
          </w:tcPr>
          <w:p w:rsidR="003B761A" w:rsidRPr="003B761A" w:rsidRDefault="003B761A" w:rsidP="00724B9D">
            <w:pPr>
              <w:jc w:val="both"/>
              <w:rPr>
                <w:rFonts w:eastAsia="Times New Roman"/>
                <w:sz w:val="22"/>
                <w:szCs w:val="22"/>
              </w:rPr>
            </w:pPr>
            <w:r w:rsidRPr="003B761A">
              <w:rPr>
                <w:rFonts w:eastAsia="Times New Roman"/>
                <w:sz w:val="22"/>
                <w:szCs w:val="22"/>
              </w:rPr>
              <w:t>Республиканский бюджет</w:t>
            </w:r>
          </w:p>
        </w:tc>
        <w:tc>
          <w:tcPr>
            <w:tcW w:w="729" w:type="dxa"/>
            <w:tcBorders>
              <w:top w:val="single" w:sz="4" w:space="0" w:color="auto"/>
              <w:left w:val="single" w:sz="4" w:space="0" w:color="auto"/>
              <w:bottom w:val="nil"/>
              <w:right w:val="single" w:sz="4" w:space="0" w:color="auto"/>
            </w:tcBorders>
          </w:tcPr>
          <w:p w:rsidR="003B761A" w:rsidRPr="003B761A" w:rsidRDefault="003B761A" w:rsidP="003B761A">
            <w:pPr>
              <w:tabs>
                <w:tab w:val="left" w:pos="1885"/>
                <w:tab w:val="center" w:pos="2041"/>
              </w:tabs>
              <w:jc w:val="center"/>
              <w:rPr>
                <w:rFonts w:eastAsia="Times New Roman"/>
                <w:sz w:val="22"/>
                <w:szCs w:val="22"/>
              </w:rPr>
            </w:pPr>
            <w:r w:rsidRPr="003B761A">
              <w:rPr>
                <w:rFonts w:eastAsia="Times New Roman"/>
                <w:sz w:val="22"/>
                <w:szCs w:val="22"/>
              </w:rPr>
              <w:t>0,0</w:t>
            </w:r>
          </w:p>
        </w:tc>
        <w:tc>
          <w:tcPr>
            <w:tcW w:w="1275" w:type="dxa"/>
            <w:tcBorders>
              <w:top w:val="single" w:sz="4" w:space="0" w:color="auto"/>
              <w:left w:val="single" w:sz="4" w:space="0" w:color="auto"/>
              <w:bottom w:val="nil"/>
              <w:right w:val="outset" w:sz="6" w:space="0" w:color="auto"/>
            </w:tcBorders>
          </w:tcPr>
          <w:p w:rsidR="003B761A" w:rsidRPr="003B761A" w:rsidRDefault="003B761A" w:rsidP="003B761A">
            <w:pPr>
              <w:tabs>
                <w:tab w:val="left" w:pos="1885"/>
                <w:tab w:val="center" w:pos="2041"/>
              </w:tabs>
              <w:jc w:val="center"/>
              <w:rPr>
                <w:rFonts w:eastAsia="Times New Roman"/>
                <w:sz w:val="22"/>
                <w:szCs w:val="22"/>
              </w:rPr>
            </w:pPr>
            <w:r w:rsidRPr="003B761A">
              <w:rPr>
                <w:rFonts w:eastAsia="Times New Roman"/>
                <w:sz w:val="22"/>
                <w:szCs w:val="22"/>
              </w:rPr>
              <w:t>0.0</w:t>
            </w:r>
          </w:p>
        </w:tc>
        <w:tc>
          <w:tcPr>
            <w:tcW w:w="1134" w:type="dxa"/>
            <w:vMerge/>
            <w:tcBorders>
              <w:left w:val="outset" w:sz="6" w:space="0" w:color="auto"/>
              <w:bottom w:val="nil"/>
              <w:right w:val="outset" w:sz="6" w:space="0" w:color="auto"/>
            </w:tcBorders>
            <w:hideMark/>
          </w:tcPr>
          <w:p w:rsidR="003B761A" w:rsidRPr="003B761A" w:rsidRDefault="003B761A" w:rsidP="003B761A">
            <w:pPr>
              <w:spacing w:after="200" w:line="276" w:lineRule="auto"/>
              <w:rPr>
                <w:rFonts w:eastAsia="Times New Roman"/>
                <w:sz w:val="22"/>
                <w:szCs w:val="22"/>
              </w:rPr>
            </w:pPr>
          </w:p>
        </w:tc>
      </w:tr>
      <w:tr w:rsidR="00B51C25" w:rsidRPr="003B761A" w:rsidTr="00B330D5">
        <w:trPr>
          <w:trHeight w:val="422"/>
          <w:jc w:val="center"/>
        </w:trPr>
        <w:tc>
          <w:tcPr>
            <w:tcW w:w="418"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5970" w:type="dxa"/>
            <w:vMerge w:val="restart"/>
            <w:tcBorders>
              <w:top w:val="single" w:sz="4" w:space="0" w:color="auto"/>
              <w:left w:val="outset" w:sz="6" w:space="0" w:color="auto"/>
              <w:bottom w:val="single" w:sz="4" w:space="0" w:color="auto"/>
              <w:right w:val="single" w:sz="4" w:space="0" w:color="auto"/>
            </w:tcBorders>
            <w:hideMark/>
          </w:tcPr>
          <w:p w:rsidR="003B761A" w:rsidRPr="003B761A" w:rsidRDefault="003B761A" w:rsidP="00724B9D">
            <w:pPr>
              <w:jc w:val="both"/>
              <w:rPr>
                <w:rFonts w:eastAsiaTheme="minorHAnsi"/>
                <w:sz w:val="22"/>
                <w:szCs w:val="22"/>
                <w:lang w:eastAsia="en-US"/>
              </w:rPr>
            </w:pPr>
            <w:r w:rsidRPr="003B761A">
              <w:rPr>
                <w:rFonts w:eastAsiaTheme="minorHAnsi"/>
                <w:sz w:val="22"/>
                <w:szCs w:val="22"/>
                <w:lang w:eastAsia="en-US"/>
              </w:rPr>
              <w:t>Создание условий для реализации перспективных предпринимательских проектов</w:t>
            </w:r>
          </w:p>
        </w:tc>
        <w:tc>
          <w:tcPr>
            <w:tcW w:w="1673" w:type="dxa"/>
            <w:tcBorders>
              <w:top w:val="single" w:sz="4" w:space="0" w:color="auto"/>
              <w:left w:val="single" w:sz="4" w:space="0" w:color="auto"/>
              <w:bottom w:val="single" w:sz="4" w:space="0" w:color="auto"/>
              <w:right w:val="single" w:sz="4" w:space="0" w:color="auto"/>
            </w:tcBorders>
            <w:hideMark/>
          </w:tcPr>
          <w:p w:rsidR="003B761A" w:rsidRPr="003B761A" w:rsidRDefault="003B761A" w:rsidP="00724B9D">
            <w:pPr>
              <w:jc w:val="both"/>
              <w:rPr>
                <w:rFonts w:eastAsia="Times New Roman"/>
                <w:sz w:val="22"/>
                <w:szCs w:val="22"/>
              </w:rPr>
            </w:pPr>
            <w:r w:rsidRPr="003B761A">
              <w:rPr>
                <w:rFonts w:eastAsia="Times New Roman"/>
                <w:sz w:val="22"/>
                <w:szCs w:val="22"/>
              </w:rPr>
              <w:t xml:space="preserve"> Местный бюджет</w:t>
            </w:r>
          </w:p>
        </w:tc>
        <w:tc>
          <w:tcPr>
            <w:tcW w:w="729" w:type="dxa"/>
            <w:tcBorders>
              <w:top w:val="single" w:sz="4" w:space="0" w:color="auto"/>
              <w:left w:val="single" w:sz="4" w:space="0" w:color="auto"/>
              <w:bottom w:val="single" w:sz="4" w:space="0" w:color="auto"/>
              <w:right w:val="single" w:sz="4" w:space="0" w:color="auto"/>
            </w:tcBorders>
            <w:hideMark/>
          </w:tcPr>
          <w:p w:rsidR="003B761A" w:rsidRPr="003B761A" w:rsidRDefault="001F0B9A" w:rsidP="003B761A">
            <w:pPr>
              <w:jc w:val="center"/>
              <w:rPr>
                <w:rFonts w:eastAsia="Times New Roman"/>
                <w:sz w:val="22"/>
                <w:szCs w:val="22"/>
              </w:rPr>
            </w:pPr>
            <w:r>
              <w:rPr>
                <w:rFonts w:eastAsiaTheme="minorHAnsi"/>
                <w:bCs/>
                <w:sz w:val="22"/>
                <w:szCs w:val="22"/>
                <w:lang w:eastAsia="en-US"/>
              </w:rPr>
              <w:t>0</w:t>
            </w:r>
            <w:r w:rsidR="003B761A" w:rsidRPr="003B761A">
              <w:rPr>
                <w:rFonts w:eastAsiaTheme="minorHAnsi"/>
                <w:bCs/>
                <w:sz w:val="22"/>
                <w:szCs w:val="22"/>
                <w:lang w:eastAsia="en-US"/>
              </w:rPr>
              <w:t>,0</w:t>
            </w:r>
          </w:p>
        </w:tc>
        <w:tc>
          <w:tcPr>
            <w:tcW w:w="1275" w:type="dxa"/>
            <w:tcBorders>
              <w:top w:val="single" w:sz="4" w:space="0" w:color="auto"/>
              <w:left w:val="single" w:sz="4" w:space="0" w:color="auto"/>
              <w:bottom w:val="single" w:sz="4" w:space="0" w:color="auto"/>
              <w:right w:val="outset" w:sz="6" w:space="0" w:color="auto"/>
            </w:tcBorders>
            <w:hideMark/>
          </w:tcPr>
          <w:p w:rsidR="003B761A" w:rsidRPr="003B761A" w:rsidRDefault="003B761A" w:rsidP="003B761A">
            <w:pPr>
              <w:jc w:val="center"/>
              <w:rPr>
                <w:rFonts w:eastAsia="Times New Roman"/>
                <w:sz w:val="22"/>
                <w:szCs w:val="22"/>
              </w:rPr>
            </w:pPr>
            <w:r w:rsidRPr="003B761A">
              <w:rPr>
                <w:rFonts w:eastAsia="Times New Roman"/>
                <w:sz w:val="22"/>
                <w:szCs w:val="22"/>
              </w:rPr>
              <w:t>0,0</w:t>
            </w:r>
          </w:p>
        </w:tc>
        <w:tc>
          <w:tcPr>
            <w:tcW w:w="1134" w:type="dxa"/>
            <w:vMerge w:val="restart"/>
            <w:tcBorders>
              <w:top w:val="single" w:sz="4" w:space="0" w:color="auto"/>
              <w:left w:val="outset" w:sz="6" w:space="0" w:color="auto"/>
              <w:right w:val="outset" w:sz="6" w:space="0" w:color="auto"/>
            </w:tcBorders>
            <w:hideMark/>
          </w:tcPr>
          <w:p w:rsidR="003B761A" w:rsidRPr="003B761A" w:rsidRDefault="000719F0" w:rsidP="003B761A">
            <w:pPr>
              <w:jc w:val="center"/>
              <w:rPr>
                <w:rFonts w:eastAsia="Times New Roman"/>
                <w:sz w:val="22"/>
                <w:szCs w:val="22"/>
              </w:rPr>
            </w:pPr>
            <w:r>
              <w:rPr>
                <w:rFonts w:eastAsia="Times New Roman"/>
                <w:sz w:val="22"/>
                <w:szCs w:val="22"/>
              </w:rPr>
              <w:t>100</w:t>
            </w:r>
          </w:p>
          <w:p w:rsidR="003B761A" w:rsidRPr="003B761A" w:rsidRDefault="003B761A" w:rsidP="003B761A">
            <w:pPr>
              <w:jc w:val="center"/>
              <w:rPr>
                <w:rFonts w:eastAsia="Times New Roman"/>
                <w:sz w:val="22"/>
                <w:szCs w:val="22"/>
              </w:rPr>
            </w:pPr>
          </w:p>
        </w:tc>
      </w:tr>
      <w:tr w:rsidR="00B51C25" w:rsidRPr="003B761A" w:rsidTr="00B330D5">
        <w:trPr>
          <w:trHeight w:val="213"/>
          <w:jc w:val="center"/>
        </w:trPr>
        <w:tc>
          <w:tcPr>
            <w:tcW w:w="418"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5970" w:type="dxa"/>
            <w:vMerge/>
            <w:tcBorders>
              <w:top w:val="single" w:sz="4" w:space="0" w:color="auto"/>
              <w:left w:val="outset" w:sz="6" w:space="0" w:color="auto"/>
              <w:bottom w:val="single" w:sz="4" w:space="0" w:color="auto"/>
              <w:right w:val="single" w:sz="4" w:space="0" w:color="auto"/>
            </w:tcBorders>
            <w:vAlign w:val="center"/>
            <w:hideMark/>
          </w:tcPr>
          <w:p w:rsidR="003B761A" w:rsidRPr="003B761A" w:rsidRDefault="003B761A" w:rsidP="00724B9D">
            <w:pPr>
              <w:spacing w:line="276" w:lineRule="auto"/>
              <w:jc w:val="both"/>
              <w:rPr>
                <w:rFonts w:eastAsiaTheme="minorHAnsi"/>
                <w:sz w:val="22"/>
                <w:szCs w:val="22"/>
                <w:lang w:eastAsia="en-US"/>
              </w:rPr>
            </w:pPr>
          </w:p>
        </w:tc>
        <w:tc>
          <w:tcPr>
            <w:tcW w:w="1673" w:type="dxa"/>
            <w:tcBorders>
              <w:top w:val="single" w:sz="4" w:space="0" w:color="auto"/>
              <w:left w:val="single" w:sz="4" w:space="0" w:color="auto"/>
              <w:bottom w:val="single" w:sz="4" w:space="0" w:color="auto"/>
              <w:right w:val="single" w:sz="4" w:space="0" w:color="auto"/>
            </w:tcBorders>
            <w:hideMark/>
          </w:tcPr>
          <w:p w:rsidR="003B761A" w:rsidRPr="003B761A" w:rsidRDefault="003B761A" w:rsidP="00724B9D">
            <w:pPr>
              <w:jc w:val="both"/>
              <w:rPr>
                <w:rFonts w:eastAsia="Times New Roman"/>
                <w:sz w:val="22"/>
                <w:szCs w:val="22"/>
              </w:rPr>
            </w:pPr>
            <w:r w:rsidRPr="003B761A">
              <w:rPr>
                <w:rFonts w:eastAsia="Times New Roman"/>
                <w:sz w:val="22"/>
                <w:szCs w:val="22"/>
              </w:rPr>
              <w:t>Республиканский бюджет</w:t>
            </w:r>
          </w:p>
        </w:tc>
        <w:tc>
          <w:tcPr>
            <w:tcW w:w="729" w:type="dxa"/>
            <w:tcBorders>
              <w:top w:val="single" w:sz="4" w:space="0" w:color="auto"/>
              <w:left w:val="single" w:sz="4" w:space="0" w:color="auto"/>
              <w:bottom w:val="single" w:sz="4" w:space="0" w:color="auto"/>
              <w:right w:val="single" w:sz="4" w:space="0" w:color="auto"/>
            </w:tcBorders>
            <w:hideMark/>
          </w:tcPr>
          <w:p w:rsidR="003B761A" w:rsidRPr="003B761A" w:rsidRDefault="003B761A" w:rsidP="003B761A">
            <w:pPr>
              <w:jc w:val="center"/>
              <w:rPr>
                <w:rFonts w:eastAsia="Times New Roman"/>
                <w:sz w:val="22"/>
                <w:szCs w:val="22"/>
              </w:rPr>
            </w:pPr>
            <w:r w:rsidRPr="003B761A">
              <w:rPr>
                <w:rFonts w:eastAsia="Times New Roman"/>
                <w:sz w:val="22"/>
                <w:szCs w:val="22"/>
              </w:rPr>
              <w:t>0.0</w:t>
            </w:r>
          </w:p>
        </w:tc>
        <w:tc>
          <w:tcPr>
            <w:tcW w:w="1275" w:type="dxa"/>
            <w:tcBorders>
              <w:top w:val="single" w:sz="4" w:space="0" w:color="auto"/>
              <w:left w:val="single" w:sz="4" w:space="0" w:color="auto"/>
              <w:bottom w:val="single" w:sz="4" w:space="0" w:color="auto"/>
              <w:right w:val="outset" w:sz="6" w:space="0" w:color="auto"/>
            </w:tcBorders>
            <w:hideMark/>
          </w:tcPr>
          <w:p w:rsidR="003B761A" w:rsidRPr="003B761A" w:rsidRDefault="003B761A" w:rsidP="003B761A">
            <w:pPr>
              <w:jc w:val="center"/>
              <w:rPr>
                <w:rFonts w:eastAsia="Times New Roman"/>
                <w:sz w:val="22"/>
                <w:szCs w:val="22"/>
              </w:rPr>
            </w:pPr>
            <w:r w:rsidRPr="003B761A">
              <w:rPr>
                <w:rFonts w:eastAsia="Times New Roman"/>
                <w:sz w:val="22"/>
                <w:szCs w:val="22"/>
              </w:rPr>
              <w:t>0.0</w:t>
            </w:r>
          </w:p>
        </w:tc>
        <w:tc>
          <w:tcPr>
            <w:tcW w:w="1134" w:type="dxa"/>
            <w:vMerge/>
            <w:tcBorders>
              <w:left w:val="outset" w:sz="6" w:space="0" w:color="auto"/>
              <w:bottom w:val="single" w:sz="4" w:space="0" w:color="auto"/>
              <w:right w:val="outset" w:sz="6" w:space="0" w:color="auto"/>
            </w:tcBorders>
            <w:hideMark/>
          </w:tcPr>
          <w:p w:rsidR="003B761A" w:rsidRPr="003B761A" w:rsidRDefault="003B761A" w:rsidP="003B761A">
            <w:pPr>
              <w:jc w:val="center"/>
              <w:rPr>
                <w:rFonts w:eastAsia="Times New Roman"/>
                <w:sz w:val="22"/>
                <w:szCs w:val="22"/>
              </w:rPr>
            </w:pPr>
          </w:p>
        </w:tc>
      </w:tr>
      <w:tr w:rsidR="00B51C25" w:rsidRPr="003B761A" w:rsidTr="00B330D5">
        <w:trPr>
          <w:trHeight w:val="444"/>
          <w:jc w:val="center"/>
        </w:trPr>
        <w:tc>
          <w:tcPr>
            <w:tcW w:w="418"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5970" w:type="dxa"/>
            <w:vMerge w:val="restart"/>
            <w:tcBorders>
              <w:top w:val="single" w:sz="4" w:space="0" w:color="auto"/>
              <w:left w:val="outset" w:sz="6" w:space="0" w:color="auto"/>
              <w:right w:val="single" w:sz="4" w:space="0" w:color="auto"/>
            </w:tcBorders>
            <w:vAlign w:val="center"/>
          </w:tcPr>
          <w:p w:rsidR="003B761A" w:rsidRPr="003B761A" w:rsidRDefault="003B761A" w:rsidP="00724B9D">
            <w:pPr>
              <w:spacing w:line="276" w:lineRule="auto"/>
              <w:jc w:val="both"/>
              <w:rPr>
                <w:rFonts w:eastAsiaTheme="minorHAnsi"/>
                <w:sz w:val="22"/>
                <w:szCs w:val="22"/>
                <w:lang w:eastAsia="en-US"/>
              </w:rPr>
            </w:pPr>
            <w:r w:rsidRPr="003B761A">
              <w:rPr>
                <w:rFonts w:eastAsiaTheme="minorHAnsi"/>
                <w:sz w:val="22"/>
                <w:szCs w:val="22"/>
                <w:lang w:eastAsia="en-US"/>
              </w:rPr>
              <w:t>Укрепление материально-технической базы учреждений, находящихся в ведении администрации сельского поселения в надлежащем для использования состоянии</w:t>
            </w:r>
          </w:p>
        </w:tc>
        <w:tc>
          <w:tcPr>
            <w:tcW w:w="1673" w:type="dxa"/>
            <w:tcBorders>
              <w:top w:val="single" w:sz="4" w:space="0" w:color="auto"/>
              <w:left w:val="single" w:sz="4" w:space="0" w:color="auto"/>
              <w:bottom w:val="single" w:sz="4" w:space="0" w:color="auto"/>
              <w:right w:val="single" w:sz="4" w:space="0" w:color="auto"/>
            </w:tcBorders>
          </w:tcPr>
          <w:p w:rsidR="003B761A" w:rsidRPr="003B761A" w:rsidRDefault="003B761A" w:rsidP="00724B9D">
            <w:pPr>
              <w:jc w:val="both"/>
              <w:rPr>
                <w:rFonts w:eastAsia="Times New Roman"/>
                <w:sz w:val="22"/>
                <w:szCs w:val="22"/>
              </w:rPr>
            </w:pPr>
            <w:r w:rsidRPr="003B761A">
              <w:rPr>
                <w:rFonts w:eastAsia="Times New Roman"/>
                <w:sz w:val="22"/>
                <w:szCs w:val="22"/>
              </w:rPr>
              <w:t xml:space="preserve"> Местный бюджет</w:t>
            </w:r>
          </w:p>
        </w:tc>
        <w:tc>
          <w:tcPr>
            <w:tcW w:w="729" w:type="dxa"/>
            <w:tcBorders>
              <w:top w:val="single" w:sz="4" w:space="0" w:color="auto"/>
              <w:left w:val="single" w:sz="4" w:space="0" w:color="auto"/>
              <w:bottom w:val="single" w:sz="4" w:space="0" w:color="auto"/>
              <w:right w:val="single" w:sz="4" w:space="0" w:color="auto"/>
            </w:tcBorders>
          </w:tcPr>
          <w:p w:rsidR="003B761A" w:rsidRPr="003B761A" w:rsidRDefault="000719F0" w:rsidP="003B761A">
            <w:pPr>
              <w:jc w:val="center"/>
              <w:rPr>
                <w:rFonts w:eastAsia="Times New Roman"/>
                <w:sz w:val="22"/>
                <w:szCs w:val="22"/>
              </w:rPr>
            </w:pPr>
            <w:r>
              <w:rPr>
                <w:rFonts w:eastAsia="Times New Roman"/>
                <w:sz w:val="22"/>
                <w:szCs w:val="22"/>
              </w:rPr>
              <w:t>5</w:t>
            </w:r>
            <w:r w:rsidR="003B761A" w:rsidRPr="003B761A">
              <w:rPr>
                <w:rFonts w:eastAsia="Times New Roman"/>
                <w:sz w:val="22"/>
                <w:szCs w:val="22"/>
              </w:rPr>
              <w:t>,0</w:t>
            </w:r>
          </w:p>
        </w:tc>
        <w:tc>
          <w:tcPr>
            <w:tcW w:w="1275" w:type="dxa"/>
            <w:tcBorders>
              <w:top w:val="single" w:sz="4" w:space="0" w:color="auto"/>
              <w:left w:val="single" w:sz="4" w:space="0" w:color="auto"/>
              <w:bottom w:val="single" w:sz="4" w:space="0" w:color="auto"/>
              <w:right w:val="outset" w:sz="6" w:space="0" w:color="auto"/>
            </w:tcBorders>
          </w:tcPr>
          <w:p w:rsidR="003B761A" w:rsidRPr="003B761A" w:rsidRDefault="00724B9D" w:rsidP="003B761A">
            <w:pPr>
              <w:jc w:val="center"/>
              <w:rPr>
                <w:rFonts w:eastAsia="Times New Roman"/>
                <w:sz w:val="22"/>
                <w:szCs w:val="22"/>
              </w:rPr>
            </w:pPr>
            <w:r>
              <w:rPr>
                <w:rFonts w:eastAsia="Times New Roman"/>
                <w:sz w:val="22"/>
                <w:szCs w:val="22"/>
              </w:rPr>
              <w:t>0,0</w:t>
            </w:r>
          </w:p>
        </w:tc>
        <w:tc>
          <w:tcPr>
            <w:tcW w:w="1134" w:type="dxa"/>
            <w:vMerge w:val="restart"/>
            <w:tcBorders>
              <w:top w:val="single" w:sz="4" w:space="0" w:color="auto"/>
              <w:left w:val="outset" w:sz="6" w:space="0" w:color="auto"/>
              <w:right w:val="outset" w:sz="6" w:space="0" w:color="auto"/>
            </w:tcBorders>
          </w:tcPr>
          <w:p w:rsidR="003B761A" w:rsidRPr="003B761A" w:rsidRDefault="003B761A" w:rsidP="003B761A">
            <w:pPr>
              <w:jc w:val="center"/>
              <w:rPr>
                <w:rFonts w:eastAsia="Times New Roman"/>
                <w:sz w:val="22"/>
                <w:szCs w:val="22"/>
              </w:rPr>
            </w:pPr>
          </w:p>
          <w:p w:rsidR="003B761A" w:rsidRPr="003B761A" w:rsidRDefault="00037A5D" w:rsidP="003B761A">
            <w:pPr>
              <w:jc w:val="center"/>
              <w:rPr>
                <w:rFonts w:eastAsia="Times New Roman"/>
                <w:sz w:val="22"/>
                <w:szCs w:val="22"/>
              </w:rPr>
            </w:pPr>
            <w:r>
              <w:rPr>
                <w:rFonts w:eastAsia="Times New Roman"/>
                <w:sz w:val="22"/>
                <w:szCs w:val="22"/>
              </w:rPr>
              <w:t>0</w:t>
            </w:r>
          </w:p>
        </w:tc>
      </w:tr>
      <w:tr w:rsidR="00B51C25" w:rsidRPr="003B761A" w:rsidTr="00B330D5">
        <w:trPr>
          <w:trHeight w:val="398"/>
          <w:jc w:val="center"/>
        </w:trPr>
        <w:tc>
          <w:tcPr>
            <w:tcW w:w="418"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5970" w:type="dxa"/>
            <w:vMerge/>
            <w:tcBorders>
              <w:left w:val="outset" w:sz="6" w:space="0" w:color="auto"/>
              <w:bottom w:val="single" w:sz="4" w:space="0" w:color="auto"/>
              <w:right w:val="single" w:sz="4" w:space="0" w:color="auto"/>
            </w:tcBorders>
            <w:vAlign w:val="center"/>
          </w:tcPr>
          <w:p w:rsidR="003B761A" w:rsidRPr="003B761A" w:rsidRDefault="003B761A" w:rsidP="00724B9D">
            <w:pPr>
              <w:spacing w:line="276" w:lineRule="auto"/>
              <w:jc w:val="both"/>
              <w:rPr>
                <w:rFonts w:eastAsiaTheme="minorHAnsi"/>
                <w:sz w:val="22"/>
                <w:szCs w:val="22"/>
                <w:lang w:eastAsia="en-US"/>
              </w:rPr>
            </w:pPr>
          </w:p>
        </w:tc>
        <w:tc>
          <w:tcPr>
            <w:tcW w:w="1673" w:type="dxa"/>
            <w:tcBorders>
              <w:top w:val="single" w:sz="4" w:space="0" w:color="auto"/>
              <w:left w:val="single" w:sz="4" w:space="0" w:color="auto"/>
              <w:bottom w:val="single" w:sz="4" w:space="0" w:color="auto"/>
              <w:right w:val="single" w:sz="4" w:space="0" w:color="auto"/>
            </w:tcBorders>
          </w:tcPr>
          <w:p w:rsidR="003B761A" w:rsidRPr="003B761A" w:rsidRDefault="003B761A" w:rsidP="00724B9D">
            <w:pPr>
              <w:jc w:val="both"/>
              <w:rPr>
                <w:rFonts w:eastAsia="Times New Roman"/>
                <w:sz w:val="22"/>
                <w:szCs w:val="22"/>
              </w:rPr>
            </w:pPr>
            <w:r w:rsidRPr="003B761A">
              <w:rPr>
                <w:rFonts w:eastAsia="Times New Roman"/>
                <w:sz w:val="22"/>
                <w:szCs w:val="22"/>
              </w:rPr>
              <w:t>Республиканский бюджет</w:t>
            </w:r>
          </w:p>
        </w:tc>
        <w:tc>
          <w:tcPr>
            <w:tcW w:w="729"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jc w:val="center"/>
              <w:rPr>
                <w:rFonts w:eastAsia="Times New Roman"/>
                <w:sz w:val="22"/>
                <w:szCs w:val="22"/>
              </w:rPr>
            </w:pPr>
            <w:r w:rsidRPr="003B761A">
              <w:rPr>
                <w:rFonts w:eastAsia="Times New Roman"/>
                <w:sz w:val="22"/>
                <w:szCs w:val="22"/>
              </w:rPr>
              <w:t>0,0</w:t>
            </w:r>
          </w:p>
        </w:tc>
        <w:tc>
          <w:tcPr>
            <w:tcW w:w="1275" w:type="dxa"/>
            <w:tcBorders>
              <w:top w:val="single" w:sz="4" w:space="0" w:color="auto"/>
              <w:left w:val="single" w:sz="4" w:space="0" w:color="auto"/>
              <w:bottom w:val="single" w:sz="4" w:space="0" w:color="auto"/>
              <w:right w:val="outset" w:sz="6" w:space="0" w:color="auto"/>
            </w:tcBorders>
          </w:tcPr>
          <w:p w:rsidR="003B761A" w:rsidRPr="003B761A" w:rsidRDefault="00724B9D" w:rsidP="003B761A">
            <w:pPr>
              <w:jc w:val="center"/>
              <w:rPr>
                <w:rFonts w:eastAsia="Times New Roman"/>
                <w:sz w:val="22"/>
                <w:szCs w:val="22"/>
              </w:rPr>
            </w:pPr>
            <w:r>
              <w:rPr>
                <w:rFonts w:eastAsia="Times New Roman"/>
                <w:sz w:val="22"/>
                <w:szCs w:val="22"/>
              </w:rPr>
              <w:t>0,0</w:t>
            </w:r>
          </w:p>
        </w:tc>
        <w:tc>
          <w:tcPr>
            <w:tcW w:w="1134" w:type="dxa"/>
            <w:vMerge/>
            <w:tcBorders>
              <w:left w:val="outset" w:sz="6" w:space="0" w:color="auto"/>
              <w:bottom w:val="single" w:sz="4" w:space="0" w:color="auto"/>
              <w:right w:val="outset" w:sz="6" w:space="0" w:color="auto"/>
            </w:tcBorders>
          </w:tcPr>
          <w:p w:rsidR="003B761A" w:rsidRPr="003B761A" w:rsidRDefault="003B761A" w:rsidP="003B761A">
            <w:pPr>
              <w:jc w:val="center"/>
              <w:rPr>
                <w:rFonts w:eastAsia="Times New Roman"/>
                <w:sz w:val="22"/>
                <w:szCs w:val="22"/>
              </w:rPr>
            </w:pPr>
          </w:p>
        </w:tc>
      </w:tr>
      <w:tr w:rsidR="00B51C25" w:rsidRPr="003B761A" w:rsidTr="00B330D5">
        <w:trPr>
          <w:trHeight w:val="461"/>
          <w:jc w:val="center"/>
        </w:trPr>
        <w:tc>
          <w:tcPr>
            <w:tcW w:w="418"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5970" w:type="dxa"/>
            <w:vMerge w:val="restart"/>
            <w:tcBorders>
              <w:top w:val="single" w:sz="4" w:space="0" w:color="auto"/>
              <w:left w:val="outset" w:sz="6" w:space="0" w:color="auto"/>
              <w:right w:val="single" w:sz="4" w:space="0" w:color="auto"/>
            </w:tcBorders>
            <w:hideMark/>
          </w:tcPr>
          <w:p w:rsidR="003B761A" w:rsidRPr="003B761A" w:rsidRDefault="003B761A" w:rsidP="00724B9D">
            <w:pPr>
              <w:spacing w:after="200" w:line="276" w:lineRule="auto"/>
              <w:jc w:val="both"/>
              <w:rPr>
                <w:rFonts w:asciiTheme="minorHAnsi" w:eastAsiaTheme="minorHAnsi" w:hAnsiTheme="minorHAnsi" w:cstheme="minorBidi"/>
                <w:sz w:val="22"/>
                <w:szCs w:val="22"/>
                <w:lang w:eastAsia="en-US"/>
              </w:rPr>
            </w:pPr>
            <w:r w:rsidRPr="003B761A">
              <w:rPr>
                <w:rFonts w:eastAsiaTheme="minorHAnsi"/>
                <w:sz w:val="22"/>
                <w:szCs w:val="22"/>
                <w:lang w:eastAsia="en-US"/>
              </w:rPr>
              <w:t>Обеспечение участия жителей всех населённых пунктов поселения в социальных, культурных, спортивных и других мероприятиях, проводимых районной и республиканской администрациями</w:t>
            </w:r>
          </w:p>
        </w:tc>
        <w:tc>
          <w:tcPr>
            <w:tcW w:w="1673" w:type="dxa"/>
            <w:tcBorders>
              <w:top w:val="single" w:sz="4" w:space="0" w:color="auto"/>
              <w:left w:val="single" w:sz="4" w:space="0" w:color="auto"/>
              <w:right w:val="single" w:sz="4" w:space="0" w:color="auto"/>
            </w:tcBorders>
            <w:hideMark/>
          </w:tcPr>
          <w:p w:rsidR="003B761A" w:rsidRPr="003B761A" w:rsidRDefault="003B761A" w:rsidP="00724B9D">
            <w:pPr>
              <w:jc w:val="both"/>
              <w:rPr>
                <w:rFonts w:eastAsia="Times New Roman"/>
                <w:sz w:val="22"/>
                <w:szCs w:val="22"/>
              </w:rPr>
            </w:pPr>
            <w:r w:rsidRPr="003B761A">
              <w:rPr>
                <w:rFonts w:eastAsia="Times New Roman"/>
                <w:sz w:val="22"/>
                <w:szCs w:val="22"/>
              </w:rPr>
              <w:t>Местный бюджет</w:t>
            </w:r>
          </w:p>
        </w:tc>
        <w:tc>
          <w:tcPr>
            <w:tcW w:w="729" w:type="dxa"/>
            <w:tcBorders>
              <w:top w:val="single" w:sz="4" w:space="0" w:color="auto"/>
              <w:left w:val="single" w:sz="4" w:space="0" w:color="auto"/>
              <w:right w:val="single" w:sz="4" w:space="0" w:color="auto"/>
            </w:tcBorders>
            <w:hideMark/>
          </w:tcPr>
          <w:p w:rsidR="003B761A" w:rsidRPr="003B761A" w:rsidRDefault="001F0B9A" w:rsidP="003B761A">
            <w:pPr>
              <w:jc w:val="center"/>
              <w:rPr>
                <w:rFonts w:eastAsia="Times New Roman"/>
                <w:sz w:val="22"/>
                <w:szCs w:val="22"/>
              </w:rPr>
            </w:pPr>
            <w:r>
              <w:rPr>
                <w:rFonts w:eastAsiaTheme="minorHAnsi"/>
                <w:bCs/>
                <w:sz w:val="22"/>
                <w:szCs w:val="22"/>
                <w:lang w:eastAsia="en-US"/>
              </w:rPr>
              <w:t>1</w:t>
            </w:r>
            <w:r w:rsidR="003B761A" w:rsidRPr="003B761A">
              <w:rPr>
                <w:rFonts w:eastAsiaTheme="minorHAnsi"/>
                <w:bCs/>
                <w:sz w:val="22"/>
                <w:szCs w:val="22"/>
                <w:lang w:eastAsia="en-US"/>
              </w:rPr>
              <w:t>,0</w:t>
            </w:r>
          </w:p>
        </w:tc>
        <w:tc>
          <w:tcPr>
            <w:tcW w:w="1275" w:type="dxa"/>
            <w:tcBorders>
              <w:top w:val="single" w:sz="4" w:space="0" w:color="auto"/>
              <w:left w:val="single" w:sz="4" w:space="0" w:color="auto"/>
              <w:right w:val="single" w:sz="4" w:space="0" w:color="auto"/>
            </w:tcBorders>
          </w:tcPr>
          <w:p w:rsidR="003B761A" w:rsidRPr="003B761A" w:rsidRDefault="003B761A" w:rsidP="003B761A">
            <w:pPr>
              <w:jc w:val="center"/>
              <w:rPr>
                <w:rFonts w:eastAsia="Times New Roman"/>
                <w:sz w:val="22"/>
                <w:szCs w:val="22"/>
              </w:rPr>
            </w:pPr>
            <w:r w:rsidRPr="003B761A">
              <w:rPr>
                <w:rFonts w:eastAsia="Times New Roman"/>
                <w:sz w:val="22"/>
                <w:szCs w:val="22"/>
              </w:rPr>
              <w:t>0,0</w:t>
            </w:r>
          </w:p>
        </w:tc>
        <w:tc>
          <w:tcPr>
            <w:tcW w:w="1134" w:type="dxa"/>
            <w:vMerge w:val="restart"/>
            <w:tcBorders>
              <w:top w:val="single" w:sz="4" w:space="0" w:color="auto"/>
              <w:left w:val="single" w:sz="4" w:space="0" w:color="auto"/>
              <w:right w:val="single" w:sz="4" w:space="0" w:color="auto"/>
            </w:tcBorders>
          </w:tcPr>
          <w:p w:rsidR="003B761A" w:rsidRPr="003B761A" w:rsidRDefault="00037A5D" w:rsidP="003B761A">
            <w:pPr>
              <w:spacing w:after="200" w:line="276" w:lineRule="auto"/>
              <w:jc w:val="center"/>
              <w:rPr>
                <w:rFonts w:eastAsia="Times New Roman"/>
                <w:sz w:val="22"/>
                <w:szCs w:val="22"/>
              </w:rPr>
            </w:pPr>
            <w:r>
              <w:rPr>
                <w:rFonts w:eastAsia="Times New Roman"/>
                <w:sz w:val="22"/>
                <w:szCs w:val="22"/>
              </w:rPr>
              <w:t>0</w:t>
            </w:r>
          </w:p>
        </w:tc>
      </w:tr>
      <w:tr w:rsidR="00B51C25" w:rsidRPr="003B761A" w:rsidTr="00B330D5">
        <w:trPr>
          <w:trHeight w:val="498"/>
          <w:jc w:val="center"/>
        </w:trPr>
        <w:tc>
          <w:tcPr>
            <w:tcW w:w="418"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5970" w:type="dxa"/>
            <w:vMerge/>
            <w:tcBorders>
              <w:left w:val="outset" w:sz="6" w:space="0" w:color="auto"/>
              <w:bottom w:val="single" w:sz="4" w:space="0" w:color="auto"/>
              <w:right w:val="single" w:sz="4" w:space="0" w:color="auto"/>
            </w:tcBorders>
            <w:hideMark/>
          </w:tcPr>
          <w:p w:rsidR="003B761A" w:rsidRPr="003B761A" w:rsidRDefault="003B761A" w:rsidP="00724B9D">
            <w:pPr>
              <w:spacing w:line="276" w:lineRule="auto"/>
              <w:jc w:val="both"/>
              <w:rPr>
                <w:rFonts w:asciiTheme="minorHAnsi" w:eastAsiaTheme="minorHAnsi" w:hAnsiTheme="minorHAnsi" w:cstheme="minorBidi"/>
                <w:sz w:val="22"/>
                <w:szCs w:val="22"/>
                <w:lang w:eastAsia="en-US"/>
              </w:rPr>
            </w:pPr>
          </w:p>
        </w:tc>
        <w:tc>
          <w:tcPr>
            <w:tcW w:w="1673" w:type="dxa"/>
            <w:tcBorders>
              <w:top w:val="single" w:sz="4" w:space="0" w:color="auto"/>
              <w:left w:val="single" w:sz="4" w:space="0" w:color="auto"/>
              <w:bottom w:val="single" w:sz="4" w:space="0" w:color="auto"/>
              <w:right w:val="single" w:sz="4" w:space="0" w:color="auto"/>
            </w:tcBorders>
            <w:hideMark/>
          </w:tcPr>
          <w:p w:rsidR="003B761A" w:rsidRPr="003B761A" w:rsidRDefault="003B761A" w:rsidP="00724B9D">
            <w:pPr>
              <w:jc w:val="both"/>
              <w:rPr>
                <w:rFonts w:eastAsia="Times New Roman"/>
                <w:sz w:val="22"/>
                <w:szCs w:val="22"/>
              </w:rPr>
            </w:pPr>
            <w:r w:rsidRPr="003B761A">
              <w:rPr>
                <w:rFonts w:eastAsia="Times New Roman"/>
                <w:sz w:val="22"/>
                <w:szCs w:val="22"/>
              </w:rPr>
              <w:t>Республиканский бюджет</w:t>
            </w:r>
          </w:p>
        </w:tc>
        <w:tc>
          <w:tcPr>
            <w:tcW w:w="729"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jc w:val="center"/>
              <w:rPr>
                <w:rFonts w:eastAsia="Times New Roman"/>
                <w:sz w:val="22"/>
                <w:szCs w:val="22"/>
              </w:rPr>
            </w:pPr>
            <w:r w:rsidRPr="003B761A">
              <w:rPr>
                <w:rFonts w:eastAsia="Times New Roman"/>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jc w:val="center"/>
              <w:rPr>
                <w:rFonts w:eastAsia="Times New Roman"/>
                <w:sz w:val="22"/>
                <w:szCs w:val="22"/>
              </w:rPr>
            </w:pPr>
            <w:r w:rsidRPr="003B761A">
              <w:rPr>
                <w:rFonts w:eastAsia="Times New Roman"/>
                <w:sz w:val="22"/>
                <w:szCs w:val="22"/>
              </w:rPr>
              <w:t>0,0</w:t>
            </w:r>
          </w:p>
        </w:tc>
        <w:tc>
          <w:tcPr>
            <w:tcW w:w="1134" w:type="dxa"/>
            <w:vMerge/>
            <w:tcBorders>
              <w:left w:val="single" w:sz="4" w:space="0" w:color="auto"/>
              <w:bottom w:val="single" w:sz="4" w:space="0" w:color="auto"/>
              <w:right w:val="single" w:sz="4" w:space="0" w:color="auto"/>
            </w:tcBorders>
            <w:hideMark/>
          </w:tcPr>
          <w:p w:rsidR="003B761A" w:rsidRPr="003B761A" w:rsidRDefault="003B761A" w:rsidP="003B761A">
            <w:pPr>
              <w:spacing w:after="200" w:line="276" w:lineRule="auto"/>
              <w:rPr>
                <w:rFonts w:eastAsia="Times New Roman"/>
                <w:sz w:val="22"/>
                <w:szCs w:val="22"/>
              </w:rPr>
            </w:pPr>
          </w:p>
        </w:tc>
      </w:tr>
      <w:tr w:rsidR="00B51C25" w:rsidRPr="003B761A" w:rsidTr="00B330D5">
        <w:trPr>
          <w:trHeight w:val="293"/>
          <w:jc w:val="center"/>
        </w:trPr>
        <w:tc>
          <w:tcPr>
            <w:tcW w:w="418"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5970" w:type="dxa"/>
            <w:vMerge w:val="restart"/>
            <w:tcBorders>
              <w:top w:val="single" w:sz="4" w:space="0" w:color="auto"/>
              <w:left w:val="outset" w:sz="6" w:space="0" w:color="auto"/>
              <w:bottom w:val="single" w:sz="4" w:space="0" w:color="auto"/>
              <w:right w:val="single" w:sz="4" w:space="0" w:color="auto"/>
            </w:tcBorders>
            <w:hideMark/>
          </w:tcPr>
          <w:p w:rsidR="003B761A" w:rsidRPr="003B761A" w:rsidRDefault="003B761A" w:rsidP="00724B9D">
            <w:pPr>
              <w:spacing w:after="200" w:line="276" w:lineRule="auto"/>
              <w:jc w:val="both"/>
              <w:rPr>
                <w:rFonts w:asciiTheme="minorHAnsi" w:eastAsiaTheme="minorHAnsi" w:hAnsiTheme="minorHAnsi" w:cstheme="minorBidi"/>
                <w:lang w:eastAsia="en-US"/>
              </w:rPr>
            </w:pPr>
            <w:r w:rsidRPr="003B761A">
              <w:rPr>
                <w:rFonts w:eastAsiaTheme="minorHAnsi"/>
                <w:lang w:eastAsia="en-US"/>
              </w:rPr>
              <w:t>Благоустройство территории</w:t>
            </w:r>
          </w:p>
        </w:tc>
        <w:tc>
          <w:tcPr>
            <w:tcW w:w="1673" w:type="dxa"/>
            <w:tcBorders>
              <w:top w:val="single" w:sz="4" w:space="0" w:color="auto"/>
              <w:left w:val="single" w:sz="4" w:space="0" w:color="auto"/>
              <w:bottom w:val="single" w:sz="4" w:space="0" w:color="auto"/>
              <w:right w:val="single" w:sz="4" w:space="0" w:color="auto"/>
            </w:tcBorders>
          </w:tcPr>
          <w:p w:rsidR="003B761A" w:rsidRPr="003B761A" w:rsidRDefault="003B761A" w:rsidP="00724B9D">
            <w:pPr>
              <w:jc w:val="both"/>
              <w:rPr>
                <w:rFonts w:eastAsia="Times New Roman"/>
                <w:sz w:val="22"/>
                <w:szCs w:val="22"/>
              </w:rPr>
            </w:pPr>
            <w:r w:rsidRPr="003B761A">
              <w:rPr>
                <w:rFonts w:eastAsia="Times New Roman"/>
                <w:sz w:val="22"/>
                <w:szCs w:val="22"/>
              </w:rPr>
              <w:t>Местный бюджет</w:t>
            </w:r>
          </w:p>
        </w:tc>
        <w:tc>
          <w:tcPr>
            <w:tcW w:w="729" w:type="dxa"/>
            <w:tcBorders>
              <w:top w:val="single" w:sz="4" w:space="0" w:color="auto"/>
              <w:left w:val="single" w:sz="4" w:space="0" w:color="auto"/>
              <w:bottom w:val="single" w:sz="4" w:space="0" w:color="auto"/>
              <w:right w:val="single" w:sz="4" w:space="0" w:color="auto"/>
            </w:tcBorders>
            <w:hideMark/>
          </w:tcPr>
          <w:p w:rsidR="003B761A" w:rsidRPr="003B761A" w:rsidRDefault="000719F0" w:rsidP="003B761A">
            <w:pPr>
              <w:spacing w:after="200" w:line="276" w:lineRule="auto"/>
              <w:jc w:val="center"/>
              <w:rPr>
                <w:rFonts w:eastAsia="Times New Roman"/>
                <w:sz w:val="22"/>
                <w:szCs w:val="22"/>
              </w:rPr>
            </w:pPr>
            <w:r>
              <w:rPr>
                <w:rFonts w:eastAsia="Times New Roman"/>
                <w:sz w:val="22"/>
                <w:szCs w:val="22"/>
              </w:rPr>
              <w:t>2</w:t>
            </w:r>
            <w:r w:rsidR="003B761A" w:rsidRPr="003B761A">
              <w:rPr>
                <w:rFonts w:eastAsia="Times New Roman"/>
                <w:sz w:val="22"/>
                <w:szCs w:val="22"/>
              </w:rPr>
              <w:t>,0</w:t>
            </w:r>
          </w:p>
        </w:tc>
        <w:tc>
          <w:tcPr>
            <w:tcW w:w="1275"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jc w:val="center"/>
              <w:rPr>
                <w:rFonts w:eastAsia="Times New Roman"/>
                <w:sz w:val="22"/>
                <w:szCs w:val="22"/>
              </w:rPr>
            </w:pPr>
            <w:r w:rsidRPr="003B761A">
              <w:rPr>
                <w:rFonts w:eastAsia="Times New Roman"/>
                <w:sz w:val="22"/>
                <w:szCs w:val="22"/>
              </w:rPr>
              <w:t>0,0</w:t>
            </w:r>
          </w:p>
        </w:tc>
        <w:tc>
          <w:tcPr>
            <w:tcW w:w="1134" w:type="dxa"/>
            <w:vMerge w:val="restart"/>
            <w:tcBorders>
              <w:top w:val="single" w:sz="4" w:space="0" w:color="auto"/>
              <w:left w:val="single" w:sz="4" w:space="0" w:color="auto"/>
              <w:right w:val="single" w:sz="4" w:space="0" w:color="auto"/>
            </w:tcBorders>
            <w:hideMark/>
          </w:tcPr>
          <w:p w:rsidR="003B761A" w:rsidRPr="003B761A" w:rsidRDefault="00037A5D" w:rsidP="003B761A">
            <w:pPr>
              <w:jc w:val="center"/>
              <w:rPr>
                <w:rFonts w:eastAsia="Times New Roman"/>
                <w:sz w:val="22"/>
                <w:szCs w:val="22"/>
              </w:rPr>
            </w:pPr>
            <w:r>
              <w:rPr>
                <w:rFonts w:eastAsia="Times New Roman"/>
                <w:sz w:val="22"/>
                <w:szCs w:val="22"/>
              </w:rPr>
              <w:t>0</w:t>
            </w:r>
          </w:p>
        </w:tc>
      </w:tr>
      <w:tr w:rsidR="00B51C25" w:rsidRPr="003B761A" w:rsidTr="00B330D5">
        <w:trPr>
          <w:trHeight w:val="371"/>
          <w:jc w:val="center"/>
        </w:trPr>
        <w:tc>
          <w:tcPr>
            <w:tcW w:w="418"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5970" w:type="dxa"/>
            <w:vMerge/>
            <w:tcBorders>
              <w:top w:val="single" w:sz="4" w:space="0" w:color="auto"/>
              <w:left w:val="outset" w:sz="6" w:space="0" w:color="auto"/>
              <w:bottom w:val="single" w:sz="4" w:space="0" w:color="auto"/>
              <w:right w:val="single" w:sz="4" w:space="0" w:color="auto"/>
            </w:tcBorders>
          </w:tcPr>
          <w:p w:rsidR="003B761A" w:rsidRPr="003B761A" w:rsidRDefault="003B761A" w:rsidP="00724B9D">
            <w:pPr>
              <w:spacing w:after="200" w:line="276" w:lineRule="auto"/>
              <w:jc w:val="both"/>
              <w:rPr>
                <w:rFonts w:eastAsiaTheme="minorHAnsi"/>
                <w:sz w:val="22"/>
                <w:szCs w:val="22"/>
                <w:lang w:eastAsia="en-US"/>
              </w:rPr>
            </w:pPr>
          </w:p>
        </w:tc>
        <w:tc>
          <w:tcPr>
            <w:tcW w:w="1673" w:type="dxa"/>
            <w:tcBorders>
              <w:top w:val="single" w:sz="4" w:space="0" w:color="auto"/>
              <w:left w:val="single" w:sz="4" w:space="0" w:color="auto"/>
              <w:bottom w:val="single" w:sz="4" w:space="0" w:color="auto"/>
              <w:right w:val="single" w:sz="4" w:space="0" w:color="auto"/>
            </w:tcBorders>
          </w:tcPr>
          <w:p w:rsidR="003B761A" w:rsidRPr="003B761A" w:rsidRDefault="003B761A" w:rsidP="00724B9D">
            <w:pPr>
              <w:jc w:val="both"/>
              <w:rPr>
                <w:rFonts w:eastAsia="Times New Roman"/>
                <w:sz w:val="22"/>
                <w:szCs w:val="22"/>
              </w:rPr>
            </w:pPr>
            <w:r w:rsidRPr="003B761A">
              <w:rPr>
                <w:rFonts w:eastAsia="Times New Roman"/>
                <w:sz w:val="22"/>
                <w:szCs w:val="22"/>
              </w:rPr>
              <w:t>Республиканский бюджет</w:t>
            </w:r>
          </w:p>
        </w:tc>
        <w:tc>
          <w:tcPr>
            <w:tcW w:w="729"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spacing w:after="200" w:line="276" w:lineRule="auto"/>
              <w:jc w:val="center"/>
              <w:rPr>
                <w:rFonts w:eastAsiaTheme="minorHAnsi"/>
                <w:bCs/>
                <w:sz w:val="22"/>
                <w:szCs w:val="22"/>
                <w:lang w:eastAsia="en-US"/>
              </w:rPr>
            </w:pPr>
            <w:r w:rsidRPr="003B761A">
              <w:rPr>
                <w:rFonts w:eastAsiaTheme="minorHAnsi"/>
                <w:bCs/>
                <w:sz w:val="22"/>
                <w:szCs w:val="22"/>
                <w:lang w:eastAsia="en-US"/>
              </w:rPr>
              <w:t>0,0</w:t>
            </w:r>
          </w:p>
        </w:tc>
        <w:tc>
          <w:tcPr>
            <w:tcW w:w="1275"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spacing w:after="200" w:line="276" w:lineRule="auto"/>
              <w:jc w:val="center"/>
              <w:rPr>
                <w:rFonts w:eastAsia="Times New Roman"/>
                <w:sz w:val="22"/>
                <w:szCs w:val="22"/>
              </w:rPr>
            </w:pPr>
            <w:r w:rsidRPr="003B761A">
              <w:rPr>
                <w:rFonts w:eastAsia="Times New Roman"/>
                <w:sz w:val="22"/>
                <w:szCs w:val="22"/>
              </w:rPr>
              <w:t>0,0</w:t>
            </w:r>
          </w:p>
        </w:tc>
        <w:tc>
          <w:tcPr>
            <w:tcW w:w="1134" w:type="dxa"/>
            <w:vMerge/>
            <w:tcBorders>
              <w:left w:val="single" w:sz="4" w:space="0" w:color="auto"/>
              <w:bottom w:val="single" w:sz="4" w:space="0" w:color="auto"/>
              <w:right w:val="single" w:sz="4" w:space="0" w:color="auto"/>
            </w:tcBorders>
          </w:tcPr>
          <w:p w:rsidR="003B761A" w:rsidRPr="003B761A" w:rsidRDefault="003B761A" w:rsidP="003B761A">
            <w:pPr>
              <w:jc w:val="center"/>
              <w:rPr>
                <w:rFonts w:eastAsia="Times New Roman"/>
                <w:sz w:val="22"/>
                <w:szCs w:val="22"/>
              </w:rPr>
            </w:pPr>
          </w:p>
        </w:tc>
      </w:tr>
      <w:tr w:rsidR="00B51C25" w:rsidRPr="003B761A" w:rsidTr="00B330D5">
        <w:trPr>
          <w:trHeight w:val="323"/>
          <w:jc w:val="center"/>
        </w:trPr>
        <w:tc>
          <w:tcPr>
            <w:tcW w:w="418"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5970" w:type="dxa"/>
            <w:vMerge w:val="restart"/>
            <w:tcBorders>
              <w:top w:val="single" w:sz="4" w:space="0" w:color="auto"/>
              <w:left w:val="outset" w:sz="6" w:space="0" w:color="auto"/>
              <w:right w:val="single" w:sz="4" w:space="0" w:color="auto"/>
            </w:tcBorders>
          </w:tcPr>
          <w:p w:rsidR="003B761A" w:rsidRPr="003B761A" w:rsidRDefault="003B761A" w:rsidP="00724B9D">
            <w:pPr>
              <w:jc w:val="both"/>
              <w:rPr>
                <w:rFonts w:eastAsiaTheme="minorHAnsi"/>
                <w:sz w:val="22"/>
                <w:szCs w:val="22"/>
                <w:lang w:eastAsia="en-US"/>
              </w:rPr>
            </w:pPr>
            <w:r w:rsidRPr="003B761A">
              <w:rPr>
                <w:rFonts w:eastAsiaTheme="minorHAnsi"/>
                <w:sz w:val="22"/>
                <w:szCs w:val="22"/>
                <w:lang w:eastAsia="en-US"/>
              </w:rPr>
              <w:t>Освещение территории сельского поселения</w:t>
            </w:r>
          </w:p>
          <w:p w:rsidR="003B761A" w:rsidRPr="003B761A" w:rsidRDefault="003B761A" w:rsidP="00724B9D">
            <w:pPr>
              <w:spacing w:after="200" w:line="276" w:lineRule="auto"/>
              <w:jc w:val="both"/>
              <w:rPr>
                <w:rFonts w:eastAsiaTheme="minorHAnsi"/>
                <w:sz w:val="28"/>
                <w:szCs w:val="28"/>
                <w:lang w:eastAsia="en-US"/>
              </w:rPr>
            </w:pPr>
          </w:p>
        </w:tc>
        <w:tc>
          <w:tcPr>
            <w:tcW w:w="1673" w:type="dxa"/>
            <w:tcBorders>
              <w:top w:val="single" w:sz="4" w:space="0" w:color="auto"/>
              <w:left w:val="single" w:sz="4" w:space="0" w:color="auto"/>
              <w:bottom w:val="single" w:sz="4" w:space="0" w:color="auto"/>
              <w:right w:val="single" w:sz="4" w:space="0" w:color="auto"/>
            </w:tcBorders>
          </w:tcPr>
          <w:p w:rsidR="003B761A" w:rsidRPr="003B761A" w:rsidRDefault="003B761A" w:rsidP="00724B9D">
            <w:pPr>
              <w:jc w:val="both"/>
              <w:rPr>
                <w:rFonts w:eastAsia="Times New Roman"/>
                <w:sz w:val="22"/>
                <w:szCs w:val="22"/>
              </w:rPr>
            </w:pPr>
            <w:r w:rsidRPr="003B761A">
              <w:rPr>
                <w:rFonts w:eastAsia="Times New Roman"/>
                <w:sz w:val="22"/>
                <w:szCs w:val="22"/>
              </w:rPr>
              <w:t>Местный бюджет</w:t>
            </w:r>
          </w:p>
        </w:tc>
        <w:tc>
          <w:tcPr>
            <w:tcW w:w="729" w:type="dxa"/>
            <w:tcBorders>
              <w:top w:val="single" w:sz="4" w:space="0" w:color="auto"/>
              <w:left w:val="single" w:sz="4" w:space="0" w:color="auto"/>
              <w:bottom w:val="single" w:sz="4" w:space="0" w:color="auto"/>
              <w:right w:val="single" w:sz="4" w:space="0" w:color="auto"/>
            </w:tcBorders>
          </w:tcPr>
          <w:p w:rsidR="003B761A" w:rsidRPr="003B761A" w:rsidRDefault="001F0B9A" w:rsidP="003B761A">
            <w:pPr>
              <w:spacing w:after="200" w:line="276" w:lineRule="auto"/>
              <w:jc w:val="center"/>
              <w:rPr>
                <w:rFonts w:eastAsiaTheme="minorHAnsi"/>
                <w:bCs/>
                <w:sz w:val="22"/>
                <w:szCs w:val="22"/>
                <w:lang w:eastAsia="en-US"/>
              </w:rPr>
            </w:pPr>
            <w:r>
              <w:rPr>
                <w:rFonts w:eastAsiaTheme="minorHAnsi"/>
                <w:bCs/>
                <w:sz w:val="22"/>
                <w:szCs w:val="22"/>
                <w:lang w:eastAsia="en-US"/>
              </w:rPr>
              <w:t>1</w:t>
            </w:r>
            <w:r w:rsidR="003B761A" w:rsidRPr="003B761A">
              <w:rPr>
                <w:rFonts w:eastAsiaTheme="minorHAnsi"/>
                <w:bCs/>
                <w:sz w:val="22"/>
                <w:szCs w:val="22"/>
                <w:lang w:eastAsia="en-US"/>
              </w:rPr>
              <w:t>,0</w:t>
            </w:r>
          </w:p>
        </w:tc>
        <w:tc>
          <w:tcPr>
            <w:tcW w:w="1275"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spacing w:after="200" w:line="276" w:lineRule="auto"/>
              <w:jc w:val="center"/>
              <w:rPr>
                <w:rFonts w:eastAsia="Times New Roman"/>
                <w:sz w:val="22"/>
                <w:szCs w:val="22"/>
              </w:rPr>
            </w:pPr>
            <w:r w:rsidRPr="003B761A">
              <w:rPr>
                <w:rFonts w:eastAsia="Times New Roman"/>
                <w:sz w:val="22"/>
                <w:szCs w:val="22"/>
              </w:rPr>
              <w:t>0,0</w:t>
            </w:r>
          </w:p>
        </w:tc>
        <w:tc>
          <w:tcPr>
            <w:tcW w:w="1134" w:type="dxa"/>
            <w:vMerge w:val="restart"/>
            <w:tcBorders>
              <w:top w:val="single" w:sz="4" w:space="0" w:color="auto"/>
              <w:left w:val="single" w:sz="4" w:space="0" w:color="auto"/>
              <w:right w:val="single" w:sz="4" w:space="0" w:color="auto"/>
            </w:tcBorders>
          </w:tcPr>
          <w:p w:rsidR="003B761A" w:rsidRPr="003B761A" w:rsidRDefault="00037A5D" w:rsidP="003B761A">
            <w:pPr>
              <w:jc w:val="center"/>
              <w:rPr>
                <w:rFonts w:eastAsia="Times New Roman"/>
                <w:sz w:val="22"/>
                <w:szCs w:val="22"/>
              </w:rPr>
            </w:pPr>
            <w:r>
              <w:rPr>
                <w:rFonts w:eastAsia="Times New Roman"/>
                <w:sz w:val="22"/>
                <w:szCs w:val="22"/>
              </w:rPr>
              <w:t>0</w:t>
            </w:r>
          </w:p>
        </w:tc>
      </w:tr>
      <w:tr w:rsidR="00B51C25" w:rsidRPr="003B761A" w:rsidTr="00B330D5">
        <w:trPr>
          <w:trHeight w:val="505"/>
          <w:jc w:val="center"/>
        </w:trPr>
        <w:tc>
          <w:tcPr>
            <w:tcW w:w="418"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5970" w:type="dxa"/>
            <w:vMerge/>
            <w:tcBorders>
              <w:left w:val="outset" w:sz="6" w:space="0" w:color="auto"/>
              <w:bottom w:val="single" w:sz="4" w:space="0" w:color="auto"/>
              <w:right w:val="single" w:sz="4" w:space="0" w:color="auto"/>
            </w:tcBorders>
            <w:vAlign w:val="center"/>
          </w:tcPr>
          <w:p w:rsidR="003B761A" w:rsidRPr="003B761A" w:rsidRDefault="003B761A" w:rsidP="00724B9D">
            <w:pPr>
              <w:spacing w:after="200" w:line="276" w:lineRule="auto"/>
              <w:jc w:val="both"/>
              <w:rPr>
                <w:rFonts w:eastAsiaTheme="minorHAnsi"/>
                <w:sz w:val="22"/>
                <w:szCs w:val="22"/>
                <w:lang w:eastAsia="en-US"/>
              </w:rPr>
            </w:pPr>
          </w:p>
        </w:tc>
        <w:tc>
          <w:tcPr>
            <w:tcW w:w="1673" w:type="dxa"/>
            <w:tcBorders>
              <w:top w:val="single" w:sz="4" w:space="0" w:color="auto"/>
              <w:left w:val="single" w:sz="4" w:space="0" w:color="auto"/>
              <w:bottom w:val="single" w:sz="4" w:space="0" w:color="auto"/>
              <w:right w:val="outset" w:sz="6" w:space="0" w:color="auto"/>
            </w:tcBorders>
          </w:tcPr>
          <w:p w:rsidR="003B761A" w:rsidRPr="003B761A" w:rsidRDefault="003B761A" w:rsidP="00724B9D">
            <w:pPr>
              <w:jc w:val="both"/>
              <w:rPr>
                <w:rFonts w:eastAsia="Times New Roman"/>
                <w:sz w:val="22"/>
                <w:szCs w:val="22"/>
              </w:rPr>
            </w:pPr>
            <w:r w:rsidRPr="003B761A">
              <w:rPr>
                <w:rFonts w:eastAsia="Times New Roman"/>
                <w:sz w:val="22"/>
                <w:szCs w:val="22"/>
              </w:rPr>
              <w:t>Республиканский бюджет</w:t>
            </w:r>
          </w:p>
        </w:tc>
        <w:tc>
          <w:tcPr>
            <w:tcW w:w="729" w:type="dxa"/>
            <w:tcBorders>
              <w:top w:val="single" w:sz="4" w:space="0" w:color="auto"/>
              <w:left w:val="outset" w:sz="6" w:space="0" w:color="auto"/>
              <w:bottom w:val="single" w:sz="4" w:space="0" w:color="auto"/>
              <w:right w:val="outset" w:sz="6" w:space="0" w:color="auto"/>
            </w:tcBorders>
          </w:tcPr>
          <w:p w:rsidR="003B761A" w:rsidRPr="003B761A" w:rsidRDefault="003B761A" w:rsidP="003B761A">
            <w:pPr>
              <w:spacing w:after="200" w:line="276" w:lineRule="auto"/>
              <w:jc w:val="center"/>
              <w:rPr>
                <w:rFonts w:eastAsiaTheme="minorHAnsi"/>
                <w:bCs/>
                <w:sz w:val="22"/>
                <w:szCs w:val="22"/>
                <w:lang w:eastAsia="en-US"/>
              </w:rPr>
            </w:pPr>
            <w:r w:rsidRPr="003B761A">
              <w:rPr>
                <w:rFonts w:eastAsiaTheme="minorHAnsi"/>
                <w:bCs/>
                <w:sz w:val="22"/>
                <w:szCs w:val="22"/>
                <w:lang w:eastAsia="en-US"/>
              </w:rPr>
              <w:t>0,0</w:t>
            </w:r>
          </w:p>
        </w:tc>
        <w:tc>
          <w:tcPr>
            <w:tcW w:w="1275"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spacing w:after="200" w:line="276" w:lineRule="auto"/>
              <w:jc w:val="center"/>
              <w:rPr>
                <w:rFonts w:eastAsia="Times New Roman"/>
                <w:sz w:val="22"/>
                <w:szCs w:val="22"/>
              </w:rPr>
            </w:pPr>
            <w:r w:rsidRPr="003B761A">
              <w:rPr>
                <w:rFonts w:eastAsia="Times New Roman"/>
                <w:sz w:val="22"/>
                <w:szCs w:val="22"/>
              </w:rPr>
              <w:t>0,0</w:t>
            </w:r>
          </w:p>
        </w:tc>
        <w:tc>
          <w:tcPr>
            <w:tcW w:w="1134" w:type="dxa"/>
            <w:vMerge/>
            <w:tcBorders>
              <w:left w:val="single" w:sz="4" w:space="0" w:color="auto"/>
              <w:bottom w:val="single" w:sz="4" w:space="0" w:color="auto"/>
              <w:right w:val="single" w:sz="4" w:space="0" w:color="auto"/>
            </w:tcBorders>
          </w:tcPr>
          <w:p w:rsidR="003B761A" w:rsidRPr="003B761A" w:rsidRDefault="003B761A" w:rsidP="003B761A">
            <w:pPr>
              <w:jc w:val="center"/>
              <w:rPr>
                <w:rFonts w:eastAsia="Times New Roman"/>
                <w:sz w:val="22"/>
                <w:szCs w:val="22"/>
              </w:rPr>
            </w:pPr>
          </w:p>
        </w:tc>
      </w:tr>
      <w:tr w:rsidR="00B51C25" w:rsidRPr="003B761A" w:rsidTr="00B330D5">
        <w:trPr>
          <w:trHeight w:val="199"/>
          <w:jc w:val="center"/>
        </w:trPr>
        <w:tc>
          <w:tcPr>
            <w:tcW w:w="418"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tcPr>
          <w:p w:rsidR="003B761A" w:rsidRPr="003B761A" w:rsidRDefault="003B761A" w:rsidP="003B761A">
            <w:pPr>
              <w:spacing w:line="276" w:lineRule="auto"/>
              <w:rPr>
                <w:rFonts w:eastAsia="Times New Roman"/>
              </w:rPr>
            </w:pPr>
          </w:p>
        </w:tc>
        <w:tc>
          <w:tcPr>
            <w:tcW w:w="5970" w:type="dxa"/>
            <w:vMerge w:val="restart"/>
            <w:tcBorders>
              <w:top w:val="single" w:sz="4" w:space="0" w:color="auto"/>
              <w:left w:val="outset" w:sz="6" w:space="0" w:color="auto"/>
              <w:right w:val="single" w:sz="4" w:space="0" w:color="auto"/>
            </w:tcBorders>
            <w:vAlign w:val="center"/>
          </w:tcPr>
          <w:p w:rsidR="003B761A" w:rsidRPr="003B761A" w:rsidRDefault="003B761A" w:rsidP="00724B9D">
            <w:pPr>
              <w:jc w:val="both"/>
              <w:rPr>
                <w:rFonts w:eastAsiaTheme="minorHAnsi"/>
                <w:sz w:val="22"/>
                <w:szCs w:val="22"/>
                <w:lang w:eastAsia="en-US"/>
              </w:rPr>
            </w:pPr>
            <w:r w:rsidRPr="003B761A">
              <w:rPr>
                <w:rFonts w:eastAsiaTheme="minorHAnsi"/>
                <w:sz w:val="22"/>
                <w:szCs w:val="22"/>
                <w:lang w:eastAsia="en-US"/>
              </w:rPr>
              <w:t>Актуализация и внесение изменений в документы территориального планирования и градостроительного зонирования</w:t>
            </w:r>
          </w:p>
        </w:tc>
        <w:tc>
          <w:tcPr>
            <w:tcW w:w="1673" w:type="dxa"/>
            <w:tcBorders>
              <w:top w:val="single" w:sz="4" w:space="0" w:color="auto"/>
              <w:left w:val="single" w:sz="4" w:space="0" w:color="auto"/>
              <w:bottom w:val="single" w:sz="4" w:space="0" w:color="auto"/>
              <w:right w:val="outset" w:sz="6" w:space="0" w:color="auto"/>
            </w:tcBorders>
            <w:vAlign w:val="center"/>
          </w:tcPr>
          <w:p w:rsidR="003B761A" w:rsidRPr="003B761A" w:rsidRDefault="003B761A" w:rsidP="00724B9D">
            <w:pPr>
              <w:jc w:val="both"/>
              <w:rPr>
                <w:rFonts w:eastAsia="Times New Roman"/>
                <w:sz w:val="22"/>
                <w:szCs w:val="22"/>
              </w:rPr>
            </w:pPr>
            <w:r w:rsidRPr="003B761A">
              <w:rPr>
                <w:rFonts w:eastAsia="Times New Roman"/>
                <w:sz w:val="22"/>
                <w:szCs w:val="22"/>
              </w:rPr>
              <w:t>Местный бюджет</w:t>
            </w:r>
          </w:p>
        </w:tc>
        <w:tc>
          <w:tcPr>
            <w:tcW w:w="729" w:type="dxa"/>
            <w:tcBorders>
              <w:top w:val="single" w:sz="4" w:space="0" w:color="auto"/>
              <w:left w:val="outset" w:sz="6" w:space="0" w:color="auto"/>
              <w:bottom w:val="single" w:sz="4" w:space="0" w:color="auto"/>
              <w:right w:val="single" w:sz="4" w:space="0" w:color="auto"/>
            </w:tcBorders>
            <w:vAlign w:val="center"/>
          </w:tcPr>
          <w:p w:rsidR="003B761A" w:rsidRPr="003B761A" w:rsidRDefault="001F0B9A" w:rsidP="003B761A">
            <w:pPr>
              <w:spacing w:after="200" w:line="276" w:lineRule="auto"/>
              <w:jc w:val="center"/>
              <w:rPr>
                <w:rFonts w:eastAsiaTheme="minorHAnsi"/>
                <w:bCs/>
                <w:sz w:val="22"/>
                <w:szCs w:val="22"/>
                <w:lang w:eastAsia="en-US"/>
              </w:rPr>
            </w:pPr>
            <w:r>
              <w:rPr>
                <w:rFonts w:eastAsiaTheme="minorHAnsi"/>
                <w:bCs/>
                <w:sz w:val="22"/>
                <w:szCs w:val="22"/>
                <w:lang w:eastAsia="en-US"/>
              </w:rPr>
              <w:t>0</w:t>
            </w:r>
            <w:r w:rsidR="003B761A" w:rsidRPr="003B761A">
              <w:rPr>
                <w:rFonts w:eastAsiaTheme="minorHAnsi"/>
                <w:bCs/>
                <w:sz w:val="22"/>
                <w:szCs w:val="22"/>
                <w:lang w:eastAsia="en-US"/>
              </w:rPr>
              <w:t>,0</w:t>
            </w:r>
          </w:p>
        </w:tc>
        <w:tc>
          <w:tcPr>
            <w:tcW w:w="1275" w:type="dxa"/>
            <w:tcBorders>
              <w:top w:val="single" w:sz="4" w:space="0" w:color="auto"/>
              <w:left w:val="single" w:sz="4" w:space="0" w:color="auto"/>
              <w:bottom w:val="single" w:sz="4" w:space="0" w:color="auto"/>
              <w:right w:val="outset" w:sz="6" w:space="0" w:color="auto"/>
            </w:tcBorders>
            <w:vAlign w:val="center"/>
          </w:tcPr>
          <w:p w:rsidR="003B761A" w:rsidRPr="003B761A" w:rsidRDefault="001F0B9A" w:rsidP="003B761A">
            <w:pPr>
              <w:spacing w:after="200" w:line="276" w:lineRule="auto"/>
              <w:jc w:val="center"/>
              <w:rPr>
                <w:rFonts w:eastAsia="Times New Roman"/>
                <w:sz w:val="22"/>
                <w:szCs w:val="22"/>
              </w:rPr>
            </w:pPr>
            <w:r w:rsidRPr="00BC0617">
              <w:rPr>
                <w:rFonts w:eastAsia="Times New Roman"/>
                <w:sz w:val="22"/>
                <w:szCs w:val="22"/>
              </w:rPr>
              <w:t>0</w:t>
            </w:r>
          </w:p>
        </w:tc>
        <w:tc>
          <w:tcPr>
            <w:tcW w:w="1134" w:type="dxa"/>
            <w:vMerge w:val="restart"/>
            <w:tcBorders>
              <w:top w:val="single" w:sz="4" w:space="0" w:color="auto"/>
              <w:left w:val="outset" w:sz="6" w:space="0" w:color="auto"/>
              <w:right w:val="outset" w:sz="6" w:space="0" w:color="auto"/>
            </w:tcBorders>
            <w:vAlign w:val="center"/>
          </w:tcPr>
          <w:p w:rsidR="003B761A" w:rsidRPr="003B761A" w:rsidRDefault="000719F0" w:rsidP="003B761A">
            <w:pPr>
              <w:spacing w:after="200" w:line="276" w:lineRule="auto"/>
              <w:jc w:val="center"/>
              <w:rPr>
                <w:rFonts w:eastAsia="Times New Roman"/>
                <w:sz w:val="22"/>
                <w:szCs w:val="22"/>
              </w:rPr>
            </w:pPr>
            <w:r>
              <w:rPr>
                <w:rFonts w:eastAsia="Times New Roman"/>
                <w:sz w:val="22"/>
                <w:szCs w:val="22"/>
              </w:rPr>
              <w:t>100</w:t>
            </w:r>
          </w:p>
          <w:p w:rsidR="003B761A" w:rsidRPr="003B761A" w:rsidRDefault="003B761A" w:rsidP="000120EC">
            <w:pPr>
              <w:spacing w:after="200" w:line="276" w:lineRule="auto"/>
              <w:jc w:val="center"/>
              <w:rPr>
                <w:rFonts w:eastAsia="Times New Roman"/>
                <w:sz w:val="22"/>
                <w:szCs w:val="22"/>
              </w:rPr>
            </w:pPr>
          </w:p>
        </w:tc>
      </w:tr>
      <w:tr w:rsidR="00B51C25" w:rsidRPr="003B761A" w:rsidTr="00B330D5">
        <w:trPr>
          <w:trHeight w:val="523"/>
          <w:jc w:val="center"/>
        </w:trPr>
        <w:tc>
          <w:tcPr>
            <w:tcW w:w="418"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2409" w:type="dxa"/>
            <w:vMerge/>
            <w:tcBorders>
              <w:left w:val="outset" w:sz="6" w:space="0" w:color="auto"/>
              <w:right w:val="outset" w:sz="6" w:space="0" w:color="auto"/>
            </w:tcBorders>
            <w:vAlign w:val="center"/>
            <w:hideMark/>
          </w:tcPr>
          <w:p w:rsidR="003B761A" w:rsidRPr="003B761A" w:rsidRDefault="003B761A" w:rsidP="003B761A">
            <w:pPr>
              <w:spacing w:line="276" w:lineRule="auto"/>
              <w:rPr>
                <w:rFonts w:eastAsia="Times New Roman"/>
              </w:rPr>
            </w:pPr>
          </w:p>
        </w:tc>
        <w:tc>
          <w:tcPr>
            <w:tcW w:w="5970" w:type="dxa"/>
            <w:vMerge/>
            <w:tcBorders>
              <w:left w:val="outset" w:sz="6" w:space="0" w:color="auto"/>
              <w:bottom w:val="single" w:sz="4" w:space="0" w:color="auto"/>
              <w:right w:val="single" w:sz="4" w:space="0" w:color="auto"/>
            </w:tcBorders>
            <w:vAlign w:val="center"/>
            <w:hideMark/>
          </w:tcPr>
          <w:p w:rsidR="003B761A" w:rsidRPr="003B761A" w:rsidRDefault="003B761A" w:rsidP="00724B9D">
            <w:pPr>
              <w:jc w:val="both"/>
              <w:rPr>
                <w:rFonts w:asciiTheme="minorHAnsi" w:eastAsiaTheme="minorHAnsi" w:hAnsiTheme="minorHAnsi" w:cstheme="minorBidi"/>
                <w:sz w:val="22"/>
                <w:szCs w:val="22"/>
                <w:lang w:eastAsia="en-US"/>
              </w:rPr>
            </w:pPr>
          </w:p>
        </w:tc>
        <w:tc>
          <w:tcPr>
            <w:tcW w:w="1673" w:type="dxa"/>
            <w:tcBorders>
              <w:top w:val="single" w:sz="4" w:space="0" w:color="auto"/>
              <w:left w:val="single" w:sz="4" w:space="0" w:color="auto"/>
              <w:bottom w:val="single" w:sz="4" w:space="0" w:color="auto"/>
              <w:right w:val="outset" w:sz="6" w:space="0" w:color="auto"/>
            </w:tcBorders>
            <w:vAlign w:val="center"/>
            <w:hideMark/>
          </w:tcPr>
          <w:p w:rsidR="003B761A" w:rsidRPr="003B761A" w:rsidRDefault="003B761A" w:rsidP="00724B9D">
            <w:pPr>
              <w:jc w:val="both"/>
              <w:rPr>
                <w:rFonts w:eastAsia="Times New Roman"/>
                <w:sz w:val="22"/>
                <w:szCs w:val="22"/>
              </w:rPr>
            </w:pPr>
            <w:r w:rsidRPr="003B761A">
              <w:rPr>
                <w:rFonts w:eastAsia="Times New Roman"/>
                <w:sz w:val="22"/>
                <w:szCs w:val="22"/>
              </w:rPr>
              <w:t>Республиканский бюджет</w:t>
            </w:r>
          </w:p>
          <w:p w:rsidR="003B761A" w:rsidRPr="003B761A" w:rsidRDefault="003B761A" w:rsidP="00724B9D">
            <w:pPr>
              <w:jc w:val="both"/>
              <w:rPr>
                <w:rFonts w:eastAsia="Times New Roman"/>
                <w:sz w:val="22"/>
                <w:szCs w:val="22"/>
              </w:rPr>
            </w:pPr>
          </w:p>
        </w:tc>
        <w:tc>
          <w:tcPr>
            <w:tcW w:w="729" w:type="dxa"/>
            <w:tcBorders>
              <w:top w:val="single" w:sz="4" w:space="0" w:color="auto"/>
              <w:left w:val="outset" w:sz="6" w:space="0" w:color="auto"/>
              <w:bottom w:val="single" w:sz="4" w:space="0" w:color="auto"/>
              <w:right w:val="single" w:sz="4" w:space="0" w:color="auto"/>
            </w:tcBorders>
            <w:vAlign w:val="center"/>
            <w:hideMark/>
          </w:tcPr>
          <w:p w:rsidR="003B761A" w:rsidRPr="003B761A" w:rsidRDefault="000120EC" w:rsidP="003B761A">
            <w:pPr>
              <w:jc w:val="center"/>
              <w:rPr>
                <w:rFonts w:eastAsia="Times New Roman"/>
                <w:sz w:val="22"/>
                <w:szCs w:val="22"/>
              </w:rPr>
            </w:pPr>
            <w:r>
              <w:rPr>
                <w:rFonts w:asciiTheme="minorHAnsi" w:eastAsiaTheme="minorHAnsi" w:hAnsiTheme="minorHAnsi" w:cstheme="minorBidi"/>
                <w:sz w:val="23"/>
                <w:szCs w:val="23"/>
                <w:lang w:eastAsia="en-US"/>
              </w:rPr>
              <w:t>0</w:t>
            </w:r>
            <w:r w:rsidR="003B761A" w:rsidRPr="003B761A">
              <w:rPr>
                <w:rFonts w:asciiTheme="minorHAnsi" w:eastAsiaTheme="minorHAnsi" w:hAnsiTheme="minorHAnsi" w:cstheme="minorBidi"/>
                <w:sz w:val="23"/>
                <w:szCs w:val="23"/>
                <w:lang w:eastAsia="en-US"/>
              </w:rPr>
              <w:t>,0</w:t>
            </w:r>
          </w:p>
        </w:tc>
        <w:tc>
          <w:tcPr>
            <w:tcW w:w="1275" w:type="dxa"/>
            <w:tcBorders>
              <w:top w:val="single" w:sz="4" w:space="0" w:color="auto"/>
              <w:left w:val="single" w:sz="4" w:space="0" w:color="auto"/>
              <w:bottom w:val="single" w:sz="4" w:space="0" w:color="auto"/>
              <w:right w:val="outset" w:sz="6" w:space="0" w:color="auto"/>
            </w:tcBorders>
            <w:vAlign w:val="center"/>
            <w:hideMark/>
          </w:tcPr>
          <w:p w:rsidR="003B761A" w:rsidRPr="003B761A" w:rsidRDefault="001F0B9A" w:rsidP="003B761A">
            <w:pPr>
              <w:spacing w:after="200" w:line="276" w:lineRule="auto"/>
              <w:jc w:val="center"/>
              <w:rPr>
                <w:rFonts w:eastAsia="Times New Roman"/>
                <w:sz w:val="22"/>
                <w:szCs w:val="22"/>
              </w:rPr>
            </w:pPr>
            <w:r>
              <w:rPr>
                <w:rFonts w:eastAsia="Times New Roman"/>
                <w:sz w:val="22"/>
                <w:szCs w:val="22"/>
              </w:rPr>
              <w:t>0</w:t>
            </w:r>
          </w:p>
        </w:tc>
        <w:tc>
          <w:tcPr>
            <w:tcW w:w="1134" w:type="dxa"/>
            <w:vMerge/>
            <w:tcBorders>
              <w:left w:val="outset" w:sz="6" w:space="0" w:color="auto"/>
              <w:bottom w:val="single" w:sz="4" w:space="0" w:color="auto"/>
              <w:right w:val="outset" w:sz="6" w:space="0" w:color="auto"/>
            </w:tcBorders>
            <w:vAlign w:val="center"/>
            <w:hideMark/>
          </w:tcPr>
          <w:p w:rsidR="003B761A" w:rsidRPr="003B761A" w:rsidRDefault="003B761A" w:rsidP="003B761A">
            <w:pPr>
              <w:spacing w:after="200" w:line="276" w:lineRule="auto"/>
              <w:rPr>
                <w:rFonts w:eastAsia="Times New Roman"/>
                <w:sz w:val="22"/>
                <w:szCs w:val="22"/>
              </w:rPr>
            </w:pPr>
          </w:p>
        </w:tc>
      </w:tr>
      <w:tr w:rsidR="00B51C25" w:rsidRPr="003B761A" w:rsidTr="00B330D5">
        <w:trPr>
          <w:trHeight w:val="318"/>
          <w:jc w:val="center"/>
        </w:trPr>
        <w:tc>
          <w:tcPr>
            <w:tcW w:w="418" w:type="dxa"/>
            <w:vMerge/>
            <w:tcBorders>
              <w:left w:val="outset" w:sz="6" w:space="0" w:color="auto"/>
              <w:bottom w:val="nil"/>
              <w:right w:val="outset" w:sz="6" w:space="0" w:color="auto"/>
            </w:tcBorders>
            <w:vAlign w:val="center"/>
          </w:tcPr>
          <w:p w:rsidR="003B761A" w:rsidRPr="003B761A" w:rsidRDefault="003B761A" w:rsidP="003B761A">
            <w:pPr>
              <w:spacing w:line="276" w:lineRule="auto"/>
              <w:rPr>
                <w:rFonts w:eastAsia="Times New Roman"/>
              </w:rPr>
            </w:pPr>
          </w:p>
        </w:tc>
        <w:tc>
          <w:tcPr>
            <w:tcW w:w="2409" w:type="dxa"/>
            <w:vMerge/>
            <w:tcBorders>
              <w:left w:val="outset" w:sz="6" w:space="0" w:color="auto"/>
              <w:bottom w:val="nil"/>
              <w:right w:val="outset" w:sz="6" w:space="0" w:color="auto"/>
            </w:tcBorders>
            <w:vAlign w:val="center"/>
          </w:tcPr>
          <w:p w:rsidR="003B761A" w:rsidRPr="003B761A" w:rsidRDefault="003B761A" w:rsidP="003B761A">
            <w:pPr>
              <w:spacing w:line="276" w:lineRule="auto"/>
              <w:rPr>
                <w:rFonts w:eastAsia="Times New Roman"/>
              </w:rPr>
            </w:pPr>
          </w:p>
        </w:tc>
        <w:tc>
          <w:tcPr>
            <w:tcW w:w="5970" w:type="dxa"/>
            <w:vMerge w:val="restart"/>
            <w:tcBorders>
              <w:top w:val="single" w:sz="4" w:space="0" w:color="auto"/>
              <w:left w:val="outset" w:sz="6" w:space="0" w:color="auto"/>
              <w:right w:val="single" w:sz="4" w:space="0" w:color="auto"/>
            </w:tcBorders>
            <w:vAlign w:val="center"/>
          </w:tcPr>
          <w:p w:rsidR="003B761A" w:rsidRPr="003B761A" w:rsidRDefault="003B761A" w:rsidP="00724B9D">
            <w:pPr>
              <w:jc w:val="both"/>
              <w:rPr>
                <w:rFonts w:asciiTheme="minorHAnsi" w:eastAsiaTheme="minorHAnsi" w:hAnsiTheme="minorHAnsi" w:cstheme="minorBidi"/>
                <w:sz w:val="22"/>
                <w:szCs w:val="22"/>
                <w:lang w:eastAsia="en-US"/>
              </w:rPr>
            </w:pPr>
            <w:r w:rsidRPr="003B761A">
              <w:rPr>
                <w:rFonts w:eastAsiaTheme="minorHAnsi"/>
                <w:sz w:val="22"/>
                <w:szCs w:val="22"/>
                <w:lang w:eastAsia="en-US"/>
              </w:rPr>
              <w:t>Капитальный ремонт учреждения культурно-досугового типа в сельской местности</w:t>
            </w:r>
          </w:p>
        </w:tc>
        <w:tc>
          <w:tcPr>
            <w:tcW w:w="1673" w:type="dxa"/>
            <w:vMerge w:val="restart"/>
            <w:tcBorders>
              <w:top w:val="single" w:sz="4" w:space="0" w:color="auto"/>
              <w:left w:val="single" w:sz="4" w:space="0" w:color="auto"/>
              <w:bottom w:val="single" w:sz="4" w:space="0" w:color="auto"/>
              <w:right w:val="outset" w:sz="6" w:space="0" w:color="auto"/>
            </w:tcBorders>
            <w:vAlign w:val="center"/>
          </w:tcPr>
          <w:p w:rsidR="003B761A" w:rsidRPr="003B761A" w:rsidRDefault="003B761A" w:rsidP="00724B9D">
            <w:pPr>
              <w:jc w:val="both"/>
              <w:rPr>
                <w:rFonts w:eastAsia="Times New Roman"/>
                <w:sz w:val="22"/>
                <w:szCs w:val="22"/>
              </w:rPr>
            </w:pPr>
            <w:r w:rsidRPr="003B761A">
              <w:rPr>
                <w:rFonts w:eastAsia="Times New Roman"/>
                <w:sz w:val="22"/>
                <w:szCs w:val="22"/>
              </w:rPr>
              <w:t>Местный бюджет</w:t>
            </w:r>
          </w:p>
        </w:tc>
        <w:tc>
          <w:tcPr>
            <w:tcW w:w="729" w:type="dxa"/>
            <w:vMerge w:val="restart"/>
            <w:tcBorders>
              <w:top w:val="single" w:sz="4" w:space="0" w:color="auto"/>
              <w:left w:val="outset" w:sz="6" w:space="0" w:color="auto"/>
              <w:bottom w:val="single" w:sz="4" w:space="0" w:color="auto"/>
              <w:right w:val="single" w:sz="4" w:space="0" w:color="auto"/>
            </w:tcBorders>
            <w:vAlign w:val="center"/>
          </w:tcPr>
          <w:p w:rsidR="003B761A" w:rsidRPr="003B761A" w:rsidRDefault="000719F0" w:rsidP="003B761A">
            <w:pPr>
              <w:spacing w:after="200" w:line="276" w:lineRule="auto"/>
              <w:jc w:val="center"/>
              <w:rPr>
                <w:rFonts w:eastAsiaTheme="minorHAnsi"/>
                <w:bCs/>
                <w:sz w:val="22"/>
                <w:szCs w:val="22"/>
                <w:lang w:eastAsia="en-US"/>
              </w:rPr>
            </w:pPr>
            <w:r>
              <w:rPr>
                <w:rFonts w:eastAsiaTheme="minorHAnsi"/>
                <w:bCs/>
                <w:sz w:val="22"/>
                <w:szCs w:val="22"/>
                <w:lang w:eastAsia="en-US"/>
              </w:rPr>
              <w:t>0</w:t>
            </w:r>
            <w:r w:rsidR="003B761A" w:rsidRPr="003B761A">
              <w:rPr>
                <w:rFonts w:eastAsiaTheme="minorHAnsi"/>
                <w:bCs/>
                <w:sz w:val="22"/>
                <w:szCs w:val="22"/>
                <w:lang w:eastAsia="en-US"/>
              </w:rPr>
              <w:t>,0</w:t>
            </w:r>
          </w:p>
          <w:p w:rsidR="003B761A" w:rsidRPr="003B761A" w:rsidRDefault="003B761A" w:rsidP="003B761A">
            <w:pPr>
              <w:spacing w:after="200" w:line="276" w:lineRule="auto"/>
              <w:jc w:val="center"/>
              <w:rPr>
                <w:rFonts w:eastAsiaTheme="minorHAnsi"/>
                <w:bCs/>
                <w:sz w:val="22"/>
                <w:szCs w:val="22"/>
                <w:lang w:eastAsia="en-US"/>
              </w:rPr>
            </w:pPr>
          </w:p>
        </w:tc>
        <w:tc>
          <w:tcPr>
            <w:tcW w:w="1275" w:type="dxa"/>
            <w:vMerge w:val="restart"/>
            <w:tcBorders>
              <w:top w:val="single" w:sz="4" w:space="0" w:color="auto"/>
              <w:left w:val="single" w:sz="4" w:space="0" w:color="auto"/>
              <w:right w:val="outset" w:sz="6" w:space="0" w:color="auto"/>
            </w:tcBorders>
            <w:vAlign w:val="center"/>
          </w:tcPr>
          <w:p w:rsidR="003B761A" w:rsidRPr="003B761A" w:rsidRDefault="003B761A" w:rsidP="003B761A">
            <w:pPr>
              <w:spacing w:after="200" w:line="276" w:lineRule="auto"/>
              <w:jc w:val="center"/>
              <w:rPr>
                <w:rFonts w:eastAsia="Times New Roman"/>
                <w:sz w:val="22"/>
                <w:szCs w:val="22"/>
              </w:rPr>
            </w:pPr>
            <w:r w:rsidRPr="003B761A">
              <w:rPr>
                <w:rFonts w:eastAsia="Times New Roman"/>
                <w:sz w:val="22"/>
                <w:szCs w:val="22"/>
              </w:rPr>
              <w:t>0,0</w:t>
            </w:r>
          </w:p>
        </w:tc>
        <w:tc>
          <w:tcPr>
            <w:tcW w:w="1134" w:type="dxa"/>
            <w:vMerge w:val="restart"/>
            <w:tcBorders>
              <w:top w:val="single" w:sz="4" w:space="0" w:color="auto"/>
              <w:left w:val="outset" w:sz="6" w:space="0" w:color="auto"/>
              <w:right w:val="outset" w:sz="6" w:space="0" w:color="auto"/>
            </w:tcBorders>
            <w:vAlign w:val="center"/>
          </w:tcPr>
          <w:p w:rsidR="003B761A" w:rsidRPr="003B761A" w:rsidRDefault="000719F0" w:rsidP="003B761A">
            <w:pPr>
              <w:spacing w:after="200" w:line="276" w:lineRule="auto"/>
              <w:jc w:val="center"/>
              <w:rPr>
                <w:rFonts w:eastAsia="Times New Roman"/>
                <w:sz w:val="22"/>
                <w:szCs w:val="22"/>
              </w:rPr>
            </w:pPr>
            <w:r>
              <w:rPr>
                <w:rFonts w:eastAsia="Times New Roman"/>
                <w:sz w:val="22"/>
                <w:szCs w:val="22"/>
              </w:rPr>
              <w:t>100</w:t>
            </w:r>
          </w:p>
        </w:tc>
      </w:tr>
      <w:tr w:rsidR="00B51C25" w:rsidRPr="003B761A" w:rsidTr="00B330D5">
        <w:trPr>
          <w:trHeight w:val="281"/>
          <w:jc w:val="center"/>
        </w:trPr>
        <w:tc>
          <w:tcPr>
            <w:tcW w:w="418" w:type="dxa"/>
            <w:vMerge w:val="restart"/>
            <w:tcBorders>
              <w:top w:val="nil"/>
              <w:left w:val="outset" w:sz="6" w:space="0" w:color="auto"/>
              <w:right w:val="outset" w:sz="6" w:space="0" w:color="auto"/>
            </w:tcBorders>
            <w:hideMark/>
          </w:tcPr>
          <w:p w:rsidR="003B761A" w:rsidRPr="003B761A" w:rsidRDefault="003B761A" w:rsidP="003B761A">
            <w:pPr>
              <w:spacing w:line="276" w:lineRule="auto"/>
              <w:rPr>
                <w:rFonts w:asciiTheme="minorHAnsi" w:eastAsiaTheme="minorHAnsi" w:hAnsiTheme="minorHAnsi" w:cstheme="minorBidi"/>
                <w:sz w:val="20"/>
                <w:szCs w:val="20"/>
              </w:rPr>
            </w:pPr>
          </w:p>
        </w:tc>
        <w:tc>
          <w:tcPr>
            <w:tcW w:w="2409" w:type="dxa"/>
            <w:vMerge w:val="restart"/>
            <w:tcBorders>
              <w:top w:val="nil"/>
              <w:left w:val="outset" w:sz="6" w:space="0" w:color="auto"/>
              <w:right w:val="outset" w:sz="6" w:space="0" w:color="auto"/>
            </w:tcBorders>
            <w:hideMark/>
          </w:tcPr>
          <w:p w:rsidR="003B761A" w:rsidRPr="003B761A" w:rsidRDefault="003B761A" w:rsidP="003B761A">
            <w:pPr>
              <w:spacing w:line="276" w:lineRule="auto"/>
              <w:rPr>
                <w:rFonts w:asciiTheme="minorHAnsi" w:eastAsiaTheme="minorHAnsi" w:hAnsiTheme="minorHAnsi" w:cstheme="minorBidi"/>
                <w:sz w:val="20"/>
                <w:szCs w:val="20"/>
              </w:rPr>
            </w:pPr>
          </w:p>
        </w:tc>
        <w:tc>
          <w:tcPr>
            <w:tcW w:w="5970" w:type="dxa"/>
            <w:vMerge/>
            <w:tcBorders>
              <w:left w:val="outset" w:sz="6" w:space="0" w:color="auto"/>
              <w:bottom w:val="single" w:sz="4" w:space="0" w:color="auto"/>
              <w:right w:val="single" w:sz="4" w:space="0" w:color="auto"/>
            </w:tcBorders>
          </w:tcPr>
          <w:p w:rsidR="003B761A" w:rsidRPr="003B761A" w:rsidRDefault="003B761A" w:rsidP="003B761A">
            <w:pPr>
              <w:spacing w:line="276" w:lineRule="auto"/>
              <w:rPr>
                <w:rFonts w:eastAsia="Times New Roman"/>
                <w:sz w:val="22"/>
                <w:szCs w:val="22"/>
              </w:rPr>
            </w:pPr>
          </w:p>
        </w:tc>
        <w:tc>
          <w:tcPr>
            <w:tcW w:w="1673" w:type="dxa"/>
            <w:vMerge/>
            <w:tcBorders>
              <w:top w:val="single" w:sz="4" w:space="0" w:color="auto"/>
              <w:left w:val="single" w:sz="4" w:space="0" w:color="auto"/>
              <w:bottom w:val="single" w:sz="4" w:space="0" w:color="auto"/>
              <w:right w:val="outset" w:sz="6" w:space="0" w:color="auto"/>
            </w:tcBorders>
            <w:vAlign w:val="center"/>
          </w:tcPr>
          <w:p w:rsidR="003B761A" w:rsidRPr="003B761A" w:rsidRDefault="003B761A" w:rsidP="003B761A">
            <w:pPr>
              <w:spacing w:line="276" w:lineRule="auto"/>
              <w:rPr>
                <w:rFonts w:eastAsia="Times New Roman"/>
                <w:sz w:val="22"/>
                <w:szCs w:val="22"/>
              </w:rPr>
            </w:pPr>
          </w:p>
        </w:tc>
        <w:tc>
          <w:tcPr>
            <w:tcW w:w="729" w:type="dxa"/>
            <w:vMerge/>
            <w:tcBorders>
              <w:top w:val="single" w:sz="4" w:space="0" w:color="auto"/>
              <w:left w:val="outset" w:sz="6" w:space="0" w:color="auto"/>
              <w:bottom w:val="single" w:sz="4" w:space="0" w:color="auto"/>
              <w:right w:val="single" w:sz="4" w:space="0" w:color="auto"/>
            </w:tcBorders>
            <w:vAlign w:val="center"/>
          </w:tcPr>
          <w:p w:rsidR="003B761A" w:rsidRPr="003B761A" w:rsidRDefault="003B761A" w:rsidP="003B761A">
            <w:pPr>
              <w:spacing w:line="276" w:lineRule="auto"/>
              <w:rPr>
                <w:rFonts w:eastAsia="Times New Roman"/>
                <w:sz w:val="22"/>
                <w:szCs w:val="22"/>
              </w:rPr>
            </w:pPr>
          </w:p>
        </w:tc>
        <w:tc>
          <w:tcPr>
            <w:tcW w:w="1275" w:type="dxa"/>
            <w:vMerge/>
            <w:tcBorders>
              <w:left w:val="single" w:sz="4" w:space="0" w:color="auto"/>
              <w:bottom w:val="single" w:sz="4" w:space="0" w:color="auto"/>
              <w:right w:val="outset" w:sz="6" w:space="0" w:color="auto"/>
            </w:tcBorders>
          </w:tcPr>
          <w:p w:rsidR="003B761A" w:rsidRPr="003B761A" w:rsidRDefault="003B761A" w:rsidP="003B761A">
            <w:pPr>
              <w:spacing w:line="276" w:lineRule="auto"/>
              <w:rPr>
                <w:rFonts w:eastAsia="Times New Roman"/>
                <w:sz w:val="22"/>
                <w:szCs w:val="22"/>
              </w:rPr>
            </w:pPr>
          </w:p>
        </w:tc>
        <w:tc>
          <w:tcPr>
            <w:tcW w:w="1134" w:type="dxa"/>
            <w:vMerge/>
            <w:tcBorders>
              <w:left w:val="outset" w:sz="6" w:space="0" w:color="auto"/>
              <w:right w:val="outset" w:sz="6" w:space="0" w:color="auto"/>
            </w:tcBorders>
          </w:tcPr>
          <w:p w:rsidR="003B761A" w:rsidRPr="003B761A" w:rsidRDefault="003B761A" w:rsidP="003B761A">
            <w:pPr>
              <w:spacing w:line="276" w:lineRule="auto"/>
              <w:rPr>
                <w:rFonts w:eastAsia="Times New Roman"/>
                <w:sz w:val="22"/>
                <w:szCs w:val="22"/>
              </w:rPr>
            </w:pPr>
          </w:p>
        </w:tc>
      </w:tr>
      <w:tr w:rsidR="00B51C25" w:rsidRPr="003B761A" w:rsidTr="00B330D5">
        <w:trPr>
          <w:trHeight w:val="282"/>
          <w:jc w:val="center"/>
        </w:trPr>
        <w:tc>
          <w:tcPr>
            <w:tcW w:w="418" w:type="dxa"/>
            <w:vMerge/>
            <w:tcBorders>
              <w:left w:val="outset" w:sz="6" w:space="0" w:color="auto"/>
              <w:bottom w:val="nil"/>
              <w:right w:val="outset" w:sz="6" w:space="0" w:color="auto"/>
            </w:tcBorders>
          </w:tcPr>
          <w:p w:rsidR="003B761A" w:rsidRPr="003B761A" w:rsidRDefault="003B761A" w:rsidP="003B761A">
            <w:pPr>
              <w:spacing w:line="276" w:lineRule="auto"/>
              <w:rPr>
                <w:rFonts w:asciiTheme="minorHAnsi" w:eastAsiaTheme="minorHAnsi" w:hAnsiTheme="minorHAnsi" w:cstheme="minorBidi"/>
                <w:sz w:val="20"/>
                <w:szCs w:val="20"/>
              </w:rPr>
            </w:pPr>
          </w:p>
        </w:tc>
        <w:tc>
          <w:tcPr>
            <w:tcW w:w="2409" w:type="dxa"/>
            <w:vMerge/>
            <w:tcBorders>
              <w:left w:val="outset" w:sz="6" w:space="0" w:color="auto"/>
              <w:bottom w:val="nil"/>
              <w:right w:val="outset" w:sz="6" w:space="0" w:color="auto"/>
            </w:tcBorders>
          </w:tcPr>
          <w:p w:rsidR="003B761A" w:rsidRPr="003B761A" w:rsidRDefault="003B761A" w:rsidP="003B761A">
            <w:pPr>
              <w:spacing w:line="276" w:lineRule="auto"/>
              <w:rPr>
                <w:rFonts w:asciiTheme="minorHAnsi" w:eastAsiaTheme="minorHAnsi" w:hAnsiTheme="minorHAnsi" w:cstheme="minorBidi"/>
                <w:sz w:val="20"/>
                <w:szCs w:val="20"/>
              </w:rPr>
            </w:pPr>
          </w:p>
        </w:tc>
        <w:tc>
          <w:tcPr>
            <w:tcW w:w="5970" w:type="dxa"/>
            <w:vMerge/>
            <w:tcBorders>
              <w:left w:val="outset" w:sz="6" w:space="0" w:color="auto"/>
              <w:bottom w:val="single" w:sz="4" w:space="0" w:color="auto"/>
              <w:right w:val="single" w:sz="4" w:space="0" w:color="auto"/>
            </w:tcBorders>
          </w:tcPr>
          <w:p w:rsidR="003B761A" w:rsidRPr="003B761A" w:rsidRDefault="003B761A" w:rsidP="003B761A">
            <w:pPr>
              <w:spacing w:line="276" w:lineRule="auto"/>
              <w:rPr>
                <w:rFonts w:eastAsia="Times New Roman"/>
                <w:sz w:val="22"/>
                <w:szCs w:val="22"/>
              </w:rPr>
            </w:pPr>
          </w:p>
        </w:tc>
        <w:tc>
          <w:tcPr>
            <w:tcW w:w="1673" w:type="dxa"/>
            <w:vMerge w:val="restart"/>
            <w:tcBorders>
              <w:top w:val="single" w:sz="4" w:space="0" w:color="auto"/>
              <w:left w:val="single" w:sz="4" w:space="0" w:color="auto"/>
              <w:bottom w:val="single" w:sz="4" w:space="0" w:color="auto"/>
              <w:right w:val="outset" w:sz="6" w:space="0" w:color="auto"/>
            </w:tcBorders>
            <w:vAlign w:val="center"/>
          </w:tcPr>
          <w:p w:rsidR="003B761A" w:rsidRPr="003B761A" w:rsidRDefault="003B761A" w:rsidP="003B761A">
            <w:pPr>
              <w:jc w:val="center"/>
              <w:rPr>
                <w:rFonts w:eastAsia="Times New Roman"/>
                <w:sz w:val="22"/>
                <w:szCs w:val="22"/>
              </w:rPr>
            </w:pPr>
            <w:r w:rsidRPr="003B761A">
              <w:rPr>
                <w:rFonts w:eastAsia="Times New Roman"/>
                <w:sz w:val="22"/>
                <w:szCs w:val="22"/>
              </w:rPr>
              <w:t>Республиканский бюджет</w:t>
            </w:r>
          </w:p>
        </w:tc>
        <w:tc>
          <w:tcPr>
            <w:tcW w:w="729" w:type="dxa"/>
            <w:vMerge w:val="restart"/>
            <w:tcBorders>
              <w:top w:val="single" w:sz="4" w:space="0" w:color="auto"/>
              <w:left w:val="outset" w:sz="6" w:space="0" w:color="auto"/>
              <w:bottom w:val="single" w:sz="4" w:space="0" w:color="auto"/>
              <w:right w:val="single" w:sz="4" w:space="0" w:color="auto"/>
            </w:tcBorders>
            <w:vAlign w:val="center"/>
          </w:tcPr>
          <w:p w:rsidR="003B761A" w:rsidRPr="003B761A" w:rsidRDefault="003B761A" w:rsidP="003B761A">
            <w:pPr>
              <w:spacing w:after="200" w:line="276" w:lineRule="auto"/>
              <w:jc w:val="center"/>
              <w:rPr>
                <w:rFonts w:eastAsiaTheme="minorHAnsi"/>
                <w:bCs/>
                <w:sz w:val="22"/>
                <w:szCs w:val="22"/>
                <w:lang w:eastAsia="en-US"/>
              </w:rPr>
            </w:pPr>
            <w:r w:rsidRPr="003B761A">
              <w:rPr>
                <w:rFonts w:eastAsiaTheme="minorHAnsi"/>
                <w:bCs/>
                <w:sz w:val="22"/>
                <w:szCs w:val="22"/>
                <w:lang w:eastAsia="en-US"/>
              </w:rPr>
              <w:t>0,0</w:t>
            </w:r>
          </w:p>
        </w:tc>
        <w:tc>
          <w:tcPr>
            <w:tcW w:w="1275" w:type="dxa"/>
            <w:vMerge w:val="restart"/>
            <w:tcBorders>
              <w:top w:val="single" w:sz="4" w:space="0" w:color="auto"/>
              <w:left w:val="single" w:sz="4" w:space="0" w:color="auto"/>
              <w:bottom w:val="single" w:sz="4" w:space="0" w:color="auto"/>
              <w:right w:val="outset" w:sz="6" w:space="0" w:color="auto"/>
            </w:tcBorders>
          </w:tcPr>
          <w:p w:rsidR="003B761A" w:rsidRPr="003B761A" w:rsidRDefault="003B761A" w:rsidP="003B761A">
            <w:pPr>
              <w:spacing w:line="276" w:lineRule="auto"/>
              <w:jc w:val="center"/>
              <w:rPr>
                <w:rFonts w:eastAsia="Times New Roman"/>
                <w:sz w:val="22"/>
                <w:szCs w:val="22"/>
              </w:rPr>
            </w:pPr>
            <w:r w:rsidRPr="003B761A">
              <w:rPr>
                <w:rFonts w:eastAsia="Times New Roman"/>
                <w:sz w:val="22"/>
                <w:szCs w:val="22"/>
              </w:rPr>
              <w:t>0,0</w:t>
            </w:r>
          </w:p>
        </w:tc>
        <w:tc>
          <w:tcPr>
            <w:tcW w:w="1134" w:type="dxa"/>
            <w:vMerge/>
            <w:tcBorders>
              <w:left w:val="outset" w:sz="6" w:space="0" w:color="auto"/>
              <w:right w:val="outset" w:sz="6" w:space="0" w:color="auto"/>
            </w:tcBorders>
          </w:tcPr>
          <w:p w:rsidR="003B761A" w:rsidRPr="003B761A" w:rsidRDefault="003B761A" w:rsidP="003B761A">
            <w:pPr>
              <w:spacing w:line="276" w:lineRule="auto"/>
              <w:rPr>
                <w:rFonts w:eastAsia="Times New Roman"/>
                <w:sz w:val="22"/>
                <w:szCs w:val="22"/>
              </w:rPr>
            </w:pPr>
          </w:p>
        </w:tc>
      </w:tr>
      <w:tr w:rsidR="00B51C25" w:rsidRPr="003B761A" w:rsidTr="00B330D5">
        <w:trPr>
          <w:trHeight w:val="118"/>
          <w:jc w:val="center"/>
        </w:trPr>
        <w:tc>
          <w:tcPr>
            <w:tcW w:w="418" w:type="dxa"/>
            <w:tcBorders>
              <w:top w:val="nil"/>
              <w:left w:val="outset" w:sz="6" w:space="0" w:color="auto"/>
              <w:bottom w:val="nil"/>
              <w:right w:val="outset" w:sz="6" w:space="0" w:color="auto"/>
            </w:tcBorders>
          </w:tcPr>
          <w:p w:rsidR="003B761A" w:rsidRPr="003B761A" w:rsidRDefault="003B761A" w:rsidP="003B761A">
            <w:pPr>
              <w:spacing w:line="276" w:lineRule="auto"/>
              <w:rPr>
                <w:rFonts w:asciiTheme="minorHAnsi" w:eastAsiaTheme="minorHAnsi" w:hAnsiTheme="minorHAnsi" w:cstheme="minorBidi"/>
                <w:sz w:val="20"/>
                <w:szCs w:val="20"/>
              </w:rPr>
            </w:pPr>
          </w:p>
        </w:tc>
        <w:tc>
          <w:tcPr>
            <w:tcW w:w="2409" w:type="dxa"/>
            <w:tcBorders>
              <w:top w:val="nil"/>
              <w:left w:val="outset" w:sz="6" w:space="0" w:color="auto"/>
              <w:bottom w:val="nil"/>
              <w:right w:val="outset" w:sz="6" w:space="0" w:color="auto"/>
            </w:tcBorders>
          </w:tcPr>
          <w:p w:rsidR="003B761A" w:rsidRPr="003B761A" w:rsidRDefault="003B761A" w:rsidP="003B761A">
            <w:pPr>
              <w:spacing w:line="276" w:lineRule="auto"/>
              <w:rPr>
                <w:rFonts w:asciiTheme="minorHAnsi" w:eastAsiaTheme="minorHAnsi" w:hAnsiTheme="minorHAnsi" w:cstheme="minorBidi"/>
                <w:sz w:val="20"/>
                <w:szCs w:val="20"/>
              </w:rPr>
            </w:pPr>
          </w:p>
        </w:tc>
        <w:tc>
          <w:tcPr>
            <w:tcW w:w="5970" w:type="dxa"/>
            <w:vMerge/>
            <w:tcBorders>
              <w:top w:val="single" w:sz="4" w:space="0" w:color="auto"/>
              <w:left w:val="single" w:sz="4" w:space="0" w:color="auto"/>
              <w:bottom w:val="single" w:sz="4" w:space="0" w:color="auto"/>
              <w:right w:val="single" w:sz="4" w:space="0" w:color="auto"/>
            </w:tcBorders>
          </w:tcPr>
          <w:p w:rsidR="003B761A" w:rsidRPr="003B761A" w:rsidRDefault="003B761A" w:rsidP="003B761A">
            <w:pPr>
              <w:spacing w:line="276" w:lineRule="auto"/>
              <w:rPr>
                <w:rFonts w:eastAsia="Times New Roman"/>
                <w:sz w:val="22"/>
                <w:szCs w:val="22"/>
              </w:rPr>
            </w:pPr>
          </w:p>
        </w:tc>
        <w:tc>
          <w:tcPr>
            <w:tcW w:w="1673" w:type="dxa"/>
            <w:vMerge/>
            <w:tcBorders>
              <w:top w:val="single" w:sz="4" w:space="0" w:color="auto"/>
              <w:left w:val="single" w:sz="4" w:space="0" w:color="auto"/>
              <w:bottom w:val="single" w:sz="4" w:space="0" w:color="auto"/>
              <w:right w:val="single" w:sz="4" w:space="0" w:color="auto"/>
            </w:tcBorders>
          </w:tcPr>
          <w:p w:rsidR="003B761A" w:rsidRPr="003B761A" w:rsidRDefault="003B761A" w:rsidP="003B761A">
            <w:pPr>
              <w:spacing w:line="276" w:lineRule="auto"/>
              <w:rPr>
                <w:rFonts w:eastAsia="Times New Roman"/>
                <w:sz w:val="22"/>
                <w:szCs w:val="22"/>
              </w:rPr>
            </w:pPr>
          </w:p>
        </w:tc>
        <w:tc>
          <w:tcPr>
            <w:tcW w:w="729" w:type="dxa"/>
            <w:vMerge/>
            <w:tcBorders>
              <w:top w:val="single" w:sz="4" w:space="0" w:color="auto"/>
              <w:left w:val="single" w:sz="4" w:space="0" w:color="auto"/>
              <w:bottom w:val="single" w:sz="4" w:space="0" w:color="auto"/>
              <w:right w:val="outset" w:sz="6" w:space="0" w:color="auto"/>
            </w:tcBorders>
          </w:tcPr>
          <w:p w:rsidR="003B761A" w:rsidRPr="003B761A" w:rsidRDefault="003B761A" w:rsidP="003B761A">
            <w:pPr>
              <w:spacing w:line="276" w:lineRule="auto"/>
              <w:rPr>
                <w:rFonts w:eastAsia="Times New Roman"/>
                <w:sz w:val="22"/>
                <w:szCs w:val="22"/>
              </w:rPr>
            </w:pPr>
          </w:p>
        </w:tc>
        <w:tc>
          <w:tcPr>
            <w:tcW w:w="1275" w:type="dxa"/>
            <w:vMerge/>
            <w:tcBorders>
              <w:top w:val="single" w:sz="4" w:space="0" w:color="auto"/>
              <w:left w:val="outset" w:sz="6" w:space="0" w:color="auto"/>
              <w:bottom w:val="single" w:sz="4" w:space="0" w:color="auto"/>
              <w:right w:val="outset" w:sz="6" w:space="0" w:color="auto"/>
            </w:tcBorders>
          </w:tcPr>
          <w:p w:rsidR="003B761A" w:rsidRPr="003B761A" w:rsidRDefault="003B761A" w:rsidP="003B761A">
            <w:pPr>
              <w:spacing w:line="276" w:lineRule="auto"/>
              <w:rPr>
                <w:rFonts w:eastAsia="Times New Roman"/>
                <w:sz w:val="22"/>
                <w:szCs w:val="22"/>
              </w:rPr>
            </w:pPr>
          </w:p>
        </w:tc>
        <w:tc>
          <w:tcPr>
            <w:tcW w:w="1134" w:type="dxa"/>
            <w:vMerge/>
            <w:tcBorders>
              <w:left w:val="outset" w:sz="6" w:space="0" w:color="auto"/>
              <w:right w:val="outset" w:sz="6" w:space="0" w:color="auto"/>
            </w:tcBorders>
          </w:tcPr>
          <w:p w:rsidR="003B761A" w:rsidRPr="003B761A" w:rsidRDefault="003B761A" w:rsidP="003B761A">
            <w:pPr>
              <w:spacing w:line="276" w:lineRule="auto"/>
              <w:rPr>
                <w:rFonts w:eastAsia="Times New Roman"/>
                <w:sz w:val="22"/>
                <w:szCs w:val="22"/>
              </w:rPr>
            </w:pPr>
          </w:p>
        </w:tc>
      </w:tr>
      <w:tr w:rsidR="00B51C25" w:rsidRPr="003B761A" w:rsidTr="00B330D5">
        <w:trPr>
          <w:trHeight w:val="96"/>
          <w:jc w:val="center"/>
        </w:trPr>
        <w:tc>
          <w:tcPr>
            <w:tcW w:w="418" w:type="dxa"/>
            <w:tcBorders>
              <w:top w:val="nil"/>
              <w:left w:val="outset" w:sz="6" w:space="0" w:color="auto"/>
              <w:bottom w:val="outset" w:sz="6" w:space="0" w:color="auto"/>
              <w:right w:val="outset" w:sz="6" w:space="0" w:color="auto"/>
            </w:tcBorders>
            <w:hideMark/>
          </w:tcPr>
          <w:p w:rsidR="003B761A" w:rsidRPr="003B761A" w:rsidRDefault="003B761A" w:rsidP="003B761A">
            <w:pPr>
              <w:spacing w:line="276" w:lineRule="auto"/>
              <w:rPr>
                <w:rFonts w:asciiTheme="minorHAnsi" w:eastAsiaTheme="minorHAnsi" w:hAnsiTheme="minorHAnsi" w:cstheme="minorBidi"/>
                <w:sz w:val="20"/>
                <w:szCs w:val="20"/>
              </w:rPr>
            </w:pPr>
          </w:p>
        </w:tc>
        <w:tc>
          <w:tcPr>
            <w:tcW w:w="2409" w:type="dxa"/>
            <w:tcBorders>
              <w:top w:val="nil"/>
              <w:left w:val="outset" w:sz="6" w:space="0" w:color="auto"/>
              <w:bottom w:val="outset" w:sz="6" w:space="0" w:color="auto"/>
              <w:right w:val="outset" w:sz="6" w:space="0" w:color="auto"/>
            </w:tcBorders>
            <w:hideMark/>
          </w:tcPr>
          <w:p w:rsidR="003B761A" w:rsidRPr="003B761A" w:rsidRDefault="003B761A" w:rsidP="003B761A">
            <w:pPr>
              <w:spacing w:line="276" w:lineRule="auto"/>
              <w:rPr>
                <w:rFonts w:asciiTheme="minorHAnsi" w:eastAsiaTheme="minorHAnsi" w:hAnsiTheme="minorHAnsi" w:cstheme="minorBidi"/>
                <w:sz w:val="20"/>
                <w:szCs w:val="20"/>
              </w:rPr>
            </w:pPr>
          </w:p>
        </w:tc>
        <w:tc>
          <w:tcPr>
            <w:tcW w:w="5970" w:type="dxa"/>
            <w:vMerge/>
            <w:tcBorders>
              <w:left w:val="outset" w:sz="6" w:space="0" w:color="auto"/>
              <w:bottom w:val="single" w:sz="4" w:space="0" w:color="auto"/>
              <w:right w:val="single" w:sz="4" w:space="0" w:color="auto"/>
            </w:tcBorders>
          </w:tcPr>
          <w:p w:rsidR="003B761A" w:rsidRPr="003B761A" w:rsidRDefault="003B761A" w:rsidP="003B761A">
            <w:pPr>
              <w:spacing w:line="276" w:lineRule="auto"/>
              <w:rPr>
                <w:rFonts w:eastAsia="Times New Roman"/>
                <w:sz w:val="22"/>
                <w:szCs w:val="22"/>
              </w:rPr>
            </w:pPr>
          </w:p>
        </w:tc>
        <w:tc>
          <w:tcPr>
            <w:tcW w:w="1673" w:type="dxa"/>
            <w:vMerge/>
            <w:tcBorders>
              <w:left w:val="single" w:sz="4" w:space="0" w:color="auto"/>
              <w:bottom w:val="single" w:sz="4" w:space="0" w:color="auto"/>
              <w:right w:val="outset" w:sz="6" w:space="0" w:color="auto"/>
            </w:tcBorders>
          </w:tcPr>
          <w:p w:rsidR="003B761A" w:rsidRPr="003B761A" w:rsidRDefault="003B761A" w:rsidP="003B761A">
            <w:pPr>
              <w:spacing w:line="276" w:lineRule="auto"/>
              <w:rPr>
                <w:rFonts w:eastAsia="Times New Roman"/>
                <w:sz w:val="22"/>
                <w:szCs w:val="22"/>
              </w:rPr>
            </w:pPr>
          </w:p>
        </w:tc>
        <w:tc>
          <w:tcPr>
            <w:tcW w:w="729" w:type="dxa"/>
            <w:vMerge/>
            <w:tcBorders>
              <w:left w:val="outset" w:sz="6" w:space="0" w:color="auto"/>
              <w:bottom w:val="single" w:sz="4" w:space="0" w:color="auto"/>
              <w:right w:val="single" w:sz="4" w:space="0" w:color="auto"/>
            </w:tcBorders>
          </w:tcPr>
          <w:p w:rsidR="003B761A" w:rsidRPr="003B761A" w:rsidRDefault="003B761A" w:rsidP="003B761A">
            <w:pPr>
              <w:spacing w:line="276" w:lineRule="auto"/>
              <w:rPr>
                <w:rFonts w:eastAsia="Times New Roman"/>
                <w:sz w:val="22"/>
                <w:szCs w:val="22"/>
              </w:rPr>
            </w:pPr>
          </w:p>
        </w:tc>
        <w:tc>
          <w:tcPr>
            <w:tcW w:w="1275" w:type="dxa"/>
            <w:vMerge/>
            <w:tcBorders>
              <w:left w:val="single" w:sz="4" w:space="0" w:color="auto"/>
              <w:bottom w:val="single" w:sz="4" w:space="0" w:color="auto"/>
              <w:right w:val="outset" w:sz="6" w:space="0" w:color="auto"/>
            </w:tcBorders>
          </w:tcPr>
          <w:p w:rsidR="003B761A" w:rsidRPr="003B761A" w:rsidRDefault="003B761A" w:rsidP="003B761A">
            <w:pPr>
              <w:spacing w:line="276" w:lineRule="auto"/>
              <w:rPr>
                <w:rFonts w:eastAsia="Times New Roman"/>
                <w:sz w:val="22"/>
                <w:szCs w:val="22"/>
              </w:rPr>
            </w:pPr>
          </w:p>
        </w:tc>
        <w:tc>
          <w:tcPr>
            <w:tcW w:w="1134" w:type="dxa"/>
            <w:vMerge/>
            <w:tcBorders>
              <w:left w:val="outset" w:sz="6" w:space="0" w:color="auto"/>
              <w:right w:val="outset" w:sz="6" w:space="0" w:color="auto"/>
            </w:tcBorders>
          </w:tcPr>
          <w:p w:rsidR="003B761A" w:rsidRPr="003B761A" w:rsidRDefault="003B761A" w:rsidP="003B761A">
            <w:pPr>
              <w:spacing w:line="276" w:lineRule="auto"/>
              <w:rPr>
                <w:rFonts w:eastAsia="Times New Roman"/>
                <w:sz w:val="22"/>
                <w:szCs w:val="22"/>
              </w:rPr>
            </w:pPr>
          </w:p>
        </w:tc>
      </w:tr>
      <w:tr w:rsidR="00B51C25" w:rsidRPr="003B761A" w:rsidTr="00B330D5">
        <w:trPr>
          <w:trHeight w:val="91"/>
          <w:jc w:val="center"/>
        </w:trPr>
        <w:tc>
          <w:tcPr>
            <w:tcW w:w="418" w:type="dxa"/>
            <w:tcBorders>
              <w:top w:val="nil"/>
              <w:left w:val="outset" w:sz="6" w:space="0" w:color="auto"/>
              <w:bottom w:val="outset" w:sz="6" w:space="0" w:color="auto"/>
              <w:right w:val="outset" w:sz="6" w:space="0" w:color="auto"/>
            </w:tcBorders>
          </w:tcPr>
          <w:p w:rsidR="003B761A" w:rsidRPr="003B761A" w:rsidRDefault="003B761A" w:rsidP="003B761A">
            <w:pPr>
              <w:spacing w:line="276" w:lineRule="auto"/>
              <w:rPr>
                <w:rFonts w:asciiTheme="minorHAnsi" w:eastAsiaTheme="minorHAnsi" w:hAnsiTheme="minorHAnsi" w:cstheme="minorBidi"/>
                <w:sz w:val="20"/>
                <w:szCs w:val="20"/>
              </w:rPr>
            </w:pPr>
          </w:p>
        </w:tc>
        <w:tc>
          <w:tcPr>
            <w:tcW w:w="8379" w:type="dxa"/>
            <w:gridSpan w:val="2"/>
            <w:tcBorders>
              <w:top w:val="nil"/>
              <w:left w:val="outset" w:sz="6" w:space="0" w:color="auto"/>
              <w:bottom w:val="outset" w:sz="6" w:space="0" w:color="auto"/>
              <w:right w:val="single" w:sz="4" w:space="0" w:color="auto"/>
            </w:tcBorders>
          </w:tcPr>
          <w:p w:rsidR="003B761A" w:rsidRPr="003B761A" w:rsidRDefault="003B761A" w:rsidP="003B761A">
            <w:pPr>
              <w:rPr>
                <w:rFonts w:eastAsia="Times New Roman"/>
                <w:color w:val="000000"/>
                <w:lang w:eastAsia="en-US"/>
              </w:rPr>
            </w:pPr>
            <w:r w:rsidRPr="003B761A">
              <w:rPr>
                <w:rFonts w:eastAsia="Times New Roman"/>
                <w:color w:val="000000"/>
                <w:lang w:eastAsia="en-US"/>
              </w:rPr>
              <w:t>Итого</w:t>
            </w:r>
          </w:p>
        </w:tc>
        <w:tc>
          <w:tcPr>
            <w:tcW w:w="1673"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jc w:val="center"/>
              <w:rPr>
                <w:rFonts w:eastAsia="Times New Roman"/>
                <w:sz w:val="22"/>
                <w:szCs w:val="22"/>
              </w:rPr>
            </w:pPr>
          </w:p>
        </w:tc>
        <w:tc>
          <w:tcPr>
            <w:tcW w:w="729" w:type="dxa"/>
            <w:tcBorders>
              <w:top w:val="single" w:sz="4" w:space="0" w:color="auto"/>
              <w:left w:val="single" w:sz="4" w:space="0" w:color="auto"/>
              <w:bottom w:val="single" w:sz="4" w:space="0" w:color="auto"/>
              <w:right w:val="single" w:sz="4" w:space="0" w:color="auto"/>
            </w:tcBorders>
          </w:tcPr>
          <w:p w:rsidR="003B761A" w:rsidRPr="003B761A" w:rsidRDefault="003B761A" w:rsidP="003B761A">
            <w:pPr>
              <w:jc w:val="center"/>
              <w:rPr>
                <w:rFonts w:eastAsia="Times New Roman"/>
                <w:sz w:val="22"/>
                <w:szCs w:val="22"/>
              </w:rPr>
            </w:pPr>
          </w:p>
        </w:tc>
        <w:tc>
          <w:tcPr>
            <w:tcW w:w="1275" w:type="dxa"/>
            <w:tcBorders>
              <w:top w:val="single" w:sz="4" w:space="0" w:color="auto"/>
              <w:left w:val="single" w:sz="4" w:space="0" w:color="auto"/>
              <w:bottom w:val="single" w:sz="4" w:space="0" w:color="auto"/>
              <w:right w:val="outset" w:sz="6" w:space="0" w:color="auto"/>
            </w:tcBorders>
          </w:tcPr>
          <w:p w:rsidR="003B761A" w:rsidRPr="003B761A" w:rsidRDefault="003B761A" w:rsidP="003B761A">
            <w:pPr>
              <w:jc w:val="center"/>
              <w:rPr>
                <w:rFonts w:eastAsia="Times New Roman"/>
                <w:sz w:val="22"/>
                <w:szCs w:val="22"/>
              </w:rPr>
            </w:pPr>
          </w:p>
        </w:tc>
        <w:tc>
          <w:tcPr>
            <w:tcW w:w="1134" w:type="dxa"/>
            <w:tcBorders>
              <w:top w:val="single" w:sz="4" w:space="0" w:color="auto"/>
              <w:left w:val="outset" w:sz="6" w:space="0" w:color="auto"/>
              <w:bottom w:val="single" w:sz="4" w:space="0" w:color="auto"/>
              <w:right w:val="outset" w:sz="6" w:space="0" w:color="auto"/>
            </w:tcBorders>
          </w:tcPr>
          <w:p w:rsidR="003B761A" w:rsidRPr="003B761A" w:rsidRDefault="00BC0617" w:rsidP="003B761A">
            <w:pPr>
              <w:spacing w:after="200" w:line="276" w:lineRule="auto"/>
              <w:rPr>
                <w:rFonts w:eastAsia="Times New Roman"/>
                <w:sz w:val="22"/>
                <w:szCs w:val="22"/>
              </w:rPr>
            </w:pPr>
            <w:r>
              <w:rPr>
                <w:rFonts w:eastAsia="Times New Roman"/>
                <w:sz w:val="22"/>
                <w:szCs w:val="22"/>
              </w:rPr>
              <w:t>37,5</w:t>
            </w:r>
          </w:p>
        </w:tc>
      </w:tr>
    </w:tbl>
    <w:p w:rsidR="003B761A" w:rsidRDefault="003B761A" w:rsidP="00093AA0">
      <w:pPr>
        <w:shd w:val="clear" w:color="auto" w:fill="FFFFFF"/>
        <w:ind w:left="-284"/>
      </w:pPr>
    </w:p>
    <w:p w:rsidR="00093AA0" w:rsidRDefault="00093AA0" w:rsidP="00093AA0">
      <w:pPr>
        <w:jc w:val="both"/>
        <w:rPr>
          <w:rFonts w:eastAsia="Times New Roman"/>
        </w:rPr>
      </w:pPr>
      <w:r w:rsidRPr="00E954CE">
        <w:rPr>
          <w:rFonts w:eastAsia="Times New Roman"/>
          <w:b/>
        </w:rPr>
        <w:t>Вывод:</w:t>
      </w:r>
      <w:r w:rsidRPr="00E954CE">
        <w:rPr>
          <w:rFonts w:eastAsia="Times New Roman"/>
        </w:rPr>
        <w:t xml:space="preserve"> в 202</w:t>
      </w:r>
      <w:r w:rsidR="003B761A">
        <w:rPr>
          <w:rFonts w:eastAsia="Times New Roman"/>
        </w:rPr>
        <w:t>4</w:t>
      </w:r>
      <w:r w:rsidRPr="00E954CE">
        <w:rPr>
          <w:rFonts w:eastAsia="Times New Roman"/>
        </w:rPr>
        <w:t xml:space="preserve"> году муниципальная программа </w:t>
      </w:r>
      <w:r>
        <w:rPr>
          <w:rFonts w:eastAsia="Times New Roman"/>
        </w:rPr>
        <w:t xml:space="preserve">реализована с эффективностью </w:t>
      </w:r>
      <w:r w:rsidR="00BC0617" w:rsidRPr="00BC0617">
        <w:rPr>
          <w:rFonts w:eastAsia="Times New Roman"/>
        </w:rPr>
        <w:t>37,5</w:t>
      </w:r>
      <w:r w:rsidRPr="00E954CE">
        <w:rPr>
          <w:rFonts w:eastAsia="Times New Roman"/>
        </w:rPr>
        <w:t>%</w:t>
      </w:r>
    </w:p>
    <w:p w:rsidR="00B330D5" w:rsidRDefault="00B330D5" w:rsidP="00724B9D">
      <w:pPr>
        <w:jc w:val="right"/>
      </w:pPr>
    </w:p>
    <w:p w:rsidR="00B330D5" w:rsidRDefault="00B330D5" w:rsidP="00724B9D">
      <w:pPr>
        <w:jc w:val="right"/>
      </w:pPr>
    </w:p>
    <w:p w:rsidR="00B330D5" w:rsidRDefault="00B330D5" w:rsidP="00724B9D">
      <w:pPr>
        <w:jc w:val="right"/>
      </w:pPr>
    </w:p>
    <w:p w:rsidR="00296A22" w:rsidRDefault="00296A22" w:rsidP="00724B9D">
      <w:pPr>
        <w:jc w:val="right"/>
      </w:pPr>
    </w:p>
    <w:p w:rsidR="00296A22" w:rsidRDefault="00296A22" w:rsidP="00724B9D">
      <w:pPr>
        <w:jc w:val="right"/>
      </w:pPr>
    </w:p>
    <w:p w:rsidR="00724B9D" w:rsidRDefault="00724B9D" w:rsidP="00724B9D">
      <w:pPr>
        <w:jc w:val="right"/>
      </w:pPr>
      <w:r>
        <w:lastRenderedPageBreak/>
        <w:t xml:space="preserve">Приложение 4 </w:t>
      </w:r>
    </w:p>
    <w:p w:rsidR="00724B9D" w:rsidRDefault="00724B9D" w:rsidP="00724B9D">
      <w:pPr>
        <w:jc w:val="right"/>
      </w:pPr>
      <w:r>
        <w:t>к постановлению администрации Соленоозерного сельсовета</w:t>
      </w:r>
    </w:p>
    <w:p w:rsidR="00724B9D" w:rsidRDefault="00724B9D" w:rsidP="00724B9D">
      <w:pPr>
        <w:jc w:val="right"/>
      </w:pPr>
      <w:r>
        <w:t xml:space="preserve"> Ширинского района Республики Хакасия</w:t>
      </w:r>
    </w:p>
    <w:p w:rsidR="00724B9D" w:rsidRDefault="00724B9D" w:rsidP="00724B9D">
      <w:pPr>
        <w:jc w:val="right"/>
      </w:pPr>
      <w:r>
        <w:t>от 12.02.2025 № 21</w:t>
      </w:r>
    </w:p>
    <w:p w:rsidR="00093AA0" w:rsidRDefault="00093AA0" w:rsidP="00093AA0">
      <w:pPr>
        <w:shd w:val="clear" w:color="auto" w:fill="FFFFFF"/>
        <w:spacing w:after="150"/>
        <w:jc w:val="right"/>
        <w:rPr>
          <w:rFonts w:eastAsia="Times New Roman"/>
        </w:rPr>
      </w:pPr>
    </w:p>
    <w:p w:rsidR="00093AA0" w:rsidRPr="00B202D7" w:rsidRDefault="00093AA0" w:rsidP="00093AA0">
      <w:pPr>
        <w:shd w:val="clear" w:color="auto" w:fill="FFFFFF"/>
        <w:ind w:firstLine="708"/>
        <w:jc w:val="center"/>
        <w:rPr>
          <w:rFonts w:eastAsia="Times New Roman"/>
          <w:b/>
        </w:rPr>
      </w:pPr>
      <w:r w:rsidRPr="00B202D7">
        <w:rPr>
          <w:rFonts w:eastAsia="Times New Roman"/>
          <w:b/>
        </w:rPr>
        <w:t>Отчет о ходе реализации муниципальной программы</w:t>
      </w:r>
    </w:p>
    <w:p w:rsidR="00093AA0" w:rsidRPr="00B202D7" w:rsidRDefault="00093AA0" w:rsidP="00093AA0">
      <w:pPr>
        <w:jc w:val="center"/>
        <w:rPr>
          <w:b/>
        </w:rPr>
      </w:pPr>
      <w:r w:rsidRPr="00724B9D">
        <w:rPr>
          <w:b/>
        </w:rPr>
        <w:t>«</w:t>
      </w:r>
      <w:r w:rsidR="00724B9D" w:rsidRPr="00724B9D">
        <w:rPr>
          <w:b/>
        </w:rPr>
        <w:t>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2021-2025 годы</w:t>
      </w:r>
      <w:r w:rsidRPr="00724B9D">
        <w:rPr>
          <w:b/>
        </w:rPr>
        <w:t>»</w:t>
      </w:r>
      <w:r w:rsidRPr="00B202D7">
        <w:rPr>
          <w:b/>
        </w:rPr>
        <w:t xml:space="preserve">, утвержденной постановлением администрации </w:t>
      </w:r>
      <w:r w:rsidR="00DD25CE">
        <w:rPr>
          <w:b/>
        </w:rPr>
        <w:t>Соленоозерного</w:t>
      </w:r>
      <w:r w:rsidRPr="00B202D7">
        <w:rPr>
          <w:b/>
        </w:rPr>
        <w:t xml:space="preserve"> сельсовета от 07.12.2020 № 53 за 202</w:t>
      </w:r>
      <w:r w:rsidR="00724B9D">
        <w:rPr>
          <w:b/>
        </w:rPr>
        <w:t>4</w:t>
      </w:r>
      <w:r w:rsidRPr="00B202D7">
        <w:rPr>
          <w:b/>
        </w:rPr>
        <w:t xml:space="preserve"> год</w:t>
      </w:r>
    </w:p>
    <w:p w:rsidR="00093AA0" w:rsidRDefault="00093AA0" w:rsidP="00093AA0">
      <w:pPr>
        <w:autoSpaceDE w:val="0"/>
        <w:autoSpaceDN w:val="0"/>
        <w:adjustRightInd w:val="0"/>
        <w:ind w:left="-284"/>
        <w:jc w:val="both"/>
      </w:pPr>
      <w:r w:rsidRPr="00E954CE">
        <w:rPr>
          <w:rFonts w:eastAsia="Times New Roman"/>
        </w:rPr>
        <w:t>В ходе реализации программ</w:t>
      </w:r>
      <w:r w:rsidRPr="00E954CE">
        <w:t>ы реализовывались такие задачи:</w:t>
      </w:r>
    </w:p>
    <w:p w:rsidR="003F5D58" w:rsidRPr="006624B7" w:rsidRDefault="003F5D58" w:rsidP="003F5D58">
      <w:r w:rsidRPr="006624B7">
        <w:t>- реализация требований законодательных и иных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p w:rsidR="003F5D58" w:rsidRPr="006624B7" w:rsidRDefault="003F5D58" w:rsidP="003F5D58">
      <w:r w:rsidRPr="006624B7">
        <w:t xml:space="preserve">- повышение уровня пожарной безопасности и безопасности людей на водных объектах в населенном пункте  </w:t>
      </w:r>
    </w:p>
    <w:p w:rsidR="003F5D58" w:rsidRDefault="003F5D58" w:rsidP="003F5D58">
      <w:pPr>
        <w:shd w:val="clear" w:color="auto" w:fill="FFFFFF"/>
        <w:ind w:left="-142"/>
        <w:jc w:val="both"/>
        <w:rPr>
          <w:rFonts w:eastAsia="Times New Roman"/>
          <w:b/>
        </w:rPr>
      </w:pPr>
      <w:r w:rsidRPr="006624B7">
        <w:t>-</w:t>
      </w:r>
      <w:r w:rsidRPr="006624B7">
        <w:rPr>
          <w:color w:val="000000"/>
        </w:rPr>
        <w:t xml:space="preserve"> разработка неотложных мер, направленных на снижение социального и материального ущерба от пожаров, уменьшение рисков и смягчение последствий от возможных чрезвычайных ситуаций</w:t>
      </w:r>
      <w:r w:rsidRPr="00E954CE">
        <w:rPr>
          <w:rFonts w:eastAsia="Times New Roman"/>
          <w:b/>
        </w:rPr>
        <w:t xml:space="preserve"> </w:t>
      </w:r>
    </w:p>
    <w:p w:rsidR="00093AA0" w:rsidRPr="005901A4" w:rsidRDefault="00093AA0" w:rsidP="003F5D58">
      <w:pPr>
        <w:shd w:val="clear" w:color="auto" w:fill="FFFFFF"/>
        <w:jc w:val="both"/>
        <w:rPr>
          <w:color w:val="000000"/>
        </w:rPr>
      </w:pPr>
      <w:r>
        <w:rPr>
          <w:rFonts w:eastAsia="Times New Roman"/>
          <w:b/>
        </w:rPr>
        <w:t>Э</w:t>
      </w:r>
      <w:r w:rsidRPr="00E954CE">
        <w:rPr>
          <w:rFonts w:eastAsia="Times New Roman"/>
          <w:b/>
        </w:rPr>
        <w:t>ффективности реализации</w:t>
      </w:r>
      <w:r w:rsidRPr="005901A4">
        <w:rPr>
          <w:rFonts w:eastAsia="Times New Roman"/>
          <w:b/>
          <w:color w:val="000000"/>
        </w:rPr>
        <w:t xml:space="preserve"> </w:t>
      </w:r>
      <w:r w:rsidR="00DD25CE" w:rsidRPr="005901A4">
        <w:rPr>
          <w:rFonts w:eastAsia="Times New Roman"/>
          <w:b/>
          <w:color w:val="000000"/>
        </w:rPr>
        <w:t>Программы</w:t>
      </w:r>
      <w:r w:rsidR="00DD25CE" w:rsidRPr="005901A4">
        <w:rPr>
          <w:rFonts w:eastAsia="Times New Roman"/>
          <w:color w:val="000000"/>
        </w:rPr>
        <w:t xml:space="preserve"> </w:t>
      </w:r>
      <w:r w:rsidR="00DD25CE">
        <w:rPr>
          <w:rFonts w:eastAsia="Times New Roman"/>
          <w:color w:val="000000"/>
        </w:rPr>
        <w:t>заключается</w:t>
      </w:r>
      <w:r>
        <w:rPr>
          <w:rFonts w:eastAsia="Times New Roman"/>
          <w:color w:val="000000"/>
        </w:rPr>
        <w:t xml:space="preserve"> в сопоставлении планируемых показателей и фактически достигнутых</w:t>
      </w:r>
      <w:r w:rsidR="003F5D58">
        <w:rPr>
          <w:rFonts w:eastAsia="Times New Roman"/>
          <w:color w:val="000000"/>
        </w:rPr>
        <w:t>.</w:t>
      </w:r>
    </w:p>
    <w:p w:rsidR="00093AA0" w:rsidRPr="005901A4" w:rsidRDefault="00093AA0" w:rsidP="003F5D58">
      <w:pPr>
        <w:shd w:val="clear" w:color="auto" w:fill="FFFFFF"/>
        <w:ind w:left="-142"/>
        <w:jc w:val="both"/>
        <w:rPr>
          <w:rFonts w:eastAsia="Times New Roman"/>
        </w:rPr>
      </w:pPr>
      <w:r w:rsidRPr="005901A4">
        <w:rPr>
          <w:rFonts w:eastAsia="Times New Roman"/>
        </w:rPr>
        <w:t xml:space="preserve">На территории </w:t>
      </w:r>
      <w:r w:rsidR="00DD25CE">
        <w:rPr>
          <w:rFonts w:eastAsia="Times New Roman"/>
        </w:rPr>
        <w:t>Соленоозерного</w:t>
      </w:r>
      <w:r w:rsidRPr="005901A4">
        <w:rPr>
          <w:rFonts w:eastAsia="Times New Roman"/>
        </w:rPr>
        <w:t xml:space="preserve"> сельсовета в 202</w:t>
      </w:r>
      <w:r w:rsidR="003F5D58">
        <w:rPr>
          <w:rFonts w:eastAsia="Times New Roman"/>
        </w:rPr>
        <w:t>4</w:t>
      </w:r>
      <w:r w:rsidRPr="005901A4">
        <w:rPr>
          <w:rFonts w:eastAsia="Times New Roman"/>
        </w:rPr>
        <w:t xml:space="preserve"> году зарегистрирован</w:t>
      </w:r>
      <w:r>
        <w:rPr>
          <w:rFonts w:eastAsia="Times New Roman"/>
        </w:rPr>
        <w:t>о 0 происшествий</w:t>
      </w:r>
      <w:r w:rsidRPr="005901A4">
        <w:rPr>
          <w:rFonts w:eastAsia="Times New Roman"/>
        </w:rPr>
        <w:t xml:space="preserve">, </w:t>
      </w:r>
      <w:r w:rsidR="00DD25CE" w:rsidRPr="005901A4">
        <w:rPr>
          <w:rFonts w:eastAsia="Times New Roman"/>
        </w:rPr>
        <w:t>в сравнении</w:t>
      </w:r>
      <w:r w:rsidRPr="005901A4">
        <w:rPr>
          <w:rFonts w:eastAsia="Times New Roman"/>
        </w:rPr>
        <w:t xml:space="preserve"> с аналогичным периодом прошлого года (А</w:t>
      </w:r>
      <w:r>
        <w:rPr>
          <w:rFonts w:eastAsia="Times New Roman"/>
        </w:rPr>
        <w:t>ППГ- 0) наблюдается стабильность</w:t>
      </w:r>
    </w:p>
    <w:p w:rsidR="00093AA0" w:rsidRDefault="00093AA0" w:rsidP="00093AA0">
      <w:pPr>
        <w:shd w:val="clear" w:color="auto" w:fill="FFFFFF"/>
        <w:ind w:left="-142"/>
        <w:rPr>
          <w:rFonts w:eastAsia="Times New Roman"/>
          <w:b/>
        </w:rPr>
      </w:pPr>
      <w:r w:rsidRPr="00E954CE">
        <w:rPr>
          <w:rFonts w:eastAsia="Times New Roman"/>
          <w:b/>
        </w:rPr>
        <w:t>Оценка эффективности реализации муниципальной программы:</w:t>
      </w:r>
    </w:p>
    <w:tbl>
      <w:tblPr>
        <w:tblW w:w="1332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
        <w:gridCol w:w="2409"/>
        <w:gridCol w:w="5074"/>
        <w:gridCol w:w="1476"/>
        <w:gridCol w:w="32"/>
        <w:gridCol w:w="22"/>
        <w:gridCol w:w="83"/>
        <w:gridCol w:w="937"/>
        <w:gridCol w:w="50"/>
        <w:gridCol w:w="1420"/>
        <w:gridCol w:w="1405"/>
      </w:tblGrid>
      <w:tr w:rsidR="00D6658E" w:rsidRPr="00D6658E" w:rsidTr="00B330D5">
        <w:trPr>
          <w:trHeight w:val="68"/>
          <w:jc w:val="center"/>
        </w:trPr>
        <w:tc>
          <w:tcPr>
            <w:tcW w:w="418" w:type="dxa"/>
            <w:tcBorders>
              <w:top w:val="outset" w:sz="6" w:space="0" w:color="auto"/>
              <w:left w:val="outset" w:sz="6" w:space="0" w:color="auto"/>
              <w:bottom w:val="outset" w:sz="6" w:space="0" w:color="auto"/>
              <w:right w:val="outset" w:sz="6" w:space="0" w:color="auto"/>
            </w:tcBorders>
            <w:hideMark/>
          </w:tcPr>
          <w:p w:rsidR="00D6658E" w:rsidRPr="00D6658E" w:rsidRDefault="00D6658E" w:rsidP="00D6658E">
            <w:pPr>
              <w:spacing w:after="150"/>
              <w:jc w:val="center"/>
              <w:rPr>
                <w:rFonts w:eastAsia="Times New Roman"/>
              </w:rPr>
            </w:pPr>
            <w:r w:rsidRPr="00D6658E">
              <w:rPr>
                <w:rFonts w:eastAsia="Times New Roman"/>
                <w:b/>
                <w:bCs/>
              </w:rPr>
              <w:t>№</w:t>
            </w:r>
          </w:p>
          <w:p w:rsidR="00D6658E" w:rsidRPr="00D6658E" w:rsidRDefault="00D6658E" w:rsidP="00D6658E">
            <w:pPr>
              <w:spacing w:after="150"/>
              <w:jc w:val="center"/>
              <w:rPr>
                <w:rFonts w:eastAsia="Times New Roman"/>
              </w:rPr>
            </w:pPr>
            <w:r w:rsidRPr="00D6658E">
              <w:rPr>
                <w:rFonts w:eastAsia="Times New Roman"/>
                <w:b/>
                <w:bCs/>
              </w:rPr>
              <w:t>п/п</w:t>
            </w:r>
          </w:p>
        </w:tc>
        <w:tc>
          <w:tcPr>
            <w:tcW w:w="2409" w:type="dxa"/>
            <w:tcBorders>
              <w:top w:val="outset" w:sz="6" w:space="0" w:color="auto"/>
              <w:left w:val="outset" w:sz="6" w:space="0" w:color="auto"/>
              <w:bottom w:val="outset" w:sz="6" w:space="0" w:color="auto"/>
              <w:right w:val="outset" w:sz="6" w:space="0" w:color="auto"/>
            </w:tcBorders>
            <w:hideMark/>
          </w:tcPr>
          <w:p w:rsidR="00D6658E" w:rsidRPr="00D6658E" w:rsidRDefault="00D6658E" w:rsidP="00D6658E">
            <w:pPr>
              <w:spacing w:after="150"/>
              <w:jc w:val="center"/>
              <w:rPr>
                <w:rFonts w:eastAsia="Times New Roman"/>
              </w:rPr>
            </w:pPr>
            <w:r w:rsidRPr="00D6658E">
              <w:rPr>
                <w:rFonts w:eastAsia="Times New Roman"/>
                <w:b/>
                <w:bCs/>
              </w:rPr>
              <w:t>Наименование муниципальной программы</w:t>
            </w:r>
          </w:p>
        </w:tc>
        <w:tc>
          <w:tcPr>
            <w:tcW w:w="5074" w:type="dxa"/>
            <w:tcBorders>
              <w:top w:val="outset" w:sz="6" w:space="0" w:color="auto"/>
              <w:left w:val="outset" w:sz="6" w:space="0" w:color="auto"/>
              <w:bottom w:val="outset" w:sz="6" w:space="0" w:color="auto"/>
              <w:right w:val="single" w:sz="4" w:space="0" w:color="auto"/>
            </w:tcBorders>
            <w:hideMark/>
          </w:tcPr>
          <w:p w:rsidR="00D6658E" w:rsidRPr="00D6658E" w:rsidRDefault="00D6658E" w:rsidP="00D6658E">
            <w:pPr>
              <w:spacing w:after="150"/>
              <w:jc w:val="center"/>
              <w:rPr>
                <w:rFonts w:eastAsia="Times New Roman"/>
              </w:rPr>
            </w:pPr>
            <w:r w:rsidRPr="00D6658E">
              <w:rPr>
                <w:rFonts w:eastAsia="Times New Roman"/>
              </w:rPr>
              <w:t>Мероприятия</w:t>
            </w:r>
          </w:p>
        </w:tc>
        <w:tc>
          <w:tcPr>
            <w:tcW w:w="2600" w:type="dxa"/>
            <w:gridSpan w:val="6"/>
            <w:tcBorders>
              <w:top w:val="outset" w:sz="6" w:space="0" w:color="auto"/>
              <w:left w:val="single" w:sz="4" w:space="0" w:color="auto"/>
              <w:bottom w:val="outset" w:sz="6" w:space="0" w:color="auto"/>
              <w:right w:val="outset" w:sz="6" w:space="0" w:color="auto"/>
            </w:tcBorders>
            <w:hideMark/>
          </w:tcPr>
          <w:p w:rsidR="00D6658E" w:rsidRPr="00D6658E" w:rsidRDefault="00D6658E" w:rsidP="003F5D58">
            <w:pPr>
              <w:jc w:val="center"/>
              <w:rPr>
                <w:rFonts w:eastAsia="Times New Roman"/>
                <w:b/>
                <w:bCs/>
              </w:rPr>
            </w:pPr>
            <w:r w:rsidRPr="00D6658E">
              <w:rPr>
                <w:rFonts w:eastAsia="Times New Roman"/>
                <w:b/>
                <w:bCs/>
              </w:rPr>
              <w:t>Плановые бюджетные ассигнования</w:t>
            </w:r>
          </w:p>
          <w:p w:rsidR="00D6658E" w:rsidRPr="00D6658E" w:rsidRDefault="00D6658E" w:rsidP="003F5D58">
            <w:pPr>
              <w:jc w:val="center"/>
              <w:rPr>
                <w:rFonts w:eastAsia="Times New Roman"/>
              </w:rPr>
            </w:pPr>
            <w:r w:rsidRPr="00D6658E">
              <w:rPr>
                <w:rFonts w:eastAsia="Times New Roman"/>
                <w:b/>
                <w:bCs/>
              </w:rPr>
              <w:t>(тыс. руб.)</w:t>
            </w:r>
          </w:p>
        </w:tc>
        <w:tc>
          <w:tcPr>
            <w:tcW w:w="1420" w:type="dxa"/>
            <w:tcBorders>
              <w:top w:val="outset" w:sz="6" w:space="0" w:color="auto"/>
              <w:left w:val="outset" w:sz="6" w:space="0" w:color="auto"/>
              <w:bottom w:val="outset" w:sz="6" w:space="0" w:color="auto"/>
              <w:right w:val="outset" w:sz="6" w:space="0" w:color="auto"/>
            </w:tcBorders>
            <w:hideMark/>
          </w:tcPr>
          <w:p w:rsidR="00D6658E" w:rsidRPr="00D6658E" w:rsidRDefault="00D6658E" w:rsidP="003F5D58">
            <w:pPr>
              <w:jc w:val="center"/>
              <w:rPr>
                <w:rFonts w:eastAsia="Times New Roman"/>
                <w:b/>
                <w:bCs/>
              </w:rPr>
            </w:pPr>
            <w:r w:rsidRPr="00D6658E">
              <w:rPr>
                <w:rFonts w:eastAsia="Times New Roman"/>
                <w:b/>
                <w:bCs/>
              </w:rPr>
              <w:t>Фактически исполнено</w:t>
            </w:r>
          </w:p>
          <w:p w:rsidR="00D6658E" w:rsidRPr="00D6658E" w:rsidRDefault="00D6658E" w:rsidP="003F5D58">
            <w:pPr>
              <w:jc w:val="center"/>
              <w:rPr>
                <w:rFonts w:eastAsia="Times New Roman"/>
              </w:rPr>
            </w:pPr>
            <w:r w:rsidRPr="00D6658E">
              <w:rPr>
                <w:rFonts w:eastAsia="Times New Roman"/>
                <w:b/>
                <w:bCs/>
              </w:rPr>
              <w:t>(тыс. руб.)</w:t>
            </w:r>
          </w:p>
        </w:tc>
        <w:tc>
          <w:tcPr>
            <w:tcW w:w="1405" w:type="dxa"/>
            <w:tcBorders>
              <w:top w:val="outset" w:sz="6" w:space="0" w:color="auto"/>
              <w:left w:val="outset" w:sz="6" w:space="0" w:color="auto"/>
              <w:bottom w:val="outset" w:sz="6" w:space="0" w:color="auto"/>
              <w:right w:val="outset" w:sz="6" w:space="0" w:color="auto"/>
            </w:tcBorders>
            <w:hideMark/>
          </w:tcPr>
          <w:p w:rsidR="00D6658E" w:rsidRPr="00D6658E" w:rsidRDefault="00D6658E" w:rsidP="00D6658E">
            <w:pPr>
              <w:spacing w:after="150"/>
              <w:jc w:val="center"/>
              <w:rPr>
                <w:rFonts w:eastAsia="Times New Roman"/>
              </w:rPr>
            </w:pPr>
            <w:r w:rsidRPr="00D6658E">
              <w:rPr>
                <w:rFonts w:eastAsia="Times New Roman"/>
                <w:b/>
                <w:bCs/>
              </w:rPr>
              <w:t>Процент выполнения</w:t>
            </w:r>
          </w:p>
        </w:tc>
      </w:tr>
      <w:tr w:rsidR="00D6658E" w:rsidRPr="00D6658E" w:rsidTr="00B330D5">
        <w:trPr>
          <w:trHeight w:val="261"/>
          <w:jc w:val="center"/>
        </w:trPr>
        <w:tc>
          <w:tcPr>
            <w:tcW w:w="418" w:type="dxa"/>
            <w:vMerge w:val="restart"/>
            <w:tcBorders>
              <w:top w:val="outset" w:sz="6" w:space="0" w:color="auto"/>
              <w:left w:val="outset" w:sz="6" w:space="0" w:color="auto"/>
              <w:bottom w:val="single" w:sz="4" w:space="0" w:color="auto"/>
              <w:right w:val="outset" w:sz="6" w:space="0" w:color="auto"/>
            </w:tcBorders>
            <w:hideMark/>
          </w:tcPr>
          <w:p w:rsidR="00D6658E" w:rsidRPr="00D6658E" w:rsidRDefault="00D6658E" w:rsidP="00D6658E">
            <w:pPr>
              <w:spacing w:after="200" w:line="276" w:lineRule="auto"/>
              <w:rPr>
                <w:rFonts w:eastAsia="Times New Roman"/>
              </w:rPr>
            </w:pPr>
          </w:p>
        </w:tc>
        <w:tc>
          <w:tcPr>
            <w:tcW w:w="2409" w:type="dxa"/>
            <w:vMerge w:val="restart"/>
            <w:tcBorders>
              <w:top w:val="outset" w:sz="6" w:space="0" w:color="auto"/>
              <w:left w:val="outset" w:sz="6" w:space="0" w:color="auto"/>
              <w:bottom w:val="nil"/>
              <w:right w:val="outset" w:sz="6" w:space="0" w:color="auto"/>
            </w:tcBorders>
            <w:hideMark/>
          </w:tcPr>
          <w:p w:rsidR="00D6658E" w:rsidRPr="00D6658E" w:rsidRDefault="00D6658E" w:rsidP="00D6658E">
            <w:pPr>
              <w:shd w:val="clear" w:color="auto" w:fill="FFFFFF"/>
              <w:spacing w:line="276" w:lineRule="auto"/>
              <w:jc w:val="both"/>
              <w:rPr>
                <w:rFonts w:eastAsia="Times New Roman"/>
                <w:b/>
                <w:bCs/>
                <w:color w:val="1F282C"/>
                <w:sz w:val="20"/>
                <w:szCs w:val="20"/>
                <w:lang w:eastAsia="en-US"/>
              </w:rPr>
            </w:pPr>
            <w:r w:rsidRPr="00D6658E">
              <w:rPr>
                <w:rFonts w:eastAsia="Times New Roman"/>
                <w:sz w:val="20"/>
                <w:szCs w:val="20"/>
                <w:lang w:eastAsia="en-US"/>
              </w:rPr>
              <w:t>Муниципальная программа «Обеспечение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2021-2025 годы</w:t>
            </w:r>
            <w:r w:rsidRPr="00D6658E">
              <w:rPr>
                <w:rFonts w:eastAsia="Times New Roman"/>
                <w:b/>
                <w:bCs/>
                <w:color w:val="1F282C"/>
                <w:sz w:val="20"/>
                <w:szCs w:val="20"/>
                <w:lang w:eastAsia="en-US"/>
              </w:rPr>
              <w:t>.»</w:t>
            </w:r>
          </w:p>
        </w:tc>
        <w:tc>
          <w:tcPr>
            <w:tcW w:w="5074" w:type="dxa"/>
            <w:tcBorders>
              <w:top w:val="outset" w:sz="6" w:space="0" w:color="auto"/>
              <w:left w:val="outset" w:sz="6" w:space="0" w:color="auto"/>
              <w:bottom w:val="nil"/>
              <w:right w:val="single" w:sz="4" w:space="0" w:color="auto"/>
            </w:tcBorders>
            <w:hideMark/>
          </w:tcPr>
          <w:p w:rsidR="00D6658E" w:rsidRPr="00D6658E" w:rsidRDefault="00D6658E" w:rsidP="00B41167">
            <w:pPr>
              <w:jc w:val="both"/>
              <w:rPr>
                <w:rFonts w:eastAsia="Times New Roman"/>
                <w:sz w:val="20"/>
                <w:szCs w:val="20"/>
              </w:rPr>
            </w:pPr>
            <w:r w:rsidRPr="00D6658E">
              <w:rPr>
                <w:rFonts w:eastAsiaTheme="minorHAnsi"/>
                <w:spacing w:val="1"/>
                <w:sz w:val="20"/>
                <w:szCs w:val="20"/>
                <w:lang w:eastAsia="en-US"/>
              </w:rPr>
              <w:t xml:space="preserve">Разработка и утверждение комплекса мероприятий по </w:t>
            </w:r>
            <w:r w:rsidRPr="00D6658E">
              <w:rPr>
                <w:rFonts w:eastAsiaTheme="minorHAnsi"/>
                <w:spacing w:val="3"/>
                <w:sz w:val="20"/>
                <w:szCs w:val="20"/>
                <w:lang w:eastAsia="en-US"/>
              </w:rPr>
              <w:t>обеспечению пожарной безопасности муниципального жилищного фонда и частного жилья</w:t>
            </w:r>
          </w:p>
        </w:tc>
        <w:tc>
          <w:tcPr>
            <w:tcW w:w="4020" w:type="dxa"/>
            <w:gridSpan w:val="7"/>
            <w:tcBorders>
              <w:top w:val="outset" w:sz="6" w:space="0" w:color="auto"/>
              <w:left w:val="single" w:sz="4" w:space="0" w:color="auto"/>
              <w:bottom w:val="nil"/>
              <w:right w:val="outset" w:sz="6" w:space="0" w:color="auto"/>
            </w:tcBorders>
            <w:hideMark/>
          </w:tcPr>
          <w:p w:rsidR="00D6658E" w:rsidRPr="00D6658E" w:rsidRDefault="00D6658E" w:rsidP="00D6658E">
            <w:pPr>
              <w:tabs>
                <w:tab w:val="left" w:pos="1885"/>
                <w:tab w:val="center" w:pos="2041"/>
              </w:tabs>
              <w:jc w:val="center"/>
              <w:rPr>
                <w:rFonts w:eastAsia="Times New Roman"/>
                <w:sz w:val="20"/>
                <w:szCs w:val="20"/>
              </w:rPr>
            </w:pPr>
            <w:r w:rsidRPr="00D6658E">
              <w:rPr>
                <w:rFonts w:eastAsia="Times New Roman"/>
                <w:sz w:val="20"/>
                <w:szCs w:val="20"/>
              </w:rPr>
              <w:t>Финансирование не требуется</w:t>
            </w:r>
          </w:p>
        </w:tc>
        <w:tc>
          <w:tcPr>
            <w:tcW w:w="1405" w:type="dxa"/>
            <w:tcBorders>
              <w:top w:val="outset" w:sz="6" w:space="0" w:color="auto"/>
              <w:left w:val="outset" w:sz="6" w:space="0" w:color="auto"/>
              <w:bottom w:val="nil"/>
              <w:right w:val="outset" w:sz="6" w:space="0" w:color="auto"/>
            </w:tcBorders>
            <w:hideMark/>
          </w:tcPr>
          <w:p w:rsidR="00D6658E" w:rsidRPr="00D6658E" w:rsidRDefault="00D6658E" w:rsidP="00D6658E">
            <w:pPr>
              <w:jc w:val="center"/>
              <w:rPr>
                <w:rFonts w:eastAsia="Times New Roman"/>
                <w:sz w:val="20"/>
                <w:szCs w:val="20"/>
              </w:rPr>
            </w:pPr>
            <w:r w:rsidRPr="00D6658E">
              <w:rPr>
                <w:rFonts w:eastAsia="Times New Roman"/>
                <w:sz w:val="20"/>
                <w:szCs w:val="20"/>
              </w:rPr>
              <w:t>100,0</w:t>
            </w:r>
          </w:p>
        </w:tc>
      </w:tr>
      <w:tr w:rsidR="00D6658E" w:rsidRPr="00D6658E" w:rsidTr="00B330D5">
        <w:trPr>
          <w:trHeight w:val="545"/>
          <w:jc w:val="center"/>
        </w:trPr>
        <w:tc>
          <w:tcPr>
            <w:tcW w:w="418" w:type="dxa"/>
            <w:vMerge/>
            <w:tcBorders>
              <w:top w:val="outset" w:sz="6" w:space="0" w:color="auto"/>
              <w:left w:val="outset" w:sz="6" w:space="0" w:color="auto"/>
              <w:bottom w:val="single" w:sz="4" w:space="0" w:color="auto"/>
              <w:right w:val="outset" w:sz="6" w:space="0" w:color="auto"/>
            </w:tcBorders>
          </w:tcPr>
          <w:p w:rsidR="00D6658E" w:rsidRPr="00D6658E" w:rsidRDefault="00D6658E" w:rsidP="00D6658E">
            <w:pPr>
              <w:spacing w:after="200" w:line="276" w:lineRule="auto"/>
              <w:rPr>
                <w:rFonts w:eastAsia="Times New Roman"/>
              </w:rPr>
            </w:pPr>
          </w:p>
        </w:tc>
        <w:tc>
          <w:tcPr>
            <w:tcW w:w="2409" w:type="dxa"/>
            <w:vMerge/>
            <w:tcBorders>
              <w:top w:val="outset" w:sz="6" w:space="0" w:color="auto"/>
              <w:left w:val="outset" w:sz="6" w:space="0" w:color="auto"/>
              <w:bottom w:val="nil"/>
              <w:right w:val="outset" w:sz="6" w:space="0" w:color="auto"/>
            </w:tcBorders>
          </w:tcPr>
          <w:p w:rsidR="00D6658E" w:rsidRPr="00D6658E" w:rsidRDefault="00D6658E" w:rsidP="00D6658E">
            <w:pPr>
              <w:shd w:val="clear" w:color="auto" w:fill="FFFFFF"/>
              <w:spacing w:line="276" w:lineRule="auto"/>
              <w:jc w:val="both"/>
              <w:rPr>
                <w:rFonts w:eastAsia="Times New Roman"/>
                <w:sz w:val="20"/>
                <w:szCs w:val="20"/>
                <w:lang w:eastAsia="en-US"/>
              </w:rPr>
            </w:pPr>
          </w:p>
        </w:tc>
        <w:tc>
          <w:tcPr>
            <w:tcW w:w="5074" w:type="dxa"/>
            <w:tcBorders>
              <w:top w:val="outset" w:sz="6" w:space="0" w:color="auto"/>
              <w:left w:val="outset" w:sz="6" w:space="0" w:color="auto"/>
              <w:bottom w:val="nil"/>
              <w:right w:val="single" w:sz="4" w:space="0" w:color="auto"/>
            </w:tcBorders>
          </w:tcPr>
          <w:p w:rsidR="00D6658E" w:rsidRPr="00D6658E" w:rsidRDefault="00D6658E" w:rsidP="00B41167">
            <w:pPr>
              <w:jc w:val="both"/>
              <w:rPr>
                <w:rFonts w:eastAsiaTheme="minorHAnsi"/>
                <w:spacing w:val="1"/>
                <w:sz w:val="20"/>
                <w:szCs w:val="20"/>
                <w:lang w:eastAsia="en-US"/>
              </w:rPr>
            </w:pPr>
            <w:r w:rsidRPr="00D6658E">
              <w:rPr>
                <w:rFonts w:eastAsiaTheme="minorHAnsi"/>
                <w:sz w:val="20"/>
                <w:szCs w:val="20"/>
                <w:lang w:eastAsia="en-US"/>
              </w:rPr>
              <w:t xml:space="preserve">Разработка и утверждение комплекса </w:t>
            </w:r>
            <w:r w:rsidRPr="00D6658E">
              <w:rPr>
                <w:rFonts w:eastAsiaTheme="minorHAnsi"/>
                <w:spacing w:val="5"/>
                <w:sz w:val="20"/>
                <w:szCs w:val="20"/>
                <w:lang w:eastAsia="en-US"/>
              </w:rPr>
              <w:t xml:space="preserve">мероприятий по содержанию, ремонту </w:t>
            </w:r>
            <w:r w:rsidRPr="00D6658E">
              <w:rPr>
                <w:rFonts w:eastAsiaTheme="minorHAnsi"/>
                <w:spacing w:val="-1"/>
                <w:sz w:val="20"/>
                <w:szCs w:val="20"/>
                <w:lang w:eastAsia="en-US"/>
              </w:rPr>
              <w:t>сетей наружного противопожарного в</w:t>
            </w:r>
            <w:r w:rsidRPr="00D6658E">
              <w:rPr>
                <w:rFonts w:eastAsiaTheme="minorHAnsi"/>
                <w:spacing w:val="-3"/>
                <w:sz w:val="20"/>
                <w:szCs w:val="20"/>
                <w:lang w:eastAsia="en-US"/>
              </w:rPr>
              <w:t>одоснабжения</w:t>
            </w:r>
          </w:p>
        </w:tc>
        <w:tc>
          <w:tcPr>
            <w:tcW w:w="4020" w:type="dxa"/>
            <w:gridSpan w:val="7"/>
            <w:tcBorders>
              <w:top w:val="outset" w:sz="6" w:space="0" w:color="auto"/>
              <w:left w:val="single" w:sz="4" w:space="0" w:color="auto"/>
              <w:bottom w:val="nil"/>
              <w:right w:val="outset" w:sz="6" w:space="0" w:color="auto"/>
            </w:tcBorders>
          </w:tcPr>
          <w:p w:rsidR="00D6658E" w:rsidRPr="00D6658E" w:rsidRDefault="00D6658E" w:rsidP="00D6658E">
            <w:pPr>
              <w:tabs>
                <w:tab w:val="left" w:pos="1885"/>
                <w:tab w:val="center" w:pos="2041"/>
              </w:tabs>
              <w:jc w:val="center"/>
              <w:rPr>
                <w:rFonts w:eastAsia="Times New Roman"/>
                <w:sz w:val="20"/>
                <w:szCs w:val="20"/>
              </w:rPr>
            </w:pPr>
            <w:r w:rsidRPr="00D6658E">
              <w:rPr>
                <w:rFonts w:eastAsia="Times New Roman"/>
                <w:sz w:val="20"/>
                <w:szCs w:val="20"/>
              </w:rPr>
              <w:t>Финансирование не требуется</w:t>
            </w:r>
          </w:p>
        </w:tc>
        <w:tc>
          <w:tcPr>
            <w:tcW w:w="1405" w:type="dxa"/>
            <w:tcBorders>
              <w:top w:val="outset" w:sz="6" w:space="0" w:color="auto"/>
              <w:left w:val="outset" w:sz="6" w:space="0" w:color="auto"/>
              <w:bottom w:val="nil"/>
              <w:right w:val="outset" w:sz="6" w:space="0" w:color="auto"/>
            </w:tcBorders>
          </w:tcPr>
          <w:p w:rsidR="00D6658E" w:rsidRPr="00D6658E" w:rsidRDefault="00D6658E" w:rsidP="00D6658E">
            <w:pPr>
              <w:jc w:val="center"/>
              <w:rPr>
                <w:rFonts w:eastAsia="Times New Roman"/>
                <w:sz w:val="20"/>
                <w:szCs w:val="20"/>
              </w:rPr>
            </w:pPr>
            <w:r w:rsidRPr="00D6658E">
              <w:rPr>
                <w:rFonts w:eastAsia="Times New Roman"/>
                <w:sz w:val="20"/>
                <w:szCs w:val="20"/>
              </w:rPr>
              <w:t>100,0</w:t>
            </w:r>
          </w:p>
        </w:tc>
      </w:tr>
      <w:tr w:rsidR="00B330D5" w:rsidRPr="00D6658E" w:rsidTr="00B330D5">
        <w:trPr>
          <w:trHeight w:val="684"/>
          <w:jc w:val="center"/>
        </w:trPr>
        <w:tc>
          <w:tcPr>
            <w:tcW w:w="418" w:type="dxa"/>
            <w:vMerge/>
            <w:tcBorders>
              <w:top w:val="outset" w:sz="6" w:space="0" w:color="auto"/>
              <w:left w:val="outset" w:sz="6" w:space="0" w:color="auto"/>
              <w:bottom w:val="single" w:sz="4" w:space="0" w:color="auto"/>
              <w:right w:val="outset" w:sz="6" w:space="0" w:color="auto"/>
            </w:tcBorders>
            <w:vAlign w:val="center"/>
            <w:hideMark/>
          </w:tcPr>
          <w:p w:rsidR="00B330D5" w:rsidRPr="00D6658E" w:rsidRDefault="00B330D5" w:rsidP="00D6658E">
            <w:pPr>
              <w:spacing w:line="276" w:lineRule="auto"/>
              <w:rPr>
                <w:rFonts w:eastAsia="Times New Roman"/>
              </w:rPr>
            </w:pPr>
          </w:p>
        </w:tc>
        <w:tc>
          <w:tcPr>
            <w:tcW w:w="2409" w:type="dxa"/>
            <w:vMerge/>
            <w:tcBorders>
              <w:top w:val="outset" w:sz="6" w:space="0" w:color="auto"/>
              <w:left w:val="outset" w:sz="6" w:space="0" w:color="auto"/>
              <w:bottom w:val="nil"/>
              <w:right w:val="outset" w:sz="6" w:space="0" w:color="auto"/>
            </w:tcBorders>
            <w:vAlign w:val="center"/>
            <w:hideMark/>
          </w:tcPr>
          <w:p w:rsidR="00B330D5" w:rsidRPr="00D6658E" w:rsidRDefault="00B330D5" w:rsidP="00D6658E">
            <w:pPr>
              <w:spacing w:line="276" w:lineRule="auto"/>
              <w:rPr>
                <w:rFonts w:eastAsia="Times New Roman"/>
                <w:b/>
                <w:bCs/>
                <w:color w:val="1F282C"/>
                <w:sz w:val="20"/>
                <w:szCs w:val="20"/>
                <w:lang w:eastAsia="en-US"/>
              </w:rPr>
            </w:pPr>
          </w:p>
        </w:tc>
        <w:tc>
          <w:tcPr>
            <w:tcW w:w="5074" w:type="dxa"/>
            <w:tcBorders>
              <w:top w:val="single" w:sz="4" w:space="0" w:color="auto"/>
              <w:left w:val="outset" w:sz="6" w:space="0" w:color="auto"/>
              <w:right w:val="single" w:sz="4" w:space="0" w:color="auto"/>
            </w:tcBorders>
            <w:hideMark/>
          </w:tcPr>
          <w:p w:rsidR="00B330D5" w:rsidRPr="00D6658E" w:rsidRDefault="00B330D5" w:rsidP="00B41167">
            <w:pPr>
              <w:jc w:val="both"/>
              <w:rPr>
                <w:rFonts w:eastAsiaTheme="minorHAnsi"/>
                <w:sz w:val="20"/>
                <w:szCs w:val="20"/>
                <w:lang w:eastAsia="en-US"/>
              </w:rPr>
            </w:pPr>
            <w:r w:rsidRPr="00D6658E">
              <w:rPr>
                <w:rFonts w:eastAsiaTheme="minorHAnsi"/>
                <w:spacing w:val="-4"/>
                <w:sz w:val="20"/>
                <w:szCs w:val="20"/>
                <w:lang w:eastAsia="en-US"/>
              </w:rPr>
              <w:t>Организация пожарно-технического обследования – ведение текущего мониторинга состояния пожарной безопасности объектов жилого сектора</w:t>
            </w:r>
          </w:p>
        </w:tc>
        <w:tc>
          <w:tcPr>
            <w:tcW w:w="4020" w:type="dxa"/>
            <w:gridSpan w:val="7"/>
            <w:tcBorders>
              <w:top w:val="single" w:sz="4" w:space="0" w:color="auto"/>
              <w:left w:val="single" w:sz="4" w:space="0" w:color="auto"/>
              <w:right w:val="outset" w:sz="6" w:space="0" w:color="auto"/>
            </w:tcBorders>
            <w:hideMark/>
          </w:tcPr>
          <w:p w:rsidR="00B330D5" w:rsidRPr="00D6658E" w:rsidRDefault="00B330D5" w:rsidP="00D6658E">
            <w:pPr>
              <w:jc w:val="center"/>
              <w:rPr>
                <w:rFonts w:eastAsia="Times New Roman"/>
                <w:sz w:val="20"/>
                <w:szCs w:val="20"/>
              </w:rPr>
            </w:pPr>
            <w:r w:rsidRPr="00D6658E">
              <w:rPr>
                <w:rFonts w:eastAsia="Times New Roman"/>
                <w:sz w:val="20"/>
                <w:szCs w:val="20"/>
              </w:rPr>
              <w:t>Финансирование не требуется</w:t>
            </w:r>
          </w:p>
        </w:tc>
        <w:tc>
          <w:tcPr>
            <w:tcW w:w="1405" w:type="dxa"/>
            <w:tcBorders>
              <w:top w:val="single" w:sz="4" w:space="0" w:color="auto"/>
              <w:left w:val="outset" w:sz="6" w:space="0" w:color="auto"/>
              <w:right w:val="outset" w:sz="6" w:space="0" w:color="auto"/>
            </w:tcBorders>
            <w:hideMark/>
          </w:tcPr>
          <w:p w:rsidR="00B330D5" w:rsidRPr="00D6658E" w:rsidRDefault="00B330D5" w:rsidP="00D6658E">
            <w:pPr>
              <w:spacing w:after="200" w:line="276" w:lineRule="auto"/>
              <w:jc w:val="center"/>
              <w:rPr>
                <w:rFonts w:eastAsia="Times New Roman"/>
                <w:sz w:val="20"/>
                <w:szCs w:val="20"/>
              </w:rPr>
            </w:pPr>
            <w:r w:rsidRPr="00D6658E">
              <w:rPr>
                <w:rFonts w:eastAsia="Times New Roman"/>
                <w:sz w:val="20"/>
                <w:szCs w:val="20"/>
              </w:rPr>
              <w:t>100,0</w:t>
            </w:r>
          </w:p>
        </w:tc>
      </w:tr>
      <w:tr w:rsidR="00D6658E" w:rsidRPr="00D6658E" w:rsidTr="00B330D5">
        <w:trPr>
          <w:trHeight w:val="716"/>
          <w:jc w:val="center"/>
        </w:trPr>
        <w:tc>
          <w:tcPr>
            <w:tcW w:w="418" w:type="dxa"/>
            <w:vMerge/>
            <w:tcBorders>
              <w:top w:val="outset" w:sz="6" w:space="0" w:color="auto"/>
              <w:left w:val="outset" w:sz="6" w:space="0" w:color="auto"/>
              <w:bottom w:val="single" w:sz="4" w:space="0" w:color="auto"/>
              <w:right w:val="outset" w:sz="6" w:space="0" w:color="auto"/>
            </w:tcBorders>
            <w:vAlign w:val="center"/>
            <w:hideMark/>
          </w:tcPr>
          <w:p w:rsidR="00D6658E" w:rsidRPr="00D6658E" w:rsidRDefault="00D6658E" w:rsidP="00D6658E">
            <w:pPr>
              <w:spacing w:line="276" w:lineRule="auto"/>
              <w:rPr>
                <w:rFonts w:eastAsia="Times New Roman"/>
              </w:rPr>
            </w:pPr>
          </w:p>
        </w:tc>
        <w:tc>
          <w:tcPr>
            <w:tcW w:w="2409" w:type="dxa"/>
            <w:vMerge/>
            <w:tcBorders>
              <w:top w:val="outset" w:sz="6" w:space="0" w:color="auto"/>
              <w:left w:val="outset" w:sz="6" w:space="0" w:color="auto"/>
              <w:bottom w:val="nil"/>
              <w:right w:val="outset" w:sz="6" w:space="0" w:color="auto"/>
            </w:tcBorders>
            <w:vAlign w:val="center"/>
            <w:hideMark/>
          </w:tcPr>
          <w:p w:rsidR="00D6658E" w:rsidRPr="00D6658E" w:rsidRDefault="00D6658E" w:rsidP="00D6658E">
            <w:pPr>
              <w:spacing w:line="276" w:lineRule="auto"/>
              <w:rPr>
                <w:rFonts w:eastAsia="Times New Roman"/>
                <w:b/>
                <w:bCs/>
                <w:color w:val="1F282C"/>
                <w:sz w:val="20"/>
                <w:szCs w:val="20"/>
                <w:lang w:eastAsia="en-US"/>
              </w:rPr>
            </w:pPr>
          </w:p>
        </w:tc>
        <w:tc>
          <w:tcPr>
            <w:tcW w:w="5074" w:type="dxa"/>
            <w:vMerge w:val="restart"/>
            <w:tcBorders>
              <w:top w:val="single" w:sz="4" w:space="0" w:color="auto"/>
              <w:left w:val="outset" w:sz="6" w:space="0" w:color="auto"/>
              <w:bottom w:val="nil"/>
              <w:right w:val="single" w:sz="4" w:space="0" w:color="auto"/>
            </w:tcBorders>
            <w:vAlign w:val="center"/>
            <w:hideMark/>
          </w:tcPr>
          <w:p w:rsidR="00D6658E" w:rsidRPr="00D6658E" w:rsidRDefault="00D6658E" w:rsidP="00B41167">
            <w:pPr>
              <w:jc w:val="both"/>
              <w:rPr>
                <w:rFonts w:asciiTheme="minorHAnsi" w:eastAsiaTheme="minorHAnsi" w:hAnsiTheme="minorHAnsi" w:cstheme="minorBidi"/>
                <w:sz w:val="20"/>
                <w:szCs w:val="20"/>
                <w:lang w:eastAsia="en-US"/>
              </w:rPr>
            </w:pPr>
            <w:r w:rsidRPr="00D6658E">
              <w:rPr>
                <w:rFonts w:eastAsiaTheme="minorHAnsi"/>
                <w:spacing w:val="-4"/>
                <w:sz w:val="20"/>
                <w:szCs w:val="20"/>
                <w:lang w:eastAsia="en-US"/>
              </w:rPr>
              <w:t>Выполнение комплекса противопожарных мероприятий (устройство минерализованных полос)</w:t>
            </w:r>
          </w:p>
        </w:tc>
        <w:tc>
          <w:tcPr>
            <w:tcW w:w="1613" w:type="dxa"/>
            <w:gridSpan w:val="4"/>
            <w:tcBorders>
              <w:top w:val="single" w:sz="4" w:space="0" w:color="auto"/>
              <w:left w:val="single" w:sz="4" w:space="0" w:color="auto"/>
              <w:bottom w:val="nil"/>
              <w:right w:val="outset" w:sz="6" w:space="0" w:color="auto"/>
            </w:tcBorders>
          </w:tcPr>
          <w:p w:rsidR="00D6658E" w:rsidRPr="00D6658E" w:rsidRDefault="00D6658E" w:rsidP="00D6658E">
            <w:pPr>
              <w:jc w:val="center"/>
              <w:rPr>
                <w:rFonts w:eastAsia="Times New Roman"/>
                <w:sz w:val="20"/>
                <w:szCs w:val="20"/>
              </w:rPr>
            </w:pPr>
            <w:r w:rsidRPr="00D6658E">
              <w:rPr>
                <w:rFonts w:eastAsia="Times New Roman"/>
                <w:sz w:val="20"/>
                <w:szCs w:val="20"/>
              </w:rPr>
              <w:t>Республиканский бюджет</w:t>
            </w:r>
          </w:p>
        </w:tc>
        <w:tc>
          <w:tcPr>
            <w:tcW w:w="987" w:type="dxa"/>
            <w:gridSpan w:val="2"/>
            <w:tcBorders>
              <w:top w:val="single" w:sz="4" w:space="0" w:color="auto"/>
              <w:left w:val="outset" w:sz="6" w:space="0" w:color="auto"/>
              <w:bottom w:val="nil"/>
              <w:right w:val="outset" w:sz="6" w:space="0" w:color="auto"/>
            </w:tcBorders>
          </w:tcPr>
          <w:p w:rsidR="00D6658E" w:rsidRPr="00D6658E" w:rsidRDefault="00004BC5" w:rsidP="00D6658E">
            <w:pPr>
              <w:spacing w:after="200" w:line="276" w:lineRule="auto"/>
              <w:jc w:val="center"/>
              <w:rPr>
                <w:rFonts w:eastAsia="Times New Roman"/>
                <w:sz w:val="20"/>
                <w:szCs w:val="20"/>
              </w:rPr>
            </w:pPr>
            <w:r>
              <w:rPr>
                <w:rFonts w:eastAsia="Times New Roman"/>
                <w:sz w:val="20"/>
                <w:szCs w:val="20"/>
              </w:rPr>
              <w:t>31,5</w:t>
            </w:r>
          </w:p>
        </w:tc>
        <w:tc>
          <w:tcPr>
            <w:tcW w:w="1420" w:type="dxa"/>
            <w:tcBorders>
              <w:top w:val="single" w:sz="4" w:space="0" w:color="auto"/>
              <w:left w:val="single" w:sz="4" w:space="0" w:color="auto"/>
              <w:bottom w:val="single" w:sz="4" w:space="0" w:color="auto"/>
              <w:right w:val="single" w:sz="4" w:space="0" w:color="auto"/>
            </w:tcBorders>
          </w:tcPr>
          <w:p w:rsidR="00D6658E" w:rsidRPr="00D6658E" w:rsidRDefault="00004BC5" w:rsidP="00D6658E">
            <w:pPr>
              <w:spacing w:after="200" w:line="276" w:lineRule="auto"/>
              <w:jc w:val="center"/>
              <w:rPr>
                <w:rFonts w:eastAsia="Times New Roman"/>
                <w:sz w:val="20"/>
                <w:szCs w:val="20"/>
              </w:rPr>
            </w:pPr>
            <w:r>
              <w:rPr>
                <w:rFonts w:eastAsia="Times New Roman"/>
                <w:sz w:val="20"/>
                <w:szCs w:val="20"/>
              </w:rPr>
              <w:t>31,5</w:t>
            </w:r>
          </w:p>
        </w:tc>
        <w:tc>
          <w:tcPr>
            <w:tcW w:w="1405" w:type="dxa"/>
            <w:vMerge w:val="restart"/>
            <w:tcBorders>
              <w:top w:val="single" w:sz="4" w:space="0" w:color="auto"/>
              <w:left w:val="single" w:sz="4" w:space="0" w:color="auto"/>
              <w:right w:val="single" w:sz="4" w:space="0" w:color="auto"/>
            </w:tcBorders>
          </w:tcPr>
          <w:p w:rsidR="00D6658E" w:rsidRPr="00D6658E" w:rsidRDefault="00004BC5" w:rsidP="00D6658E">
            <w:pPr>
              <w:jc w:val="center"/>
              <w:rPr>
                <w:rFonts w:eastAsia="Times New Roman"/>
                <w:sz w:val="20"/>
                <w:szCs w:val="20"/>
              </w:rPr>
            </w:pPr>
            <w:r>
              <w:rPr>
                <w:rFonts w:eastAsia="Times New Roman"/>
                <w:sz w:val="20"/>
                <w:szCs w:val="20"/>
              </w:rPr>
              <w:t>100,0</w:t>
            </w:r>
          </w:p>
        </w:tc>
      </w:tr>
      <w:tr w:rsidR="00D6658E" w:rsidRPr="00D6658E" w:rsidTr="00B330D5">
        <w:trPr>
          <w:trHeight w:val="553"/>
          <w:jc w:val="center"/>
        </w:trPr>
        <w:tc>
          <w:tcPr>
            <w:tcW w:w="418" w:type="dxa"/>
            <w:vMerge/>
            <w:tcBorders>
              <w:top w:val="outset" w:sz="6" w:space="0" w:color="auto"/>
              <w:left w:val="outset" w:sz="6" w:space="0" w:color="auto"/>
              <w:bottom w:val="single" w:sz="4" w:space="0" w:color="auto"/>
              <w:right w:val="outset" w:sz="6" w:space="0" w:color="auto"/>
            </w:tcBorders>
            <w:vAlign w:val="center"/>
            <w:hideMark/>
          </w:tcPr>
          <w:p w:rsidR="00D6658E" w:rsidRPr="00D6658E" w:rsidRDefault="00D6658E" w:rsidP="00D6658E">
            <w:pPr>
              <w:spacing w:line="276" w:lineRule="auto"/>
              <w:rPr>
                <w:rFonts w:eastAsia="Times New Roman"/>
              </w:rPr>
            </w:pPr>
          </w:p>
        </w:tc>
        <w:tc>
          <w:tcPr>
            <w:tcW w:w="2409" w:type="dxa"/>
            <w:vMerge/>
            <w:tcBorders>
              <w:top w:val="outset" w:sz="6" w:space="0" w:color="auto"/>
              <w:left w:val="outset" w:sz="6" w:space="0" w:color="auto"/>
              <w:bottom w:val="nil"/>
              <w:right w:val="outset" w:sz="6" w:space="0" w:color="auto"/>
            </w:tcBorders>
            <w:vAlign w:val="center"/>
            <w:hideMark/>
          </w:tcPr>
          <w:p w:rsidR="00D6658E" w:rsidRPr="00D6658E" w:rsidRDefault="00D6658E" w:rsidP="00D6658E">
            <w:pPr>
              <w:spacing w:line="276" w:lineRule="auto"/>
              <w:rPr>
                <w:rFonts w:eastAsia="Times New Roman"/>
                <w:b/>
                <w:bCs/>
                <w:color w:val="1F282C"/>
                <w:sz w:val="20"/>
                <w:szCs w:val="20"/>
                <w:lang w:eastAsia="en-US"/>
              </w:rPr>
            </w:pPr>
          </w:p>
        </w:tc>
        <w:tc>
          <w:tcPr>
            <w:tcW w:w="5074" w:type="dxa"/>
            <w:vMerge/>
            <w:tcBorders>
              <w:top w:val="single" w:sz="4" w:space="0" w:color="auto"/>
              <w:left w:val="outset" w:sz="6" w:space="0" w:color="auto"/>
              <w:bottom w:val="single" w:sz="4" w:space="0" w:color="auto"/>
              <w:right w:val="single" w:sz="4" w:space="0" w:color="auto"/>
            </w:tcBorders>
            <w:hideMark/>
          </w:tcPr>
          <w:p w:rsidR="00D6658E" w:rsidRPr="00D6658E" w:rsidRDefault="00D6658E" w:rsidP="00B41167">
            <w:pPr>
              <w:jc w:val="both"/>
              <w:rPr>
                <w:rFonts w:asciiTheme="minorHAnsi" w:eastAsiaTheme="minorHAnsi" w:hAnsiTheme="minorHAnsi" w:cstheme="minorBidi"/>
                <w:sz w:val="20"/>
                <w:szCs w:val="20"/>
                <w:lang w:eastAsia="en-US"/>
              </w:rPr>
            </w:pPr>
          </w:p>
        </w:tc>
        <w:tc>
          <w:tcPr>
            <w:tcW w:w="1613" w:type="dxa"/>
            <w:gridSpan w:val="4"/>
            <w:tcBorders>
              <w:top w:val="single" w:sz="4" w:space="0" w:color="auto"/>
              <w:left w:val="single" w:sz="4" w:space="0" w:color="auto"/>
              <w:bottom w:val="single" w:sz="4" w:space="0" w:color="auto"/>
              <w:right w:val="outset" w:sz="6" w:space="0" w:color="auto"/>
            </w:tcBorders>
            <w:hideMark/>
          </w:tcPr>
          <w:p w:rsidR="00D6658E" w:rsidRPr="00D6658E" w:rsidRDefault="00D6658E" w:rsidP="00D6658E">
            <w:pPr>
              <w:jc w:val="center"/>
              <w:rPr>
                <w:rFonts w:eastAsia="Times New Roman"/>
                <w:sz w:val="20"/>
                <w:szCs w:val="20"/>
              </w:rPr>
            </w:pPr>
            <w:r w:rsidRPr="00D6658E">
              <w:rPr>
                <w:rFonts w:eastAsia="Times New Roman"/>
                <w:sz w:val="20"/>
                <w:szCs w:val="20"/>
              </w:rPr>
              <w:t>Местный бюджет</w:t>
            </w:r>
          </w:p>
        </w:tc>
        <w:tc>
          <w:tcPr>
            <w:tcW w:w="987" w:type="dxa"/>
            <w:gridSpan w:val="2"/>
            <w:tcBorders>
              <w:top w:val="single" w:sz="4" w:space="0" w:color="auto"/>
              <w:left w:val="outset" w:sz="6" w:space="0" w:color="auto"/>
              <w:bottom w:val="single" w:sz="4" w:space="0" w:color="auto"/>
              <w:right w:val="outset" w:sz="6" w:space="0" w:color="auto"/>
            </w:tcBorders>
            <w:hideMark/>
          </w:tcPr>
          <w:p w:rsidR="00D6658E" w:rsidRPr="00D6658E" w:rsidRDefault="00004BC5" w:rsidP="00004BC5">
            <w:pPr>
              <w:jc w:val="center"/>
              <w:rPr>
                <w:rFonts w:eastAsia="Times New Roman"/>
                <w:sz w:val="20"/>
                <w:szCs w:val="20"/>
              </w:rPr>
            </w:pPr>
            <w:r>
              <w:rPr>
                <w:rFonts w:eastAsia="Times New Roman"/>
                <w:sz w:val="20"/>
                <w:szCs w:val="20"/>
              </w:rPr>
              <w:t>0</w:t>
            </w:r>
            <w:r w:rsidR="00D6658E" w:rsidRPr="00D6658E">
              <w:rPr>
                <w:rFonts w:eastAsia="Times New Roman"/>
                <w:sz w:val="20"/>
                <w:szCs w:val="20"/>
              </w:rPr>
              <w:t>,0</w:t>
            </w:r>
          </w:p>
        </w:tc>
        <w:tc>
          <w:tcPr>
            <w:tcW w:w="1420" w:type="dxa"/>
            <w:tcBorders>
              <w:top w:val="single" w:sz="4" w:space="0" w:color="auto"/>
              <w:left w:val="single" w:sz="4" w:space="0" w:color="auto"/>
              <w:bottom w:val="nil"/>
              <w:right w:val="single" w:sz="4" w:space="0" w:color="auto"/>
            </w:tcBorders>
            <w:hideMark/>
          </w:tcPr>
          <w:p w:rsidR="00D6658E" w:rsidRPr="00D6658E" w:rsidRDefault="00004BC5" w:rsidP="00D6658E">
            <w:pPr>
              <w:spacing w:after="200" w:line="276" w:lineRule="auto"/>
              <w:jc w:val="center"/>
              <w:rPr>
                <w:rFonts w:eastAsia="Times New Roman"/>
                <w:sz w:val="20"/>
                <w:szCs w:val="20"/>
              </w:rPr>
            </w:pPr>
            <w:r>
              <w:rPr>
                <w:rFonts w:eastAsia="Times New Roman"/>
                <w:sz w:val="20"/>
                <w:szCs w:val="20"/>
              </w:rPr>
              <w:t>0</w:t>
            </w:r>
          </w:p>
        </w:tc>
        <w:tc>
          <w:tcPr>
            <w:tcW w:w="1405" w:type="dxa"/>
            <w:vMerge/>
            <w:tcBorders>
              <w:left w:val="single" w:sz="4" w:space="0" w:color="auto"/>
              <w:bottom w:val="nil"/>
              <w:right w:val="single" w:sz="4" w:space="0" w:color="auto"/>
            </w:tcBorders>
            <w:hideMark/>
          </w:tcPr>
          <w:p w:rsidR="00D6658E" w:rsidRPr="00D6658E" w:rsidRDefault="00D6658E" w:rsidP="00D6658E">
            <w:pPr>
              <w:jc w:val="center"/>
              <w:rPr>
                <w:rFonts w:eastAsia="Times New Roman"/>
                <w:sz w:val="20"/>
                <w:szCs w:val="20"/>
              </w:rPr>
            </w:pPr>
          </w:p>
        </w:tc>
      </w:tr>
      <w:tr w:rsidR="00D6658E" w:rsidRPr="00D6658E" w:rsidTr="00B330D5">
        <w:trPr>
          <w:trHeight w:val="71"/>
          <w:jc w:val="center"/>
        </w:trPr>
        <w:tc>
          <w:tcPr>
            <w:tcW w:w="418" w:type="dxa"/>
            <w:vMerge/>
            <w:tcBorders>
              <w:top w:val="outset" w:sz="6" w:space="0" w:color="auto"/>
              <w:left w:val="outset" w:sz="6" w:space="0" w:color="auto"/>
              <w:bottom w:val="single" w:sz="4" w:space="0" w:color="auto"/>
              <w:right w:val="outset" w:sz="6" w:space="0" w:color="auto"/>
            </w:tcBorders>
            <w:vAlign w:val="center"/>
            <w:hideMark/>
          </w:tcPr>
          <w:p w:rsidR="00D6658E" w:rsidRPr="00D6658E" w:rsidRDefault="00D6658E" w:rsidP="00D6658E">
            <w:pPr>
              <w:spacing w:line="276" w:lineRule="auto"/>
              <w:rPr>
                <w:rFonts w:eastAsia="Times New Roman"/>
              </w:rPr>
            </w:pPr>
          </w:p>
        </w:tc>
        <w:tc>
          <w:tcPr>
            <w:tcW w:w="2409" w:type="dxa"/>
            <w:vMerge w:val="restart"/>
            <w:tcBorders>
              <w:top w:val="single" w:sz="4" w:space="0" w:color="auto"/>
              <w:left w:val="outset" w:sz="6" w:space="0" w:color="auto"/>
              <w:bottom w:val="single" w:sz="4" w:space="0" w:color="auto"/>
              <w:right w:val="outset" w:sz="6" w:space="0" w:color="auto"/>
            </w:tcBorders>
            <w:hideMark/>
          </w:tcPr>
          <w:p w:rsidR="00D6658E" w:rsidRPr="00D6658E" w:rsidRDefault="00D6658E" w:rsidP="00D6658E">
            <w:pPr>
              <w:spacing w:after="200" w:line="276" w:lineRule="auto"/>
              <w:rPr>
                <w:rFonts w:eastAsia="Times New Roman"/>
                <w:sz w:val="20"/>
                <w:szCs w:val="20"/>
              </w:rPr>
            </w:pPr>
          </w:p>
        </w:tc>
        <w:tc>
          <w:tcPr>
            <w:tcW w:w="5074" w:type="dxa"/>
            <w:vMerge w:val="restart"/>
            <w:tcBorders>
              <w:top w:val="single" w:sz="4" w:space="0" w:color="auto"/>
              <w:left w:val="outset" w:sz="6" w:space="0" w:color="auto"/>
              <w:bottom w:val="single" w:sz="4" w:space="0" w:color="auto"/>
              <w:right w:val="single" w:sz="4" w:space="0" w:color="auto"/>
            </w:tcBorders>
            <w:vAlign w:val="center"/>
            <w:hideMark/>
          </w:tcPr>
          <w:p w:rsidR="00D6658E" w:rsidRPr="00D6658E" w:rsidRDefault="00D6658E" w:rsidP="00B41167">
            <w:pPr>
              <w:jc w:val="both"/>
              <w:rPr>
                <w:rFonts w:eastAsia="Times New Roman"/>
                <w:color w:val="000000"/>
                <w:sz w:val="20"/>
                <w:szCs w:val="20"/>
                <w:lang w:eastAsia="en-US"/>
              </w:rPr>
            </w:pPr>
            <w:r w:rsidRPr="00D6658E">
              <w:rPr>
                <w:rFonts w:eastAsiaTheme="minorHAnsi"/>
                <w:spacing w:val="-4"/>
                <w:sz w:val="20"/>
                <w:szCs w:val="20"/>
                <w:lang w:eastAsia="en-US"/>
              </w:rPr>
              <w:t>Приобретение необходимого пожарного инвентаря для добровольной пожарной команды</w:t>
            </w:r>
          </w:p>
        </w:tc>
        <w:tc>
          <w:tcPr>
            <w:tcW w:w="1613" w:type="dxa"/>
            <w:gridSpan w:val="4"/>
            <w:tcBorders>
              <w:top w:val="single" w:sz="4" w:space="0" w:color="auto"/>
              <w:left w:val="single" w:sz="4" w:space="0" w:color="auto"/>
              <w:bottom w:val="single" w:sz="4" w:space="0" w:color="auto"/>
              <w:right w:val="outset" w:sz="6" w:space="0" w:color="auto"/>
            </w:tcBorders>
          </w:tcPr>
          <w:p w:rsidR="00D6658E" w:rsidRPr="00D6658E" w:rsidRDefault="00D6658E" w:rsidP="00D6658E">
            <w:pPr>
              <w:jc w:val="center"/>
              <w:rPr>
                <w:rFonts w:eastAsia="Times New Roman"/>
                <w:sz w:val="20"/>
                <w:szCs w:val="20"/>
              </w:rPr>
            </w:pPr>
            <w:r w:rsidRPr="00D6658E">
              <w:rPr>
                <w:rFonts w:eastAsia="Times New Roman"/>
                <w:sz w:val="20"/>
                <w:szCs w:val="20"/>
              </w:rPr>
              <w:t>Республиканский бюджет</w:t>
            </w:r>
          </w:p>
        </w:tc>
        <w:tc>
          <w:tcPr>
            <w:tcW w:w="987" w:type="dxa"/>
            <w:gridSpan w:val="2"/>
            <w:tcBorders>
              <w:top w:val="single" w:sz="4" w:space="0" w:color="auto"/>
              <w:left w:val="outset" w:sz="6" w:space="0" w:color="auto"/>
              <w:bottom w:val="single" w:sz="4" w:space="0" w:color="auto"/>
              <w:right w:val="outset" w:sz="6" w:space="0" w:color="auto"/>
            </w:tcBorders>
            <w:hideMark/>
          </w:tcPr>
          <w:p w:rsidR="00D6658E" w:rsidRPr="00D6658E" w:rsidRDefault="00004BC5" w:rsidP="00D6658E">
            <w:pPr>
              <w:jc w:val="center"/>
              <w:rPr>
                <w:rFonts w:eastAsia="Times New Roman"/>
                <w:sz w:val="20"/>
                <w:szCs w:val="20"/>
              </w:rPr>
            </w:pPr>
            <w:r>
              <w:rPr>
                <w:rFonts w:eastAsia="Times New Roman"/>
                <w:sz w:val="20"/>
                <w:szCs w:val="20"/>
              </w:rPr>
              <w:t>78,6</w:t>
            </w:r>
          </w:p>
        </w:tc>
        <w:tc>
          <w:tcPr>
            <w:tcW w:w="1420" w:type="dxa"/>
            <w:tcBorders>
              <w:top w:val="single" w:sz="4" w:space="0" w:color="auto"/>
              <w:left w:val="single" w:sz="4" w:space="0" w:color="auto"/>
              <w:bottom w:val="single" w:sz="4" w:space="0" w:color="auto"/>
              <w:right w:val="outset" w:sz="6" w:space="0" w:color="auto"/>
            </w:tcBorders>
          </w:tcPr>
          <w:p w:rsidR="00D6658E" w:rsidRPr="00D6658E" w:rsidRDefault="00004BC5" w:rsidP="00D6658E">
            <w:pPr>
              <w:spacing w:after="200" w:line="276" w:lineRule="auto"/>
              <w:jc w:val="center"/>
              <w:rPr>
                <w:rFonts w:eastAsia="Times New Roman"/>
                <w:sz w:val="20"/>
                <w:szCs w:val="20"/>
              </w:rPr>
            </w:pPr>
            <w:r>
              <w:rPr>
                <w:rFonts w:eastAsia="Times New Roman"/>
                <w:sz w:val="20"/>
                <w:szCs w:val="20"/>
              </w:rPr>
              <w:t>78,6</w:t>
            </w:r>
          </w:p>
        </w:tc>
        <w:tc>
          <w:tcPr>
            <w:tcW w:w="1405" w:type="dxa"/>
            <w:vMerge w:val="restart"/>
            <w:tcBorders>
              <w:top w:val="single" w:sz="4" w:space="0" w:color="auto"/>
              <w:left w:val="outset" w:sz="6" w:space="0" w:color="auto"/>
              <w:right w:val="outset" w:sz="6" w:space="0" w:color="auto"/>
            </w:tcBorders>
            <w:hideMark/>
          </w:tcPr>
          <w:p w:rsidR="00D6658E" w:rsidRPr="00D6658E" w:rsidRDefault="00004BC5" w:rsidP="00D6658E">
            <w:pPr>
              <w:jc w:val="center"/>
              <w:rPr>
                <w:rFonts w:eastAsia="Times New Roman"/>
                <w:sz w:val="20"/>
                <w:szCs w:val="20"/>
              </w:rPr>
            </w:pPr>
            <w:r>
              <w:rPr>
                <w:rFonts w:eastAsia="Times New Roman"/>
                <w:sz w:val="20"/>
                <w:szCs w:val="20"/>
              </w:rPr>
              <w:t>100</w:t>
            </w:r>
          </w:p>
        </w:tc>
      </w:tr>
      <w:tr w:rsidR="00D6658E" w:rsidRPr="00D6658E" w:rsidTr="00B330D5">
        <w:trPr>
          <w:trHeight w:val="131"/>
          <w:jc w:val="center"/>
        </w:trPr>
        <w:tc>
          <w:tcPr>
            <w:tcW w:w="418" w:type="dxa"/>
            <w:vMerge/>
            <w:tcBorders>
              <w:top w:val="outset" w:sz="6" w:space="0" w:color="auto"/>
              <w:left w:val="outset" w:sz="6" w:space="0" w:color="auto"/>
              <w:bottom w:val="single" w:sz="4" w:space="0" w:color="auto"/>
              <w:right w:val="outset" w:sz="6" w:space="0" w:color="auto"/>
            </w:tcBorders>
            <w:vAlign w:val="center"/>
            <w:hideMark/>
          </w:tcPr>
          <w:p w:rsidR="00D6658E" w:rsidRPr="00D6658E" w:rsidRDefault="00D6658E" w:rsidP="00D6658E">
            <w:pPr>
              <w:spacing w:line="276" w:lineRule="auto"/>
              <w:rPr>
                <w:rFonts w:eastAsia="Times New Roman"/>
              </w:rPr>
            </w:pPr>
          </w:p>
        </w:tc>
        <w:tc>
          <w:tcPr>
            <w:tcW w:w="2409" w:type="dxa"/>
            <w:vMerge/>
            <w:tcBorders>
              <w:top w:val="single" w:sz="4" w:space="0" w:color="auto"/>
              <w:left w:val="outset" w:sz="6" w:space="0" w:color="auto"/>
              <w:bottom w:val="single" w:sz="4" w:space="0" w:color="auto"/>
              <w:right w:val="outset" w:sz="6" w:space="0" w:color="auto"/>
            </w:tcBorders>
            <w:vAlign w:val="center"/>
            <w:hideMark/>
          </w:tcPr>
          <w:p w:rsidR="00D6658E" w:rsidRPr="00D6658E" w:rsidRDefault="00D6658E" w:rsidP="00D6658E">
            <w:pPr>
              <w:spacing w:line="276" w:lineRule="auto"/>
              <w:rPr>
                <w:rFonts w:eastAsia="Times New Roman"/>
                <w:sz w:val="20"/>
                <w:szCs w:val="20"/>
              </w:rPr>
            </w:pPr>
          </w:p>
        </w:tc>
        <w:tc>
          <w:tcPr>
            <w:tcW w:w="5074" w:type="dxa"/>
            <w:vMerge/>
            <w:tcBorders>
              <w:top w:val="single" w:sz="4" w:space="0" w:color="auto"/>
              <w:left w:val="outset" w:sz="6" w:space="0" w:color="auto"/>
              <w:bottom w:val="single" w:sz="4" w:space="0" w:color="auto"/>
              <w:right w:val="single" w:sz="4" w:space="0" w:color="auto"/>
            </w:tcBorders>
            <w:hideMark/>
          </w:tcPr>
          <w:p w:rsidR="00D6658E" w:rsidRPr="00D6658E" w:rsidRDefault="00D6658E" w:rsidP="00B41167">
            <w:pPr>
              <w:jc w:val="both"/>
              <w:rPr>
                <w:rFonts w:eastAsia="Times New Roman"/>
                <w:color w:val="000000"/>
                <w:sz w:val="20"/>
                <w:szCs w:val="20"/>
                <w:lang w:eastAsia="en-US"/>
              </w:rPr>
            </w:pPr>
          </w:p>
        </w:tc>
        <w:tc>
          <w:tcPr>
            <w:tcW w:w="1613" w:type="dxa"/>
            <w:gridSpan w:val="4"/>
            <w:tcBorders>
              <w:top w:val="single" w:sz="4" w:space="0" w:color="auto"/>
              <w:left w:val="single" w:sz="4" w:space="0" w:color="auto"/>
              <w:bottom w:val="nil"/>
              <w:right w:val="outset" w:sz="6" w:space="0" w:color="auto"/>
            </w:tcBorders>
            <w:hideMark/>
          </w:tcPr>
          <w:p w:rsidR="00D6658E" w:rsidRPr="00D6658E" w:rsidRDefault="00D6658E" w:rsidP="00D6658E">
            <w:pPr>
              <w:jc w:val="center"/>
              <w:rPr>
                <w:rFonts w:eastAsia="Times New Roman"/>
                <w:sz w:val="20"/>
                <w:szCs w:val="20"/>
              </w:rPr>
            </w:pPr>
            <w:r w:rsidRPr="00D6658E">
              <w:rPr>
                <w:rFonts w:eastAsia="Times New Roman"/>
                <w:sz w:val="20"/>
                <w:szCs w:val="20"/>
              </w:rPr>
              <w:t>Местный бюджет</w:t>
            </w:r>
          </w:p>
        </w:tc>
        <w:tc>
          <w:tcPr>
            <w:tcW w:w="987" w:type="dxa"/>
            <w:gridSpan w:val="2"/>
            <w:tcBorders>
              <w:top w:val="single" w:sz="4" w:space="0" w:color="auto"/>
              <w:left w:val="outset" w:sz="6" w:space="0" w:color="auto"/>
              <w:bottom w:val="nil"/>
              <w:right w:val="outset" w:sz="6" w:space="0" w:color="auto"/>
            </w:tcBorders>
          </w:tcPr>
          <w:p w:rsidR="00D6658E" w:rsidRPr="00D6658E" w:rsidRDefault="00004BC5" w:rsidP="00D6658E">
            <w:pPr>
              <w:jc w:val="center"/>
              <w:rPr>
                <w:rFonts w:eastAsia="Times New Roman"/>
                <w:sz w:val="20"/>
                <w:szCs w:val="20"/>
              </w:rPr>
            </w:pPr>
            <w:r>
              <w:rPr>
                <w:rFonts w:eastAsia="Times New Roman"/>
                <w:sz w:val="20"/>
                <w:szCs w:val="20"/>
              </w:rPr>
              <w:t>4,5</w:t>
            </w:r>
          </w:p>
        </w:tc>
        <w:tc>
          <w:tcPr>
            <w:tcW w:w="1420" w:type="dxa"/>
            <w:tcBorders>
              <w:top w:val="single" w:sz="4" w:space="0" w:color="auto"/>
              <w:left w:val="single" w:sz="4" w:space="0" w:color="auto"/>
              <w:bottom w:val="single" w:sz="4" w:space="0" w:color="auto"/>
              <w:right w:val="outset" w:sz="6" w:space="0" w:color="auto"/>
            </w:tcBorders>
          </w:tcPr>
          <w:p w:rsidR="00D6658E" w:rsidRPr="00D6658E" w:rsidRDefault="00004BC5" w:rsidP="00D6658E">
            <w:pPr>
              <w:spacing w:after="200" w:line="276" w:lineRule="auto"/>
              <w:jc w:val="center"/>
              <w:rPr>
                <w:rFonts w:eastAsia="Times New Roman"/>
                <w:sz w:val="20"/>
                <w:szCs w:val="20"/>
              </w:rPr>
            </w:pPr>
            <w:r>
              <w:rPr>
                <w:rFonts w:eastAsia="Times New Roman"/>
                <w:sz w:val="20"/>
                <w:szCs w:val="20"/>
              </w:rPr>
              <w:t>4.5</w:t>
            </w:r>
          </w:p>
        </w:tc>
        <w:tc>
          <w:tcPr>
            <w:tcW w:w="1405" w:type="dxa"/>
            <w:vMerge/>
            <w:tcBorders>
              <w:left w:val="outset" w:sz="6" w:space="0" w:color="auto"/>
              <w:bottom w:val="single" w:sz="4" w:space="0" w:color="auto"/>
              <w:right w:val="outset" w:sz="6" w:space="0" w:color="auto"/>
            </w:tcBorders>
            <w:hideMark/>
          </w:tcPr>
          <w:p w:rsidR="00D6658E" w:rsidRPr="00D6658E" w:rsidRDefault="00D6658E" w:rsidP="00D6658E">
            <w:pPr>
              <w:spacing w:after="200" w:line="276" w:lineRule="auto"/>
              <w:rPr>
                <w:rFonts w:eastAsia="Times New Roman"/>
                <w:sz w:val="20"/>
                <w:szCs w:val="20"/>
              </w:rPr>
            </w:pPr>
          </w:p>
        </w:tc>
      </w:tr>
      <w:tr w:rsidR="00D6658E" w:rsidRPr="00D6658E" w:rsidTr="00B330D5">
        <w:trPr>
          <w:trHeight w:val="494"/>
          <w:jc w:val="center"/>
        </w:trPr>
        <w:tc>
          <w:tcPr>
            <w:tcW w:w="418" w:type="dxa"/>
            <w:vMerge w:val="restart"/>
            <w:tcBorders>
              <w:top w:val="single" w:sz="4" w:space="0" w:color="auto"/>
              <w:left w:val="outset" w:sz="6" w:space="0" w:color="auto"/>
              <w:bottom w:val="outset" w:sz="6" w:space="0" w:color="auto"/>
              <w:right w:val="outset" w:sz="6" w:space="0" w:color="auto"/>
            </w:tcBorders>
            <w:hideMark/>
          </w:tcPr>
          <w:p w:rsidR="00D6658E" w:rsidRPr="00D6658E" w:rsidRDefault="00D6658E" w:rsidP="00D6658E">
            <w:pPr>
              <w:spacing w:line="276" w:lineRule="auto"/>
              <w:rPr>
                <w:rFonts w:asciiTheme="minorHAnsi" w:eastAsiaTheme="minorHAnsi" w:hAnsiTheme="minorHAnsi" w:cstheme="minorBidi"/>
                <w:sz w:val="20"/>
                <w:szCs w:val="20"/>
              </w:rPr>
            </w:pPr>
          </w:p>
        </w:tc>
        <w:tc>
          <w:tcPr>
            <w:tcW w:w="2409" w:type="dxa"/>
            <w:vMerge w:val="restart"/>
            <w:tcBorders>
              <w:top w:val="single" w:sz="4" w:space="0" w:color="auto"/>
              <w:left w:val="outset" w:sz="6" w:space="0" w:color="auto"/>
              <w:bottom w:val="outset" w:sz="6" w:space="0" w:color="auto"/>
              <w:right w:val="outset" w:sz="6" w:space="0" w:color="auto"/>
            </w:tcBorders>
            <w:hideMark/>
          </w:tcPr>
          <w:p w:rsidR="00D6658E" w:rsidRPr="00D6658E" w:rsidRDefault="00D6658E" w:rsidP="00D6658E">
            <w:pPr>
              <w:spacing w:line="276" w:lineRule="auto"/>
              <w:rPr>
                <w:rFonts w:asciiTheme="minorHAnsi" w:eastAsiaTheme="minorHAnsi" w:hAnsiTheme="minorHAnsi" w:cstheme="minorBidi"/>
                <w:sz w:val="20"/>
                <w:szCs w:val="20"/>
              </w:rPr>
            </w:pPr>
          </w:p>
        </w:tc>
        <w:tc>
          <w:tcPr>
            <w:tcW w:w="5074" w:type="dxa"/>
            <w:vMerge w:val="restart"/>
            <w:tcBorders>
              <w:top w:val="single" w:sz="4" w:space="0" w:color="auto"/>
              <w:left w:val="outset" w:sz="6" w:space="0" w:color="auto"/>
              <w:bottom w:val="single" w:sz="4" w:space="0" w:color="auto"/>
              <w:right w:val="single" w:sz="4" w:space="0" w:color="auto"/>
            </w:tcBorders>
            <w:vAlign w:val="center"/>
          </w:tcPr>
          <w:p w:rsidR="00D6658E" w:rsidRPr="00D6658E" w:rsidRDefault="00D6658E" w:rsidP="00B41167">
            <w:pPr>
              <w:jc w:val="both"/>
              <w:rPr>
                <w:rFonts w:eastAsia="Times New Roman"/>
                <w:color w:val="000000"/>
                <w:sz w:val="20"/>
                <w:szCs w:val="20"/>
                <w:lang w:eastAsia="en-US"/>
              </w:rPr>
            </w:pPr>
          </w:p>
          <w:p w:rsidR="00D6658E" w:rsidRPr="00D6658E" w:rsidRDefault="00D6658E" w:rsidP="00B41167">
            <w:pPr>
              <w:jc w:val="both"/>
              <w:rPr>
                <w:rFonts w:eastAsiaTheme="minorHAnsi"/>
                <w:spacing w:val="-4"/>
                <w:sz w:val="20"/>
                <w:szCs w:val="20"/>
                <w:lang w:eastAsia="en-US"/>
              </w:rPr>
            </w:pPr>
            <w:r w:rsidRPr="00D6658E">
              <w:rPr>
                <w:rFonts w:eastAsiaTheme="minorHAnsi"/>
                <w:spacing w:val="-4"/>
                <w:sz w:val="20"/>
                <w:szCs w:val="20"/>
                <w:lang w:eastAsia="en-US"/>
              </w:rPr>
              <w:t>Утепление (монтаж системы отопления) пожарного бокса (помещения ДПК)</w:t>
            </w:r>
          </w:p>
        </w:tc>
        <w:tc>
          <w:tcPr>
            <w:tcW w:w="1613" w:type="dxa"/>
            <w:gridSpan w:val="4"/>
            <w:tcBorders>
              <w:top w:val="single" w:sz="4" w:space="0" w:color="auto"/>
              <w:left w:val="single" w:sz="4" w:space="0" w:color="auto"/>
              <w:bottom w:val="single" w:sz="4" w:space="0" w:color="auto"/>
              <w:right w:val="outset" w:sz="6" w:space="0" w:color="auto"/>
            </w:tcBorders>
          </w:tcPr>
          <w:p w:rsidR="00D6658E" w:rsidRPr="00D6658E" w:rsidRDefault="00D6658E" w:rsidP="00D6658E">
            <w:pPr>
              <w:jc w:val="center"/>
              <w:rPr>
                <w:rFonts w:eastAsia="Times New Roman"/>
                <w:sz w:val="20"/>
                <w:szCs w:val="20"/>
              </w:rPr>
            </w:pPr>
            <w:r w:rsidRPr="00D6658E">
              <w:rPr>
                <w:rFonts w:eastAsia="Times New Roman"/>
                <w:sz w:val="20"/>
                <w:szCs w:val="20"/>
              </w:rPr>
              <w:t>Республиканский бюджет</w:t>
            </w:r>
          </w:p>
        </w:tc>
        <w:tc>
          <w:tcPr>
            <w:tcW w:w="987" w:type="dxa"/>
            <w:gridSpan w:val="2"/>
            <w:tcBorders>
              <w:top w:val="single" w:sz="4" w:space="0" w:color="auto"/>
              <w:left w:val="outset" w:sz="6" w:space="0" w:color="auto"/>
              <w:bottom w:val="single" w:sz="4" w:space="0" w:color="auto"/>
              <w:right w:val="outset" w:sz="6" w:space="0" w:color="auto"/>
            </w:tcBorders>
            <w:hideMark/>
          </w:tcPr>
          <w:p w:rsidR="00D6658E" w:rsidRPr="00D6658E" w:rsidRDefault="00D6658E" w:rsidP="00D6658E">
            <w:pPr>
              <w:jc w:val="center"/>
              <w:rPr>
                <w:rFonts w:eastAsia="Times New Roman"/>
                <w:sz w:val="20"/>
                <w:szCs w:val="20"/>
              </w:rPr>
            </w:pPr>
            <w:r w:rsidRPr="00D6658E">
              <w:rPr>
                <w:rFonts w:eastAsia="Times New Roman"/>
                <w:sz w:val="20"/>
                <w:szCs w:val="20"/>
              </w:rPr>
              <w:t>0,0</w:t>
            </w:r>
          </w:p>
        </w:tc>
        <w:tc>
          <w:tcPr>
            <w:tcW w:w="1420" w:type="dxa"/>
            <w:tcBorders>
              <w:top w:val="single" w:sz="4" w:space="0" w:color="auto"/>
              <w:left w:val="single" w:sz="4" w:space="0" w:color="auto"/>
              <w:bottom w:val="nil"/>
              <w:right w:val="outset" w:sz="6" w:space="0" w:color="auto"/>
            </w:tcBorders>
          </w:tcPr>
          <w:p w:rsidR="00D6658E" w:rsidRPr="00D6658E" w:rsidRDefault="002A1DD8" w:rsidP="00D6658E">
            <w:pPr>
              <w:spacing w:after="200" w:line="276" w:lineRule="auto"/>
              <w:jc w:val="center"/>
              <w:rPr>
                <w:rFonts w:eastAsia="Times New Roman"/>
                <w:sz w:val="20"/>
                <w:szCs w:val="20"/>
              </w:rPr>
            </w:pPr>
            <w:r>
              <w:rPr>
                <w:rFonts w:eastAsia="Times New Roman"/>
                <w:sz w:val="20"/>
                <w:szCs w:val="20"/>
              </w:rPr>
              <w:t>0</w:t>
            </w:r>
          </w:p>
        </w:tc>
        <w:tc>
          <w:tcPr>
            <w:tcW w:w="1405" w:type="dxa"/>
            <w:vMerge w:val="restart"/>
            <w:tcBorders>
              <w:top w:val="single" w:sz="4" w:space="0" w:color="auto"/>
              <w:left w:val="outset" w:sz="6" w:space="0" w:color="auto"/>
              <w:right w:val="outset" w:sz="6" w:space="0" w:color="auto"/>
            </w:tcBorders>
            <w:hideMark/>
          </w:tcPr>
          <w:p w:rsidR="00D6658E" w:rsidRPr="00D6658E" w:rsidRDefault="00037A5D" w:rsidP="00D6658E">
            <w:pPr>
              <w:spacing w:after="200" w:line="276" w:lineRule="auto"/>
              <w:jc w:val="center"/>
              <w:rPr>
                <w:rFonts w:eastAsia="Times New Roman"/>
                <w:sz w:val="20"/>
                <w:szCs w:val="20"/>
              </w:rPr>
            </w:pPr>
            <w:r>
              <w:rPr>
                <w:rFonts w:eastAsia="Times New Roman"/>
                <w:sz w:val="20"/>
                <w:szCs w:val="20"/>
              </w:rPr>
              <w:t>100</w:t>
            </w:r>
          </w:p>
        </w:tc>
      </w:tr>
      <w:tr w:rsidR="00D6658E" w:rsidRPr="00D6658E" w:rsidTr="00B330D5">
        <w:trPr>
          <w:trHeight w:val="608"/>
          <w:jc w:val="center"/>
        </w:trPr>
        <w:tc>
          <w:tcPr>
            <w:tcW w:w="418" w:type="dxa"/>
            <w:vMerge/>
            <w:tcBorders>
              <w:top w:val="single" w:sz="4" w:space="0" w:color="auto"/>
              <w:left w:val="outset" w:sz="6" w:space="0" w:color="auto"/>
              <w:bottom w:val="outset" w:sz="6" w:space="0" w:color="auto"/>
              <w:right w:val="outset" w:sz="6" w:space="0" w:color="auto"/>
            </w:tcBorders>
            <w:vAlign w:val="center"/>
            <w:hideMark/>
          </w:tcPr>
          <w:p w:rsidR="00D6658E" w:rsidRPr="00D6658E" w:rsidRDefault="00D6658E"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hideMark/>
          </w:tcPr>
          <w:p w:rsidR="00D6658E" w:rsidRPr="00D6658E" w:rsidRDefault="00D6658E" w:rsidP="00D6658E">
            <w:pPr>
              <w:spacing w:line="276" w:lineRule="auto"/>
              <w:rPr>
                <w:rFonts w:asciiTheme="minorHAnsi" w:eastAsiaTheme="minorHAnsi" w:hAnsiTheme="minorHAnsi" w:cstheme="minorBidi"/>
                <w:sz w:val="20"/>
                <w:szCs w:val="20"/>
              </w:rPr>
            </w:pPr>
          </w:p>
        </w:tc>
        <w:tc>
          <w:tcPr>
            <w:tcW w:w="5074" w:type="dxa"/>
            <w:vMerge/>
            <w:tcBorders>
              <w:top w:val="single" w:sz="4" w:space="0" w:color="auto"/>
              <w:left w:val="outset" w:sz="6" w:space="0" w:color="auto"/>
              <w:bottom w:val="single" w:sz="4" w:space="0" w:color="auto"/>
              <w:right w:val="single" w:sz="4" w:space="0" w:color="auto"/>
            </w:tcBorders>
            <w:hideMark/>
          </w:tcPr>
          <w:p w:rsidR="00D6658E" w:rsidRPr="00D6658E" w:rsidRDefault="00D6658E" w:rsidP="00B41167">
            <w:pPr>
              <w:jc w:val="both"/>
              <w:rPr>
                <w:rFonts w:asciiTheme="minorHAnsi" w:eastAsiaTheme="minorHAnsi" w:hAnsiTheme="minorHAnsi" w:cstheme="minorBidi"/>
                <w:spacing w:val="-4"/>
                <w:sz w:val="20"/>
                <w:szCs w:val="20"/>
                <w:lang w:eastAsia="en-US"/>
              </w:rPr>
            </w:pPr>
          </w:p>
        </w:tc>
        <w:tc>
          <w:tcPr>
            <w:tcW w:w="1613" w:type="dxa"/>
            <w:gridSpan w:val="4"/>
            <w:tcBorders>
              <w:top w:val="single" w:sz="4" w:space="0" w:color="auto"/>
              <w:left w:val="single" w:sz="4" w:space="0" w:color="auto"/>
              <w:bottom w:val="single" w:sz="4" w:space="0" w:color="auto"/>
              <w:right w:val="outset" w:sz="6" w:space="0" w:color="auto"/>
            </w:tcBorders>
            <w:hideMark/>
          </w:tcPr>
          <w:p w:rsidR="00D6658E" w:rsidRPr="00D6658E" w:rsidRDefault="00D6658E" w:rsidP="00D6658E">
            <w:pPr>
              <w:jc w:val="center"/>
              <w:rPr>
                <w:rFonts w:eastAsia="Times New Roman"/>
                <w:sz w:val="20"/>
                <w:szCs w:val="20"/>
              </w:rPr>
            </w:pPr>
            <w:r w:rsidRPr="00D6658E">
              <w:rPr>
                <w:rFonts w:eastAsia="Times New Roman"/>
                <w:sz w:val="20"/>
                <w:szCs w:val="20"/>
              </w:rPr>
              <w:t>Местный бюджет</w:t>
            </w:r>
          </w:p>
        </w:tc>
        <w:tc>
          <w:tcPr>
            <w:tcW w:w="987" w:type="dxa"/>
            <w:gridSpan w:val="2"/>
            <w:tcBorders>
              <w:top w:val="single" w:sz="4" w:space="0" w:color="auto"/>
              <w:left w:val="outset" w:sz="6" w:space="0" w:color="auto"/>
              <w:bottom w:val="single" w:sz="4" w:space="0" w:color="auto"/>
              <w:right w:val="outset" w:sz="6" w:space="0" w:color="auto"/>
            </w:tcBorders>
          </w:tcPr>
          <w:p w:rsidR="00D6658E" w:rsidRPr="00D6658E" w:rsidRDefault="000719F0" w:rsidP="00D6658E">
            <w:pPr>
              <w:jc w:val="center"/>
              <w:rPr>
                <w:rFonts w:eastAsia="Times New Roman"/>
                <w:sz w:val="20"/>
                <w:szCs w:val="20"/>
              </w:rPr>
            </w:pPr>
            <w:r>
              <w:rPr>
                <w:rFonts w:eastAsia="Times New Roman"/>
                <w:sz w:val="20"/>
                <w:szCs w:val="20"/>
              </w:rPr>
              <w:t>0</w:t>
            </w:r>
            <w:r w:rsidR="00D6658E" w:rsidRPr="00D6658E">
              <w:rPr>
                <w:rFonts w:eastAsia="Times New Roman"/>
                <w:sz w:val="20"/>
                <w:szCs w:val="20"/>
              </w:rPr>
              <w:t>,0</w:t>
            </w:r>
          </w:p>
        </w:tc>
        <w:tc>
          <w:tcPr>
            <w:tcW w:w="1420" w:type="dxa"/>
            <w:tcBorders>
              <w:top w:val="single" w:sz="4" w:space="0" w:color="auto"/>
              <w:left w:val="single" w:sz="4" w:space="0" w:color="auto"/>
              <w:bottom w:val="single" w:sz="4" w:space="0" w:color="auto"/>
              <w:right w:val="outset" w:sz="6" w:space="0" w:color="auto"/>
            </w:tcBorders>
          </w:tcPr>
          <w:p w:rsidR="00D6658E" w:rsidRPr="00D6658E" w:rsidRDefault="002A1DD8" w:rsidP="00D6658E">
            <w:pPr>
              <w:spacing w:after="200" w:line="276" w:lineRule="auto"/>
              <w:jc w:val="center"/>
              <w:rPr>
                <w:rFonts w:eastAsia="Times New Roman"/>
                <w:sz w:val="20"/>
                <w:szCs w:val="20"/>
              </w:rPr>
            </w:pPr>
            <w:r>
              <w:rPr>
                <w:rFonts w:eastAsia="Times New Roman"/>
                <w:sz w:val="20"/>
                <w:szCs w:val="20"/>
              </w:rPr>
              <w:t>0</w:t>
            </w:r>
          </w:p>
        </w:tc>
        <w:tc>
          <w:tcPr>
            <w:tcW w:w="1405" w:type="dxa"/>
            <w:vMerge/>
            <w:tcBorders>
              <w:left w:val="outset" w:sz="6" w:space="0" w:color="auto"/>
              <w:bottom w:val="single" w:sz="4" w:space="0" w:color="auto"/>
              <w:right w:val="outset" w:sz="6" w:space="0" w:color="auto"/>
            </w:tcBorders>
            <w:hideMark/>
          </w:tcPr>
          <w:p w:rsidR="00D6658E" w:rsidRPr="00D6658E" w:rsidRDefault="00D6658E" w:rsidP="00D6658E">
            <w:pPr>
              <w:spacing w:after="200" w:line="276" w:lineRule="auto"/>
              <w:rPr>
                <w:rFonts w:eastAsia="Times New Roman"/>
                <w:sz w:val="20"/>
                <w:szCs w:val="20"/>
              </w:rPr>
            </w:pPr>
          </w:p>
        </w:tc>
      </w:tr>
      <w:tr w:rsidR="00B41167" w:rsidRPr="00D6658E" w:rsidTr="00B330D5">
        <w:trPr>
          <w:trHeight w:val="450"/>
          <w:jc w:val="center"/>
        </w:trPr>
        <w:tc>
          <w:tcPr>
            <w:tcW w:w="418" w:type="dxa"/>
            <w:vMerge/>
            <w:tcBorders>
              <w:top w:val="single" w:sz="4" w:space="0" w:color="auto"/>
              <w:left w:val="outset" w:sz="6" w:space="0" w:color="auto"/>
              <w:bottom w:val="outset" w:sz="6" w:space="0" w:color="auto"/>
              <w:right w:val="outset" w:sz="6" w:space="0" w:color="auto"/>
            </w:tcBorders>
            <w:vAlign w:val="center"/>
            <w:hideMark/>
          </w:tcPr>
          <w:p w:rsidR="00B41167" w:rsidRPr="00D6658E" w:rsidRDefault="00B41167"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hideMark/>
          </w:tcPr>
          <w:p w:rsidR="00B41167" w:rsidRPr="00D6658E" w:rsidRDefault="00B41167" w:rsidP="00D6658E">
            <w:pPr>
              <w:spacing w:line="276" w:lineRule="auto"/>
              <w:rPr>
                <w:rFonts w:asciiTheme="minorHAnsi" w:eastAsiaTheme="minorHAnsi" w:hAnsiTheme="minorHAnsi" w:cstheme="minorBidi"/>
                <w:sz w:val="20"/>
                <w:szCs w:val="20"/>
              </w:rPr>
            </w:pPr>
          </w:p>
        </w:tc>
        <w:tc>
          <w:tcPr>
            <w:tcW w:w="5074" w:type="dxa"/>
            <w:vMerge w:val="restart"/>
            <w:tcBorders>
              <w:top w:val="single" w:sz="4" w:space="0" w:color="auto"/>
              <w:left w:val="outset" w:sz="6" w:space="0" w:color="auto"/>
              <w:bottom w:val="single" w:sz="4" w:space="0" w:color="auto"/>
              <w:right w:val="single" w:sz="4" w:space="0" w:color="auto"/>
            </w:tcBorders>
            <w:vAlign w:val="center"/>
            <w:hideMark/>
          </w:tcPr>
          <w:p w:rsidR="00B41167" w:rsidRPr="00B41167" w:rsidRDefault="00B41167" w:rsidP="00B41167">
            <w:pPr>
              <w:jc w:val="both"/>
              <w:rPr>
                <w:rFonts w:eastAsiaTheme="minorHAnsi"/>
                <w:spacing w:val="-4"/>
                <w:sz w:val="20"/>
                <w:szCs w:val="20"/>
                <w:lang w:eastAsia="en-US"/>
              </w:rPr>
            </w:pPr>
            <w:r w:rsidRPr="00D6658E">
              <w:rPr>
                <w:rFonts w:eastAsiaTheme="minorHAnsi"/>
                <w:spacing w:val="-4"/>
                <w:sz w:val="20"/>
                <w:szCs w:val="20"/>
                <w:lang w:eastAsia="en-US"/>
              </w:rPr>
              <w:t>Резерв на случай ЧС</w:t>
            </w:r>
          </w:p>
          <w:p w:rsidR="00B41167" w:rsidRPr="00B41167" w:rsidRDefault="00B41167" w:rsidP="00B41167">
            <w:pPr>
              <w:jc w:val="both"/>
              <w:rPr>
                <w:rFonts w:eastAsiaTheme="minorHAnsi"/>
                <w:spacing w:val="-4"/>
                <w:sz w:val="20"/>
                <w:szCs w:val="20"/>
                <w:lang w:eastAsia="en-US"/>
              </w:rPr>
            </w:pPr>
          </w:p>
          <w:p w:rsidR="00B41167" w:rsidRPr="00D6658E" w:rsidRDefault="00B41167" w:rsidP="00B41167">
            <w:pPr>
              <w:jc w:val="both"/>
              <w:rPr>
                <w:rFonts w:eastAsia="Times New Roman"/>
                <w:color w:val="000000"/>
                <w:sz w:val="20"/>
                <w:szCs w:val="20"/>
                <w:lang w:eastAsia="en-US"/>
              </w:rPr>
            </w:pPr>
          </w:p>
        </w:tc>
        <w:tc>
          <w:tcPr>
            <w:tcW w:w="1613" w:type="dxa"/>
            <w:gridSpan w:val="4"/>
            <w:tcBorders>
              <w:top w:val="single" w:sz="4" w:space="0" w:color="auto"/>
              <w:left w:val="single" w:sz="4" w:space="0" w:color="auto"/>
              <w:bottom w:val="single" w:sz="4" w:space="0" w:color="auto"/>
              <w:right w:val="outset" w:sz="6" w:space="0" w:color="auto"/>
            </w:tcBorders>
          </w:tcPr>
          <w:p w:rsidR="00B41167" w:rsidRPr="00D6658E" w:rsidRDefault="00B41167" w:rsidP="00D6658E">
            <w:pPr>
              <w:jc w:val="center"/>
              <w:rPr>
                <w:rFonts w:eastAsia="Times New Roman"/>
                <w:sz w:val="20"/>
                <w:szCs w:val="20"/>
              </w:rPr>
            </w:pPr>
            <w:r w:rsidRPr="00D6658E">
              <w:rPr>
                <w:rFonts w:eastAsia="Times New Roman"/>
                <w:sz w:val="20"/>
                <w:szCs w:val="20"/>
              </w:rPr>
              <w:t>Республиканский бюджет</w:t>
            </w:r>
          </w:p>
        </w:tc>
        <w:tc>
          <w:tcPr>
            <w:tcW w:w="987" w:type="dxa"/>
            <w:gridSpan w:val="2"/>
            <w:tcBorders>
              <w:top w:val="single" w:sz="4" w:space="0" w:color="auto"/>
              <w:left w:val="outset" w:sz="6" w:space="0" w:color="auto"/>
              <w:bottom w:val="single" w:sz="4" w:space="0" w:color="auto"/>
              <w:right w:val="outset" w:sz="6" w:space="0" w:color="auto"/>
            </w:tcBorders>
            <w:hideMark/>
          </w:tcPr>
          <w:p w:rsidR="00B41167" w:rsidRPr="00D6658E" w:rsidRDefault="00B41167" w:rsidP="00D6658E">
            <w:pPr>
              <w:jc w:val="center"/>
              <w:rPr>
                <w:rFonts w:eastAsia="Times New Roman"/>
                <w:sz w:val="20"/>
                <w:szCs w:val="20"/>
              </w:rPr>
            </w:pPr>
            <w:r w:rsidRPr="00D6658E">
              <w:rPr>
                <w:rFonts w:eastAsia="Times New Roman"/>
                <w:sz w:val="20"/>
                <w:szCs w:val="20"/>
              </w:rPr>
              <w:t>0,0</w:t>
            </w:r>
          </w:p>
        </w:tc>
        <w:tc>
          <w:tcPr>
            <w:tcW w:w="1420" w:type="dxa"/>
            <w:tcBorders>
              <w:top w:val="single" w:sz="4" w:space="0" w:color="auto"/>
              <w:left w:val="single" w:sz="4" w:space="0" w:color="auto"/>
              <w:bottom w:val="single" w:sz="4" w:space="0" w:color="auto"/>
              <w:right w:val="outset" w:sz="6" w:space="0" w:color="auto"/>
            </w:tcBorders>
          </w:tcPr>
          <w:p w:rsidR="00B41167" w:rsidRPr="00D6658E" w:rsidRDefault="00B41167" w:rsidP="00D6658E">
            <w:pPr>
              <w:spacing w:after="200" w:line="276" w:lineRule="auto"/>
              <w:jc w:val="center"/>
              <w:rPr>
                <w:rFonts w:eastAsia="Times New Roman"/>
                <w:sz w:val="20"/>
                <w:szCs w:val="20"/>
              </w:rPr>
            </w:pPr>
            <w:r w:rsidRPr="00D6658E">
              <w:rPr>
                <w:rFonts w:eastAsia="Times New Roman"/>
                <w:sz w:val="20"/>
                <w:szCs w:val="20"/>
              </w:rPr>
              <w:t>0,0</w:t>
            </w:r>
          </w:p>
        </w:tc>
        <w:tc>
          <w:tcPr>
            <w:tcW w:w="1405" w:type="dxa"/>
            <w:vMerge w:val="restart"/>
            <w:tcBorders>
              <w:top w:val="single" w:sz="4" w:space="0" w:color="auto"/>
              <w:left w:val="outset" w:sz="6" w:space="0" w:color="auto"/>
              <w:right w:val="outset" w:sz="6" w:space="0" w:color="auto"/>
            </w:tcBorders>
            <w:hideMark/>
          </w:tcPr>
          <w:p w:rsidR="00B41167" w:rsidRPr="00D6658E" w:rsidRDefault="00037A5D" w:rsidP="00D6658E">
            <w:pPr>
              <w:spacing w:after="200" w:line="276" w:lineRule="auto"/>
              <w:jc w:val="center"/>
              <w:rPr>
                <w:rFonts w:eastAsia="Times New Roman"/>
                <w:sz w:val="20"/>
                <w:szCs w:val="20"/>
              </w:rPr>
            </w:pPr>
            <w:r>
              <w:rPr>
                <w:rFonts w:eastAsia="Times New Roman"/>
                <w:sz w:val="20"/>
                <w:szCs w:val="20"/>
              </w:rPr>
              <w:t>100</w:t>
            </w:r>
          </w:p>
        </w:tc>
      </w:tr>
      <w:tr w:rsidR="00B41167" w:rsidRPr="00D6658E" w:rsidTr="000719F0">
        <w:trPr>
          <w:trHeight w:val="266"/>
          <w:jc w:val="center"/>
        </w:trPr>
        <w:tc>
          <w:tcPr>
            <w:tcW w:w="418"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5074" w:type="dxa"/>
            <w:vMerge/>
            <w:tcBorders>
              <w:left w:val="outset" w:sz="6" w:space="0" w:color="auto"/>
              <w:bottom w:val="single" w:sz="4" w:space="0" w:color="auto"/>
              <w:right w:val="single" w:sz="4" w:space="0" w:color="auto"/>
            </w:tcBorders>
            <w:vAlign w:val="center"/>
          </w:tcPr>
          <w:p w:rsidR="00B41167" w:rsidRPr="00B41167" w:rsidRDefault="00B41167" w:rsidP="00B41167">
            <w:pPr>
              <w:jc w:val="both"/>
              <w:rPr>
                <w:rFonts w:eastAsiaTheme="minorHAnsi"/>
                <w:spacing w:val="-4"/>
                <w:sz w:val="20"/>
                <w:szCs w:val="20"/>
                <w:lang w:eastAsia="en-US"/>
              </w:rPr>
            </w:pPr>
          </w:p>
        </w:tc>
        <w:tc>
          <w:tcPr>
            <w:tcW w:w="1613" w:type="dxa"/>
            <w:gridSpan w:val="4"/>
            <w:tcBorders>
              <w:top w:val="single" w:sz="4" w:space="0" w:color="auto"/>
              <w:left w:val="single" w:sz="4" w:space="0" w:color="auto"/>
              <w:bottom w:val="single" w:sz="4" w:space="0" w:color="auto"/>
              <w:right w:val="outset" w:sz="6" w:space="0" w:color="auto"/>
            </w:tcBorders>
          </w:tcPr>
          <w:p w:rsidR="00B41167" w:rsidRPr="00D6658E" w:rsidRDefault="00B41167" w:rsidP="00D6658E">
            <w:pPr>
              <w:jc w:val="center"/>
              <w:rPr>
                <w:rFonts w:eastAsia="Times New Roman"/>
                <w:sz w:val="20"/>
                <w:szCs w:val="20"/>
              </w:rPr>
            </w:pPr>
            <w:r w:rsidRPr="00D6658E">
              <w:rPr>
                <w:rFonts w:eastAsia="Times New Roman"/>
                <w:sz w:val="20"/>
                <w:szCs w:val="20"/>
              </w:rPr>
              <w:t>Местный бюджет</w:t>
            </w:r>
          </w:p>
        </w:tc>
        <w:tc>
          <w:tcPr>
            <w:tcW w:w="987" w:type="dxa"/>
            <w:gridSpan w:val="2"/>
            <w:tcBorders>
              <w:top w:val="single" w:sz="4" w:space="0" w:color="auto"/>
              <w:left w:val="outset" w:sz="6" w:space="0" w:color="auto"/>
              <w:bottom w:val="single" w:sz="4" w:space="0" w:color="auto"/>
              <w:right w:val="outset" w:sz="6" w:space="0" w:color="auto"/>
            </w:tcBorders>
          </w:tcPr>
          <w:p w:rsidR="00B41167" w:rsidRPr="00D6658E" w:rsidRDefault="00B41167" w:rsidP="00D6658E">
            <w:pPr>
              <w:jc w:val="center"/>
              <w:rPr>
                <w:rFonts w:eastAsia="Times New Roman"/>
                <w:sz w:val="20"/>
                <w:szCs w:val="20"/>
              </w:rPr>
            </w:pPr>
            <w:r>
              <w:rPr>
                <w:rFonts w:eastAsia="Times New Roman"/>
                <w:sz w:val="20"/>
                <w:szCs w:val="20"/>
              </w:rPr>
              <w:t>0</w:t>
            </w:r>
          </w:p>
        </w:tc>
        <w:tc>
          <w:tcPr>
            <w:tcW w:w="1420" w:type="dxa"/>
            <w:tcBorders>
              <w:top w:val="single" w:sz="4" w:space="0" w:color="auto"/>
              <w:left w:val="single" w:sz="4" w:space="0" w:color="auto"/>
              <w:bottom w:val="single" w:sz="4" w:space="0" w:color="auto"/>
              <w:right w:val="single" w:sz="4" w:space="0" w:color="auto"/>
            </w:tcBorders>
          </w:tcPr>
          <w:p w:rsidR="00B41167" w:rsidRPr="00D6658E" w:rsidRDefault="000719F0" w:rsidP="00D6658E">
            <w:pPr>
              <w:spacing w:after="200" w:line="276" w:lineRule="auto"/>
              <w:jc w:val="center"/>
              <w:rPr>
                <w:rFonts w:eastAsia="Times New Roman"/>
                <w:sz w:val="20"/>
                <w:szCs w:val="20"/>
              </w:rPr>
            </w:pPr>
            <w:r>
              <w:rPr>
                <w:rFonts w:eastAsia="Times New Roman"/>
                <w:sz w:val="20"/>
                <w:szCs w:val="20"/>
              </w:rPr>
              <w:t>0</w:t>
            </w:r>
          </w:p>
        </w:tc>
        <w:tc>
          <w:tcPr>
            <w:tcW w:w="1405" w:type="dxa"/>
            <w:vMerge/>
            <w:tcBorders>
              <w:left w:val="single" w:sz="4" w:space="0" w:color="auto"/>
              <w:bottom w:val="single" w:sz="4" w:space="0" w:color="auto"/>
              <w:right w:val="outset" w:sz="6" w:space="0" w:color="auto"/>
            </w:tcBorders>
          </w:tcPr>
          <w:p w:rsidR="00B41167" w:rsidRPr="00D6658E" w:rsidRDefault="00B41167" w:rsidP="00D6658E">
            <w:pPr>
              <w:spacing w:after="200" w:line="276" w:lineRule="auto"/>
              <w:jc w:val="center"/>
              <w:rPr>
                <w:rFonts w:eastAsia="Times New Roman"/>
                <w:sz w:val="20"/>
                <w:szCs w:val="20"/>
              </w:rPr>
            </w:pPr>
          </w:p>
        </w:tc>
      </w:tr>
      <w:tr w:rsidR="00B41167" w:rsidRPr="00D6658E" w:rsidTr="000719F0">
        <w:trPr>
          <w:trHeight w:val="210"/>
          <w:jc w:val="center"/>
        </w:trPr>
        <w:tc>
          <w:tcPr>
            <w:tcW w:w="418"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5074" w:type="dxa"/>
            <w:vMerge w:val="restart"/>
            <w:tcBorders>
              <w:top w:val="single" w:sz="4" w:space="0" w:color="auto"/>
              <w:left w:val="outset" w:sz="6" w:space="0" w:color="auto"/>
              <w:right w:val="single" w:sz="4" w:space="0" w:color="auto"/>
            </w:tcBorders>
            <w:vAlign w:val="center"/>
          </w:tcPr>
          <w:p w:rsidR="00B41167" w:rsidRPr="00B41167" w:rsidRDefault="00B41167" w:rsidP="00B41167">
            <w:pPr>
              <w:jc w:val="both"/>
              <w:rPr>
                <w:rFonts w:eastAsiaTheme="minorHAnsi"/>
                <w:spacing w:val="-4"/>
                <w:sz w:val="20"/>
                <w:szCs w:val="20"/>
                <w:lang w:eastAsia="en-US"/>
              </w:rPr>
            </w:pPr>
            <w:r w:rsidRPr="00B41167">
              <w:rPr>
                <w:rFonts w:eastAsiaTheme="minorHAnsi"/>
                <w:spacing w:val="-4"/>
                <w:sz w:val="20"/>
                <w:szCs w:val="20"/>
                <w:lang w:eastAsia="en-US"/>
              </w:rPr>
              <w:t>Содержание, ремонт и обслуживание пожарного автомобиля (ГСМ, запчасти, замена и ремонт колес и т.д.)</w:t>
            </w:r>
          </w:p>
        </w:tc>
        <w:tc>
          <w:tcPr>
            <w:tcW w:w="1613" w:type="dxa"/>
            <w:gridSpan w:val="4"/>
            <w:tcBorders>
              <w:top w:val="single" w:sz="4" w:space="0" w:color="auto"/>
              <w:left w:val="single" w:sz="4" w:space="0" w:color="auto"/>
              <w:bottom w:val="single" w:sz="4" w:space="0" w:color="auto"/>
              <w:right w:val="single" w:sz="4" w:space="0" w:color="auto"/>
            </w:tcBorders>
          </w:tcPr>
          <w:p w:rsidR="00B41167" w:rsidRPr="00D6658E" w:rsidRDefault="00B41167" w:rsidP="00D6658E">
            <w:pPr>
              <w:spacing w:after="200" w:line="276" w:lineRule="auto"/>
              <w:jc w:val="center"/>
              <w:rPr>
                <w:rFonts w:eastAsia="Times New Roman"/>
                <w:sz w:val="20"/>
                <w:szCs w:val="20"/>
              </w:rPr>
            </w:pPr>
            <w:r w:rsidRPr="00D6658E">
              <w:rPr>
                <w:rFonts w:eastAsia="Times New Roman"/>
                <w:sz w:val="20"/>
                <w:szCs w:val="20"/>
              </w:rPr>
              <w:t>Республиканский бюджет</w:t>
            </w:r>
          </w:p>
        </w:tc>
        <w:tc>
          <w:tcPr>
            <w:tcW w:w="987" w:type="dxa"/>
            <w:gridSpan w:val="2"/>
            <w:tcBorders>
              <w:top w:val="single" w:sz="4" w:space="0" w:color="auto"/>
              <w:left w:val="single" w:sz="4" w:space="0" w:color="auto"/>
              <w:bottom w:val="single" w:sz="4" w:space="0" w:color="auto"/>
              <w:right w:val="single" w:sz="4" w:space="0" w:color="auto"/>
            </w:tcBorders>
          </w:tcPr>
          <w:p w:rsidR="00B41167" w:rsidRPr="00D6658E" w:rsidRDefault="00004BC5" w:rsidP="00D6658E">
            <w:pPr>
              <w:spacing w:after="200" w:line="276" w:lineRule="auto"/>
              <w:jc w:val="center"/>
              <w:rPr>
                <w:rFonts w:eastAsia="Times New Roman"/>
                <w:sz w:val="20"/>
                <w:szCs w:val="20"/>
              </w:rPr>
            </w:pPr>
            <w:r>
              <w:rPr>
                <w:rFonts w:eastAsia="Times New Roman"/>
                <w:sz w:val="20"/>
                <w:szCs w:val="20"/>
              </w:rPr>
              <w:t>87.9</w:t>
            </w:r>
          </w:p>
        </w:tc>
        <w:tc>
          <w:tcPr>
            <w:tcW w:w="1420" w:type="dxa"/>
            <w:tcBorders>
              <w:top w:val="single" w:sz="4" w:space="0" w:color="auto"/>
              <w:left w:val="single" w:sz="4" w:space="0" w:color="auto"/>
              <w:bottom w:val="single" w:sz="4" w:space="0" w:color="auto"/>
              <w:right w:val="single" w:sz="4" w:space="0" w:color="auto"/>
            </w:tcBorders>
          </w:tcPr>
          <w:p w:rsidR="00B41167" w:rsidRPr="00D6658E" w:rsidRDefault="00004BC5" w:rsidP="00D6658E">
            <w:pPr>
              <w:spacing w:after="200" w:line="276" w:lineRule="auto"/>
              <w:jc w:val="center"/>
              <w:rPr>
                <w:rFonts w:eastAsia="Times New Roman"/>
                <w:sz w:val="20"/>
                <w:szCs w:val="20"/>
              </w:rPr>
            </w:pPr>
            <w:r>
              <w:rPr>
                <w:rFonts w:eastAsia="Times New Roman"/>
                <w:sz w:val="20"/>
                <w:szCs w:val="20"/>
              </w:rPr>
              <w:t>87,9</w:t>
            </w:r>
          </w:p>
        </w:tc>
        <w:tc>
          <w:tcPr>
            <w:tcW w:w="1405" w:type="dxa"/>
            <w:vMerge w:val="restart"/>
            <w:tcBorders>
              <w:top w:val="single" w:sz="4" w:space="0" w:color="auto"/>
              <w:left w:val="single" w:sz="4" w:space="0" w:color="auto"/>
              <w:right w:val="outset" w:sz="6" w:space="0" w:color="auto"/>
            </w:tcBorders>
          </w:tcPr>
          <w:p w:rsidR="00B41167" w:rsidRPr="00D6658E" w:rsidRDefault="000719F0" w:rsidP="00D6658E">
            <w:pPr>
              <w:spacing w:after="200" w:line="276" w:lineRule="auto"/>
              <w:jc w:val="center"/>
              <w:rPr>
                <w:rFonts w:eastAsia="Times New Roman"/>
                <w:sz w:val="20"/>
                <w:szCs w:val="20"/>
              </w:rPr>
            </w:pPr>
            <w:r>
              <w:rPr>
                <w:rFonts w:eastAsia="Times New Roman"/>
                <w:sz w:val="20"/>
                <w:szCs w:val="20"/>
              </w:rPr>
              <w:t>100</w:t>
            </w:r>
          </w:p>
        </w:tc>
      </w:tr>
      <w:tr w:rsidR="00B41167" w:rsidRPr="00D6658E" w:rsidTr="000719F0">
        <w:trPr>
          <w:trHeight w:val="240"/>
          <w:jc w:val="center"/>
        </w:trPr>
        <w:tc>
          <w:tcPr>
            <w:tcW w:w="418"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5074" w:type="dxa"/>
            <w:vMerge/>
            <w:tcBorders>
              <w:left w:val="outset" w:sz="6" w:space="0" w:color="auto"/>
              <w:bottom w:val="single" w:sz="4" w:space="0" w:color="auto"/>
              <w:right w:val="single" w:sz="4" w:space="0" w:color="auto"/>
            </w:tcBorders>
            <w:vAlign w:val="center"/>
          </w:tcPr>
          <w:p w:rsidR="00B41167" w:rsidRPr="00B41167" w:rsidRDefault="00B41167" w:rsidP="00B41167">
            <w:pPr>
              <w:jc w:val="both"/>
              <w:rPr>
                <w:rFonts w:eastAsiaTheme="minorHAnsi"/>
                <w:spacing w:val="-4"/>
                <w:sz w:val="20"/>
                <w:szCs w:val="20"/>
                <w:lang w:eastAsia="en-US"/>
              </w:rPr>
            </w:pPr>
          </w:p>
        </w:tc>
        <w:tc>
          <w:tcPr>
            <w:tcW w:w="1613" w:type="dxa"/>
            <w:gridSpan w:val="4"/>
            <w:tcBorders>
              <w:top w:val="single" w:sz="4" w:space="0" w:color="auto"/>
              <w:left w:val="single" w:sz="4" w:space="0" w:color="auto"/>
              <w:bottom w:val="single" w:sz="4" w:space="0" w:color="auto"/>
              <w:right w:val="single" w:sz="4" w:space="0" w:color="auto"/>
            </w:tcBorders>
          </w:tcPr>
          <w:p w:rsidR="00B41167" w:rsidRPr="00D6658E" w:rsidRDefault="00B41167" w:rsidP="00D6658E">
            <w:pPr>
              <w:spacing w:after="200" w:line="276" w:lineRule="auto"/>
              <w:jc w:val="center"/>
              <w:rPr>
                <w:rFonts w:eastAsia="Times New Roman"/>
                <w:sz w:val="20"/>
                <w:szCs w:val="20"/>
              </w:rPr>
            </w:pPr>
            <w:r w:rsidRPr="00D6658E">
              <w:rPr>
                <w:rFonts w:eastAsia="Times New Roman"/>
                <w:sz w:val="20"/>
                <w:szCs w:val="20"/>
              </w:rPr>
              <w:t>Местный бюджет</w:t>
            </w:r>
          </w:p>
        </w:tc>
        <w:tc>
          <w:tcPr>
            <w:tcW w:w="987" w:type="dxa"/>
            <w:gridSpan w:val="2"/>
            <w:tcBorders>
              <w:top w:val="single" w:sz="4" w:space="0" w:color="auto"/>
              <w:left w:val="single" w:sz="4" w:space="0" w:color="auto"/>
              <w:bottom w:val="single" w:sz="4" w:space="0" w:color="auto"/>
              <w:right w:val="single" w:sz="4" w:space="0" w:color="auto"/>
            </w:tcBorders>
          </w:tcPr>
          <w:p w:rsidR="00B41167" w:rsidRPr="00D6658E" w:rsidRDefault="000719F0" w:rsidP="00D6658E">
            <w:pPr>
              <w:spacing w:after="200" w:line="276" w:lineRule="auto"/>
              <w:jc w:val="center"/>
              <w:rPr>
                <w:rFonts w:eastAsia="Times New Roman"/>
                <w:sz w:val="20"/>
                <w:szCs w:val="20"/>
              </w:rPr>
            </w:pPr>
            <w:r>
              <w:rPr>
                <w:rFonts w:eastAsia="Times New Roman"/>
                <w:sz w:val="20"/>
                <w:szCs w:val="20"/>
              </w:rPr>
              <w:t>0</w:t>
            </w:r>
          </w:p>
        </w:tc>
        <w:tc>
          <w:tcPr>
            <w:tcW w:w="1420" w:type="dxa"/>
            <w:tcBorders>
              <w:top w:val="single" w:sz="4" w:space="0" w:color="auto"/>
              <w:left w:val="single" w:sz="4" w:space="0" w:color="auto"/>
              <w:bottom w:val="single" w:sz="4" w:space="0" w:color="auto"/>
              <w:right w:val="single" w:sz="4" w:space="0" w:color="auto"/>
            </w:tcBorders>
          </w:tcPr>
          <w:p w:rsidR="00B41167" w:rsidRPr="00D6658E" w:rsidRDefault="000719F0" w:rsidP="00D6658E">
            <w:pPr>
              <w:spacing w:after="200" w:line="276" w:lineRule="auto"/>
              <w:jc w:val="center"/>
              <w:rPr>
                <w:rFonts w:eastAsia="Times New Roman"/>
                <w:sz w:val="20"/>
                <w:szCs w:val="20"/>
              </w:rPr>
            </w:pPr>
            <w:r>
              <w:rPr>
                <w:rFonts w:eastAsia="Times New Roman"/>
                <w:sz w:val="20"/>
                <w:szCs w:val="20"/>
              </w:rPr>
              <w:t>0</w:t>
            </w:r>
          </w:p>
        </w:tc>
        <w:tc>
          <w:tcPr>
            <w:tcW w:w="1405" w:type="dxa"/>
            <w:vMerge/>
            <w:tcBorders>
              <w:left w:val="single" w:sz="4" w:space="0" w:color="auto"/>
              <w:bottom w:val="single" w:sz="4" w:space="0" w:color="auto"/>
              <w:right w:val="outset" w:sz="6" w:space="0" w:color="auto"/>
            </w:tcBorders>
          </w:tcPr>
          <w:p w:rsidR="00B41167" w:rsidRPr="00D6658E" w:rsidRDefault="00B41167" w:rsidP="00D6658E">
            <w:pPr>
              <w:spacing w:after="200" w:line="276" w:lineRule="auto"/>
              <w:jc w:val="center"/>
              <w:rPr>
                <w:rFonts w:eastAsia="Times New Roman"/>
                <w:sz w:val="20"/>
                <w:szCs w:val="20"/>
              </w:rPr>
            </w:pPr>
          </w:p>
        </w:tc>
      </w:tr>
      <w:tr w:rsidR="00B41167" w:rsidRPr="00D6658E" w:rsidTr="00B330D5">
        <w:trPr>
          <w:trHeight w:val="807"/>
          <w:jc w:val="center"/>
        </w:trPr>
        <w:tc>
          <w:tcPr>
            <w:tcW w:w="418"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5074" w:type="dxa"/>
            <w:tcBorders>
              <w:top w:val="single" w:sz="4" w:space="0" w:color="auto"/>
              <w:left w:val="outset" w:sz="6" w:space="0" w:color="auto"/>
              <w:right w:val="single" w:sz="4" w:space="0" w:color="auto"/>
            </w:tcBorders>
            <w:vAlign w:val="center"/>
          </w:tcPr>
          <w:p w:rsidR="00B41167" w:rsidRPr="00B41167" w:rsidRDefault="00B41167" w:rsidP="00B41167">
            <w:pPr>
              <w:jc w:val="both"/>
              <w:rPr>
                <w:rFonts w:eastAsiaTheme="minorHAnsi"/>
                <w:spacing w:val="-4"/>
                <w:sz w:val="20"/>
                <w:szCs w:val="20"/>
                <w:lang w:eastAsia="en-US"/>
              </w:rPr>
            </w:pPr>
            <w:r w:rsidRPr="00D6658E">
              <w:rPr>
                <w:rFonts w:eastAsiaTheme="minorHAnsi"/>
                <w:spacing w:val="-4"/>
                <w:sz w:val="20"/>
                <w:szCs w:val="20"/>
                <w:lang w:eastAsia="en-US"/>
              </w:rPr>
              <w:t>Создание информационной базы данных нормативных, правовых документов, учебно-программных и методических материалов в области пожарной безопасности</w:t>
            </w:r>
          </w:p>
        </w:tc>
        <w:tc>
          <w:tcPr>
            <w:tcW w:w="4020" w:type="dxa"/>
            <w:gridSpan w:val="7"/>
            <w:tcBorders>
              <w:top w:val="single" w:sz="4" w:space="0" w:color="auto"/>
              <w:left w:val="single" w:sz="4" w:space="0" w:color="auto"/>
              <w:right w:val="outset" w:sz="6" w:space="0" w:color="auto"/>
            </w:tcBorders>
          </w:tcPr>
          <w:p w:rsidR="00B41167" w:rsidRDefault="00B41167" w:rsidP="00D6658E">
            <w:pPr>
              <w:spacing w:after="200" w:line="276" w:lineRule="auto"/>
              <w:jc w:val="center"/>
              <w:rPr>
                <w:rFonts w:eastAsia="Times New Roman"/>
                <w:sz w:val="20"/>
                <w:szCs w:val="20"/>
              </w:rPr>
            </w:pPr>
          </w:p>
          <w:p w:rsidR="00B41167" w:rsidRDefault="00B41167" w:rsidP="00D6658E">
            <w:pPr>
              <w:spacing w:after="200" w:line="276" w:lineRule="auto"/>
              <w:jc w:val="center"/>
              <w:rPr>
                <w:rFonts w:eastAsia="Times New Roman"/>
                <w:sz w:val="20"/>
                <w:szCs w:val="20"/>
              </w:rPr>
            </w:pPr>
            <w:r w:rsidRPr="00D6658E">
              <w:rPr>
                <w:rFonts w:eastAsia="Times New Roman"/>
                <w:sz w:val="20"/>
                <w:szCs w:val="20"/>
              </w:rPr>
              <w:t>Финансирование не требуется</w:t>
            </w:r>
          </w:p>
        </w:tc>
        <w:tc>
          <w:tcPr>
            <w:tcW w:w="1405" w:type="dxa"/>
            <w:tcBorders>
              <w:top w:val="single" w:sz="4" w:space="0" w:color="auto"/>
              <w:left w:val="outset" w:sz="6" w:space="0" w:color="auto"/>
              <w:right w:val="outset" w:sz="6" w:space="0" w:color="auto"/>
            </w:tcBorders>
          </w:tcPr>
          <w:p w:rsidR="00B41167" w:rsidRPr="00D6658E" w:rsidRDefault="000719F0" w:rsidP="00D6658E">
            <w:pPr>
              <w:spacing w:after="200" w:line="276" w:lineRule="auto"/>
              <w:jc w:val="center"/>
              <w:rPr>
                <w:rFonts w:eastAsia="Times New Roman"/>
                <w:sz w:val="20"/>
                <w:szCs w:val="20"/>
              </w:rPr>
            </w:pPr>
            <w:r>
              <w:rPr>
                <w:rFonts w:eastAsia="Times New Roman"/>
                <w:sz w:val="20"/>
                <w:szCs w:val="20"/>
              </w:rPr>
              <w:t>100</w:t>
            </w:r>
          </w:p>
        </w:tc>
      </w:tr>
      <w:tr w:rsidR="007F1945" w:rsidRPr="00D6658E" w:rsidTr="00037A5D">
        <w:trPr>
          <w:trHeight w:val="180"/>
          <w:jc w:val="center"/>
        </w:trPr>
        <w:tc>
          <w:tcPr>
            <w:tcW w:w="418" w:type="dxa"/>
            <w:vMerge/>
            <w:tcBorders>
              <w:top w:val="single" w:sz="4" w:space="0" w:color="auto"/>
              <w:left w:val="outset" w:sz="6" w:space="0" w:color="auto"/>
              <w:bottom w:val="outset" w:sz="6" w:space="0" w:color="auto"/>
              <w:right w:val="outset" w:sz="6" w:space="0" w:color="auto"/>
            </w:tcBorders>
            <w:vAlign w:val="center"/>
            <w:hideMark/>
          </w:tcPr>
          <w:p w:rsidR="007F1945" w:rsidRPr="00D6658E" w:rsidRDefault="007F1945"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hideMark/>
          </w:tcPr>
          <w:p w:rsidR="007F1945" w:rsidRPr="00D6658E" w:rsidRDefault="007F1945" w:rsidP="00D6658E">
            <w:pPr>
              <w:spacing w:line="276" w:lineRule="auto"/>
              <w:rPr>
                <w:rFonts w:asciiTheme="minorHAnsi" w:eastAsiaTheme="minorHAnsi" w:hAnsiTheme="minorHAnsi" w:cstheme="minorBidi"/>
                <w:sz w:val="20"/>
                <w:szCs w:val="20"/>
              </w:rPr>
            </w:pPr>
          </w:p>
        </w:tc>
        <w:tc>
          <w:tcPr>
            <w:tcW w:w="5074" w:type="dxa"/>
            <w:vMerge w:val="restart"/>
            <w:tcBorders>
              <w:top w:val="single" w:sz="4" w:space="0" w:color="auto"/>
              <w:left w:val="outset" w:sz="6" w:space="0" w:color="auto"/>
              <w:right w:val="single" w:sz="4" w:space="0" w:color="auto"/>
            </w:tcBorders>
            <w:hideMark/>
          </w:tcPr>
          <w:p w:rsidR="007F1945" w:rsidRPr="00D6658E" w:rsidRDefault="007F1945" w:rsidP="00D6658E">
            <w:pPr>
              <w:jc w:val="center"/>
              <w:rPr>
                <w:rFonts w:eastAsiaTheme="minorHAnsi"/>
                <w:spacing w:val="-4"/>
                <w:sz w:val="20"/>
                <w:szCs w:val="20"/>
                <w:lang w:eastAsia="en-US"/>
              </w:rPr>
            </w:pPr>
            <w:r w:rsidRPr="00D6658E">
              <w:rPr>
                <w:rFonts w:eastAsiaTheme="minorHAnsi"/>
                <w:spacing w:val="-4"/>
                <w:sz w:val="20"/>
                <w:szCs w:val="20"/>
                <w:lang w:eastAsia="en-US"/>
              </w:rPr>
              <w:t>агитационный материалов по противопожарной тематике</w:t>
            </w:r>
          </w:p>
        </w:tc>
        <w:tc>
          <w:tcPr>
            <w:tcW w:w="1530" w:type="dxa"/>
            <w:gridSpan w:val="3"/>
            <w:tcBorders>
              <w:top w:val="single" w:sz="4" w:space="0" w:color="auto"/>
              <w:left w:val="single" w:sz="4" w:space="0" w:color="auto"/>
              <w:bottom w:val="single" w:sz="4" w:space="0" w:color="auto"/>
              <w:right w:val="single" w:sz="4" w:space="0" w:color="auto"/>
            </w:tcBorders>
            <w:hideMark/>
          </w:tcPr>
          <w:p w:rsidR="007F1945" w:rsidRPr="00D6658E" w:rsidRDefault="007F1945" w:rsidP="00D6658E">
            <w:pPr>
              <w:spacing w:after="200" w:line="276" w:lineRule="auto"/>
              <w:jc w:val="center"/>
              <w:rPr>
                <w:rFonts w:eastAsia="Times New Roman"/>
                <w:sz w:val="20"/>
                <w:szCs w:val="20"/>
              </w:rPr>
            </w:pPr>
            <w:r w:rsidRPr="00D6658E">
              <w:rPr>
                <w:rFonts w:eastAsia="Times New Roman"/>
                <w:sz w:val="20"/>
                <w:szCs w:val="20"/>
              </w:rPr>
              <w:t>Республиканский бюджет</w:t>
            </w:r>
          </w:p>
        </w:tc>
        <w:tc>
          <w:tcPr>
            <w:tcW w:w="1020" w:type="dxa"/>
            <w:gridSpan w:val="2"/>
            <w:tcBorders>
              <w:top w:val="single" w:sz="4" w:space="0" w:color="auto"/>
              <w:left w:val="single" w:sz="4" w:space="0" w:color="auto"/>
              <w:bottom w:val="single" w:sz="4" w:space="0" w:color="auto"/>
              <w:right w:val="single" w:sz="4" w:space="0" w:color="auto"/>
            </w:tcBorders>
          </w:tcPr>
          <w:p w:rsidR="007F1945" w:rsidRPr="00D6658E" w:rsidRDefault="007F1945" w:rsidP="00D6658E">
            <w:pPr>
              <w:spacing w:after="200" w:line="276" w:lineRule="auto"/>
              <w:jc w:val="center"/>
              <w:rPr>
                <w:rFonts w:eastAsia="Times New Roman"/>
                <w:sz w:val="20"/>
                <w:szCs w:val="20"/>
              </w:rPr>
            </w:pPr>
            <w:r>
              <w:rPr>
                <w:rFonts w:eastAsia="Times New Roman"/>
                <w:sz w:val="20"/>
                <w:szCs w:val="20"/>
              </w:rPr>
              <w:t>10,8</w:t>
            </w:r>
          </w:p>
        </w:tc>
        <w:tc>
          <w:tcPr>
            <w:tcW w:w="1470" w:type="dxa"/>
            <w:gridSpan w:val="2"/>
            <w:tcBorders>
              <w:top w:val="single" w:sz="4" w:space="0" w:color="auto"/>
              <w:left w:val="single" w:sz="4" w:space="0" w:color="auto"/>
              <w:bottom w:val="single" w:sz="4" w:space="0" w:color="auto"/>
              <w:right w:val="outset" w:sz="6" w:space="0" w:color="auto"/>
            </w:tcBorders>
          </w:tcPr>
          <w:p w:rsidR="007F1945" w:rsidRPr="00D6658E" w:rsidRDefault="007F1945" w:rsidP="00D6658E">
            <w:pPr>
              <w:spacing w:after="200" w:line="276" w:lineRule="auto"/>
              <w:jc w:val="center"/>
              <w:rPr>
                <w:rFonts w:eastAsia="Times New Roman"/>
                <w:sz w:val="20"/>
                <w:szCs w:val="20"/>
              </w:rPr>
            </w:pPr>
            <w:r>
              <w:rPr>
                <w:rFonts w:eastAsia="Times New Roman"/>
                <w:sz w:val="20"/>
                <w:szCs w:val="20"/>
              </w:rPr>
              <w:t>10,8</w:t>
            </w:r>
          </w:p>
        </w:tc>
        <w:tc>
          <w:tcPr>
            <w:tcW w:w="1405" w:type="dxa"/>
            <w:vMerge w:val="restart"/>
            <w:tcBorders>
              <w:top w:val="single" w:sz="4" w:space="0" w:color="auto"/>
              <w:left w:val="outset" w:sz="6" w:space="0" w:color="auto"/>
              <w:right w:val="outset" w:sz="6" w:space="0" w:color="auto"/>
            </w:tcBorders>
            <w:hideMark/>
          </w:tcPr>
          <w:p w:rsidR="007F1945" w:rsidRPr="00D6658E" w:rsidRDefault="007F1945" w:rsidP="00D6658E">
            <w:pPr>
              <w:jc w:val="center"/>
              <w:rPr>
                <w:rFonts w:eastAsia="Times New Roman"/>
                <w:sz w:val="20"/>
                <w:szCs w:val="20"/>
              </w:rPr>
            </w:pPr>
            <w:r>
              <w:rPr>
                <w:rFonts w:eastAsia="Times New Roman"/>
                <w:sz w:val="20"/>
                <w:szCs w:val="20"/>
              </w:rPr>
              <w:t>100</w:t>
            </w:r>
          </w:p>
        </w:tc>
      </w:tr>
      <w:tr w:rsidR="007F1945" w:rsidRPr="00D6658E" w:rsidTr="00037A5D">
        <w:trPr>
          <w:trHeight w:val="270"/>
          <w:jc w:val="center"/>
        </w:trPr>
        <w:tc>
          <w:tcPr>
            <w:tcW w:w="418" w:type="dxa"/>
            <w:vMerge/>
            <w:tcBorders>
              <w:top w:val="single" w:sz="4" w:space="0" w:color="auto"/>
              <w:left w:val="outset" w:sz="6" w:space="0" w:color="auto"/>
              <w:bottom w:val="outset" w:sz="6" w:space="0" w:color="auto"/>
              <w:right w:val="outset" w:sz="6" w:space="0" w:color="auto"/>
            </w:tcBorders>
            <w:vAlign w:val="center"/>
          </w:tcPr>
          <w:p w:rsidR="007F1945" w:rsidRPr="00D6658E" w:rsidRDefault="007F1945"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tcPr>
          <w:p w:rsidR="007F1945" w:rsidRPr="00D6658E" w:rsidRDefault="007F1945" w:rsidP="00D6658E">
            <w:pPr>
              <w:spacing w:line="276" w:lineRule="auto"/>
              <w:rPr>
                <w:rFonts w:asciiTheme="minorHAnsi" w:eastAsiaTheme="minorHAnsi" w:hAnsiTheme="minorHAnsi" w:cstheme="minorBidi"/>
                <w:sz w:val="20"/>
                <w:szCs w:val="20"/>
              </w:rPr>
            </w:pPr>
          </w:p>
        </w:tc>
        <w:tc>
          <w:tcPr>
            <w:tcW w:w="5074" w:type="dxa"/>
            <w:vMerge/>
            <w:tcBorders>
              <w:left w:val="outset" w:sz="6" w:space="0" w:color="auto"/>
              <w:bottom w:val="single" w:sz="4" w:space="0" w:color="auto"/>
              <w:right w:val="single" w:sz="4" w:space="0" w:color="auto"/>
            </w:tcBorders>
          </w:tcPr>
          <w:p w:rsidR="007F1945" w:rsidRPr="00D6658E" w:rsidRDefault="007F1945" w:rsidP="00D6658E">
            <w:pPr>
              <w:jc w:val="center"/>
              <w:rPr>
                <w:rFonts w:eastAsiaTheme="minorHAnsi"/>
                <w:spacing w:val="-4"/>
                <w:sz w:val="20"/>
                <w:szCs w:val="20"/>
                <w:lang w:eastAsia="en-US"/>
              </w:rPr>
            </w:pPr>
          </w:p>
        </w:tc>
        <w:tc>
          <w:tcPr>
            <w:tcW w:w="1530" w:type="dxa"/>
            <w:gridSpan w:val="3"/>
            <w:tcBorders>
              <w:top w:val="single" w:sz="4" w:space="0" w:color="auto"/>
              <w:left w:val="single" w:sz="4" w:space="0" w:color="auto"/>
              <w:bottom w:val="single" w:sz="4" w:space="0" w:color="auto"/>
              <w:right w:val="single" w:sz="4" w:space="0" w:color="auto"/>
            </w:tcBorders>
          </w:tcPr>
          <w:p w:rsidR="007F1945" w:rsidRPr="00D6658E" w:rsidRDefault="007F1945" w:rsidP="00D6658E">
            <w:pPr>
              <w:spacing w:after="200" w:line="276" w:lineRule="auto"/>
              <w:jc w:val="center"/>
              <w:rPr>
                <w:rFonts w:eastAsia="Times New Roman"/>
                <w:sz w:val="20"/>
                <w:szCs w:val="20"/>
              </w:rPr>
            </w:pPr>
            <w:r w:rsidRPr="00D6658E">
              <w:rPr>
                <w:rFonts w:eastAsia="Times New Roman"/>
                <w:sz w:val="20"/>
                <w:szCs w:val="20"/>
              </w:rPr>
              <w:t>Местный бюджет</w:t>
            </w:r>
          </w:p>
        </w:tc>
        <w:tc>
          <w:tcPr>
            <w:tcW w:w="1020" w:type="dxa"/>
            <w:gridSpan w:val="2"/>
            <w:tcBorders>
              <w:top w:val="single" w:sz="4" w:space="0" w:color="auto"/>
              <w:left w:val="single" w:sz="4" w:space="0" w:color="auto"/>
              <w:bottom w:val="single" w:sz="4" w:space="0" w:color="auto"/>
              <w:right w:val="single" w:sz="4" w:space="0" w:color="auto"/>
            </w:tcBorders>
          </w:tcPr>
          <w:p w:rsidR="007F1945" w:rsidRPr="00D6658E" w:rsidRDefault="007F1945" w:rsidP="00D6658E">
            <w:pPr>
              <w:spacing w:after="200" w:line="276" w:lineRule="auto"/>
              <w:jc w:val="center"/>
              <w:rPr>
                <w:rFonts w:eastAsia="Times New Roman"/>
                <w:sz w:val="20"/>
                <w:szCs w:val="20"/>
              </w:rPr>
            </w:pPr>
            <w:r>
              <w:rPr>
                <w:rFonts w:eastAsia="Times New Roman"/>
                <w:sz w:val="20"/>
                <w:szCs w:val="20"/>
              </w:rPr>
              <w:t>0,0</w:t>
            </w:r>
          </w:p>
        </w:tc>
        <w:tc>
          <w:tcPr>
            <w:tcW w:w="1470" w:type="dxa"/>
            <w:gridSpan w:val="2"/>
            <w:tcBorders>
              <w:top w:val="single" w:sz="4" w:space="0" w:color="auto"/>
              <w:left w:val="single" w:sz="4" w:space="0" w:color="auto"/>
              <w:bottom w:val="single" w:sz="4" w:space="0" w:color="auto"/>
              <w:right w:val="outset" w:sz="6" w:space="0" w:color="auto"/>
            </w:tcBorders>
          </w:tcPr>
          <w:p w:rsidR="007F1945" w:rsidRPr="00D6658E" w:rsidRDefault="000719F0" w:rsidP="00D6658E">
            <w:pPr>
              <w:spacing w:after="200" w:line="276" w:lineRule="auto"/>
              <w:jc w:val="center"/>
              <w:rPr>
                <w:rFonts w:eastAsia="Times New Roman"/>
                <w:sz w:val="20"/>
                <w:szCs w:val="20"/>
              </w:rPr>
            </w:pPr>
            <w:r>
              <w:rPr>
                <w:rFonts w:eastAsia="Times New Roman"/>
                <w:sz w:val="20"/>
                <w:szCs w:val="20"/>
              </w:rPr>
              <w:t>0</w:t>
            </w:r>
          </w:p>
        </w:tc>
        <w:tc>
          <w:tcPr>
            <w:tcW w:w="1405" w:type="dxa"/>
            <w:vMerge/>
            <w:tcBorders>
              <w:left w:val="outset" w:sz="6" w:space="0" w:color="auto"/>
              <w:bottom w:val="single" w:sz="4" w:space="0" w:color="auto"/>
              <w:right w:val="outset" w:sz="6" w:space="0" w:color="auto"/>
            </w:tcBorders>
          </w:tcPr>
          <w:p w:rsidR="007F1945" w:rsidRPr="00D6658E" w:rsidRDefault="007F1945" w:rsidP="00D6658E">
            <w:pPr>
              <w:jc w:val="center"/>
              <w:rPr>
                <w:rFonts w:eastAsia="Times New Roman"/>
                <w:sz w:val="20"/>
                <w:szCs w:val="20"/>
              </w:rPr>
            </w:pPr>
          </w:p>
        </w:tc>
      </w:tr>
      <w:tr w:rsidR="00B41167" w:rsidRPr="00D6658E" w:rsidTr="00B330D5">
        <w:trPr>
          <w:trHeight w:val="630"/>
          <w:jc w:val="center"/>
        </w:trPr>
        <w:tc>
          <w:tcPr>
            <w:tcW w:w="418" w:type="dxa"/>
            <w:vMerge/>
            <w:tcBorders>
              <w:top w:val="single" w:sz="4" w:space="0" w:color="auto"/>
              <w:left w:val="outset" w:sz="6" w:space="0" w:color="auto"/>
              <w:bottom w:val="outset" w:sz="6" w:space="0" w:color="auto"/>
              <w:right w:val="outset" w:sz="6" w:space="0" w:color="auto"/>
            </w:tcBorders>
            <w:vAlign w:val="center"/>
            <w:hideMark/>
          </w:tcPr>
          <w:p w:rsidR="00B41167" w:rsidRPr="00D6658E" w:rsidRDefault="00B41167"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hideMark/>
          </w:tcPr>
          <w:p w:rsidR="00B41167" w:rsidRPr="00D6658E" w:rsidRDefault="00B41167" w:rsidP="00D6658E">
            <w:pPr>
              <w:spacing w:line="276" w:lineRule="auto"/>
              <w:rPr>
                <w:rFonts w:asciiTheme="minorHAnsi" w:eastAsiaTheme="minorHAnsi" w:hAnsiTheme="minorHAnsi" w:cstheme="minorBidi"/>
                <w:sz w:val="20"/>
                <w:szCs w:val="20"/>
              </w:rPr>
            </w:pPr>
          </w:p>
        </w:tc>
        <w:tc>
          <w:tcPr>
            <w:tcW w:w="5074" w:type="dxa"/>
            <w:vMerge w:val="restart"/>
            <w:tcBorders>
              <w:top w:val="single" w:sz="4" w:space="0" w:color="auto"/>
              <w:left w:val="outset" w:sz="6" w:space="0" w:color="auto"/>
              <w:right w:val="single" w:sz="4" w:space="0" w:color="auto"/>
            </w:tcBorders>
            <w:vAlign w:val="center"/>
          </w:tcPr>
          <w:p w:rsidR="00B41167" w:rsidRPr="00D6658E" w:rsidRDefault="00B41167" w:rsidP="00D6658E">
            <w:pPr>
              <w:jc w:val="center"/>
              <w:rPr>
                <w:rFonts w:eastAsiaTheme="minorHAnsi"/>
                <w:spacing w:val="-4"/>
                <w:sz w:val="20"/>
                <w:szCs w:val="20"/>
                <w:lang w:eastAsia="en-US"/>
              </w:rPr>
            </w:pPr>
            <w:r w:rsidRPr="00D6658E">
              <w:rPr>
                <w:rFonts w:eastAsiaTheme="minorHAnsi"/>
                <w:spacing w:val="-4"/>
                <w:sz w:val="20"/>
                <w:szCs w:val="20"/>
                <w:lang w:eastAsia="en-US"/>
              </w:rPr>
              <w:t>Приобретение необходимых принадлежностей, оборудования спасательных постов</w:t>
            </w:r>
          </w:p>
          <w:p w:rsidR="00B41167" w:rsidRPr="00D6658E" w:rsidRDefault="00B41167" w:rsidP="00D6658E">
            <w:pPr>
              <w:jc w:val="center"/>
              <w:rPr>
                <w:rFonts w:eastAsiaTheme="minorHAnsi"/>
                <w:spacing w:val="-4"/>
                <w:sz w:val="20"/>
                <w:szCs w:val="20"/>
                <w:lang w:eastAsia="en-US"/>
              </w:rPr>
            </w:pPr>
          </w:p>
        </w:tc>
        <w:tc>
          <w:tcPr>
            <w:tcW w:w="1508" w:type="dxa"/>
            <w:gridSpan w:val="2"/>
            <w:tcBorders>
              <w:top w:val="single" w:sz="4" w:space="0" w:color="auto"/>
              <w:left w:val="single" w:sz="4" w:space="0" w:color="auto"/>
              <w:bottom w:val="single" w:sz="4" w:space="0" w:color="auto"/>
              <w:right w:val="single" w:sz="4" w:space="0" w:color="auto"/>
            </w:tcBorders>
          </w:tcPr>
          <w:p w:rsidR="00B41167" w:rsidRPr="00D6658E" w:rsidRDefault="00B41167" w:rsidP="00D6658E">
            <w:pPr>
              <w:spacing w:after="200" w:line="276" w:lineRule="auto"/>
              <w:jc w:val="center"/>
              <w:rPr>
                <w:rFonts w:asciiTheme="minorHAnsi" w:eastAsiaTheme="minorHAnsi" w:hAnsiTheme="minorHAnsi" w:cstheme="minorBidi"/>
                <w:sz w:val="20"/>
                <w:szCs w:val="20"/>
                <w:lang w:eastAsia="en-US"/>
              </w:rPr>
            </w:pPr>
            <w:r w:rsidRPr="00D6658E">
              <w:rPr>
                <w:rFonts w:eastAsia="Times New Roman"/>
                <w:sz w:val="20"/>
                <w:szCs w:val="20"/>
              </w:rPr>
              <w:t>Республиканский бюджет</w:t>
            </w:r>
          </w:p>
        </w:tc>
        <w:tc>
          <w:tcPr>
            <w:tcW w:w="1092" w:type="dxa"/>
            <w:gridSpan w:val="4"/>
            <w:tcBorders>
              <w:top w:val="single" w:sz="4" w:space="0" w:color="auto"/>
              <w:left w:val="single" w:sz="4" w:space="0" w:color="auto"/>
              <w:bottom w:val="single" w:sz="4" w:space="0" w:color="auto"/>
              <w:right w:val="single" w:sz="4" w:space="0" w:color="auto"/>
            </w:tcBorders>
          </w:tcPr>
          <w:p w:rsidR="00B41167" w:rsidRPr="00D6658E" w:rsidRDefault="00004BC5" w:rsidP="00D6658E">
            <w:pPr>
              <w:spacing w:after="200" w:line="276" w:lineRule="auto"/>
              <w:jc w:val="center"/>
              <w:rPr>
                <w:rFonts w:asciiTheme="minorHAnsi" w:eastAsiaTheme="minorHAnsi" w:hAnsiTheme="minorHAnsi" w:cstheme="minorBidi"/>
                <w:sz w:val="20"/>
                <w:szCs w:val="20"/>
                <w:lang w:eastAsia="en-US"/>
              </w:rPr>
            </w:pPr>
            <w:r>
              <w:rPr>
                <w:rFonts w:asciiTheme="minorHAnsi" w:eastAsiaTheme="minorHAnsi" w:hAnsiTheme="minorHAnsi" w:cstheme="minorBidi"/>
                <w:sz w:val="20"/>
                <w:szCs w:val="20"/>
                <w:lang w:eastAsia="en-US"/>
              </w:rPr>
              <w:t>19,5</w:t>
            </w:r>
          </w:p>
        </w:tc>
        <w:tc>
          <w:tcPr>
            <w:tcW w:w="1420" w:type="dxa"/>
            <w:tcBorders>
              <w:top w:val="single" w:sz="4" w:space="0" w:color="auto"/>
              <w:left w:val="single" w:sz="4" w:space="0" w:color="auto"/>
              <w:bottom w:val="single" w:sz="4" w:space="0" w:color="auto"/>
              <w:right w:val="outset" w:sz="6" w:space="0" w:color="auto"/>
            </w:tcBorders>
          </w:tcPr>
          <w:p w:rsidR="00B41167" w:rsidRPr="00D6658E" w:rsidRDefault="00004BC5" w:rsidP="00D6658E">
            <w:pPr>
              <w:spacing w:after="200" w:line="276" w:lineRule="auto"/>
              <w:jc w:val="center"/>
              <w:rPr>
                <w:rFonts w:asciiTheme="minorHAnsi" w:eastAsiaTheme="minorHAnsi" w:hAnsiTheme="minorHAnsi" w:cstheme="minorBidi"/>
                <w:sz w:val="20"/>
                <w:szCs w:val="20"/>
                <w:lang w:eastAsia="en-US"/>
              </w:rPr>
            </w:pPr>
            <w:r>
              <w:rPr>
                <w:rFonts w:asciiTheme="minorHAnsi" w:eastAsiaTheme="minorHAnsi" w:hAnsiTheme="minorHAnsi" w:cstheme="minorBidi"/>
                <w:sz w:val="20"/>
                <w:szCs w:val="20"/>
                <w:lang w:eastAsia="en-US"/>
              </w:rPr>
              <w:t>19,5</w:t>
            </w:r>
          </w:p>
        </w:tc>
        <w:tc>
          <w:tcPr>
            <w:tcW w:w="1405" w:type="dxa"/>
            <w:vMerge w:val="restart"/>
            <w:tcBorders>
              <w:top w:val="single" w:sz="4" w:space="0" w:color="auto"/>
              <w:left w:val="outset" w:sz="6" w:space="0" w:color="auto"/>
              <w:right w:val="outset" w:sz="6" w:space="0" w:color="auto"/>
            </w:tcBorders>
          </w:tcPr>
          <w:p w:rsidR="00B41167" w:rsidRPr="00D6658E" w:rsidRDefault="00004BC5" w:rsidP="00D6658E">
            <w:pPr>
              <w:jc w:val="center"/>
              <w:rPr>
                <w:rFonts w:eastAsia="Times New Roman"/>
                <w:sz w:val="20"/>
                <w:szCs w:val="20"/>
              </w:rPr>
            </w:pPr>
            <w:r>
              <w:rPr>
                <w:rFonts w:eastAsia="Times New Roman"/>
                <w:sz w:val="20"/>
                <w:szCs w:val="20"/>
              </w:rPr>
              <w:t>100</w:t>
            </w:r>
          </w:p>
        </w:tc>
      </w:tr>
      <w:tr w:rsidR="00B41167" w:rsidRPr="00D6658E" w:rsidTr="00B330D5">
        <w:trPr>
          <w:trHeight w:val="750"/>
          <w:jc w:val="center"/>
        </w:trPr>
        <w:tc>
          <w:tcPr>
            <w:tcW w:w="418"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tcPr>
          <w:p w:rsidR="00B41167" w:rsidRPr="00D6658E" w:rsidRDefault="00B41167" w:rsidP="00D6658E">
            <w:pPr>
              <w:spacing w:line="276" w:lineRule="auto"/>
              <w:rPr>
                <w:rFonts w:asciiTheme="minorHAnsi" w:eastAsiaTheme="minorHAnsi" w:hAnsiTheme="minorHAnsi" w:cstheme="minorBidi"/>
                <w:sz w:val="20"/>
                <w:szCs w:val="20"/>
              </w:rPr>
            </w:pPr>
          </w:p>
        </w:tc>
        <w:tc>
          <w:tcPr>
            <w:tcW w:w="5074" w:type="dxa"/>
            <w:vMerge/>
            <w:tcBorders>
              <w:left w:val="outset" w:sz="6" w:space="0" w:color="auto"/>
              <w:right w:val="single" w:sz="4" w:space="0" w:color="auto"/>
            </w:tcBorders>
            <w:vAlign w:val="center"/>
          </w:tcPr>
          <w:p w:rsidR="00B41167" w:rsidRPr="00D6658E" w:rsidRDefault="00B41167" w:rsidP="00D6658E">
            <w:pPr>
              <w:jc w:val="center"/>
              <w:rPr>
                <w:rFonts w:eastAsiaTheme="minorHAnsi"/>
                <w:spacing w:val="-4"/>
                <w:sz w:val="20"/>
                <w:szCs w:val="20"/>
                <w:lang w:eastAsia="en-US"/>
              </w:rPr>
            </w:pPr>
          </w:p>
        </w:tc>
        <w:tc>
          <w:tcPr>
            <w:tcW w:w="1476" w:type="dxa"/>
            <w:tcBorders>
              <w:top w:val="single" w:sz="4" w:space="0" w:color="auto"/>
              <w:left w:val="single" w:sz="4" w:space="0" w:color="auto"/>
              <w:right w:val="single" w:sz="4" w:space="0" w:color="auto"/>
            </w:tcBorders>
          </w:tcPr>
          <w:p w:rsidR="00B41167" w:rsidRPr="00D6658E" w:rsidRDefault="00B41167" w:rsidP="00D6658E">
            <w:pPr>
              <w:spacing w:after="200" w:line="276" w:lineRule="auto"/>
              <w:jc w:val="center"/>
              <w:rPr>
                <w:rFonts w:eastAsia="Times New Roman"/>
                <w:sz w:val="20"/>
                <w:szCs w:val="20"/>
              </w:rPr>
            </w:pPr>
            <w:r w:rsidRPr="00D6658E">
              <w:rPr>
                <w:rFonts w:eastAsia="Times New Roman"/>
                <w:sz w:val="20"/>
                <w:szCs w:val="20"/>
              </w:rPr>
              <w:t>Местный бюджет</w:t>
            </w:r>
          </w:p>
        </w:tc>
        <w:tc>
          <w:tcPr>
            <w:tcW w:w="1124" w:type="dxa"/>
            <w:gridSpan w:val="5"/>
            <w:tcBorders>
              <w:top w:val="single" w:sz="4" w:space="0" w:color="auto"/>
              <w:left w:val="single" w:sz="4" w:space="0" w:color="auto"/>
              <w:right w:val="single" w:sz="4" w:space="0" w:color="auto"/>
            </w:tcBorders>
          </w:tcPr>
          <w:p w:rsidR="00B41167" w:rsidRPr="00D6658E" w:rsidRDefault="00004BC5" w:rsidP="00D6658E">
            <w:pPr>
              <w:spacing w:after="200" w:line="276" w:lineRule="auto"/>
              <w:jc w:val="center"/>
              <w:rPr>
                <w:rFonts w:eastAsia="Times New Roman"/>
                <w:sz w:val="20"/>
                <w:szCs w:val="20"/>
              </w:rPr>
            </w:pPr>
            <w:r>
              <w:rPr>
                <w:rFonts w:eastAsia="Times New Roman"/>
                <w:sz w:val="20"/>
                <w:szCs w:val="20"/>
              </w:rPr>
              <w:t>2</w:t>
            </w:r>
            <w:r w:rsidR="00B41167">
              <w:rPr>
                <w:rFonts w:eastAsia="Times New Roman"/>
                <w:sz w:val="20"/>
                <w:szCs w:val="20"/>
              </w:rPr>
              <w:t>,0</w:t>
            </w:r>
          </w:p>
        </w:tc>
        <w:tc>
          <w:tcPr>
            <w:tcW w:w="1420" w:type="dxa"/>
            <w:tcBorders>
              <w:top w:val="single" w:sz="4" w:space="0" w:color="auto"/>
              <w:left w:val="single" w:sz="4" w:space="0" w:color="auto"/>
              <w:right w:val="outset" w:sz="6" w:space="0" w:color="auto"/>
            </w:tcBorders>
          </w:tcPr>
          <w:p w:rsidR="00B41167" w:rsidRPr="00D6658E" w:rsidRDefault="00004BC5" w:rsidP="00D6658E">
            <w:pPr>
              <w:spacing w:after="200" w:line="276" w:lineRule="auto"/>
              <w:jc w:val="center"/>
              <w:rPr>
                <w:rFonts w:eastAsia="Times New Roman"/>
                <w:sz w:val="20"/>
                <w:szCs w:val="20"/>
              </w:rPr>
            </w:pPr>
            <w:r>
              <w:rPr>
                <w:rFonts w:eastAsia="Times New Roman"/>
                <w:sz w:val="20"/>
                <w:szCs w:val="20"/>
              </w:rPr>
              <w:t>2,0</w:t>
            </w:r>
          </w:p>
        </w:tc>
        <w:tc>
          <w:tcPr>
            <w:tcW w:w="1405" w:type="dxa"/>
            <w:vMerge/>
            <w:tcBorders>
              <w:left w:val="outset" w:sz="6" w:space="0" w:color="auto"/>
              <w:right w:val="outset" w:sz="6" w:space="0" w:color="auto"/>
            </w:tcBorders>
          </w:tcPr>
          <w:p w:rsidR="00B41167" w:rsidRPr="00D6658E" w:rsidRDefault="00B41167" w:rsidP="00D6658E">
            <w:pPr>
              <w:jc w:val="center"/>
              <w:rPr>
                <w:rFonts w:eastAsia="Times New Roman"/>
                <w:sz w:val="20"/>
                <w:szCs w:val="20"/>
              </w:rPr>
            </w:pPr>
          </w:p>
        </w:tc>
      </w:tr>
      <w:tr w:rsidR="00B41167" w:rsidRPr="00D6658E" w:rsidTr="00B330D5">
        <w:trPr>
          <w:trHeight w:val="441"/>
          <w:jc w:val="center"/>
        </w:trPr>
        <w:tc>
          <w:tcPr>
            <w:tcW w:w="418" w:type="dxa"/>
            <w:vMerge/>
            <w:tcBorders>
              <w:top w:val="single" w:sz="4" w:space="0" w:color="auto"/>
              <w:left w:val="outset" w:sz="6" w:space="0" w:color="auto"/>
              <w:bottom w:val="outset" w:sz="6" w:space="0" w:color="auto"/>
              <w:right w:val="outset" w:sz="6" w:space="0" w:color="auto"/>
            </w:tcBorders>
            <w:vAlign w:val="center"/>
            <w:hideMark/>
          </w:tcPr>
          <w:p w:rsidR="00B41167" w:rsidRPr="00D6658E" w:rsidRDefault="00B41167"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hideMark/>
          </w:tcPr>
          <w:p w:rsidR="00B41167" w:rsidRPr="00D6658E" w:rsidRDefault="00B41167" w:rsidP="00D6658E">
            <w:pPr>
              <w:spacing w:line="276" w:lineRule="auto"/>
              <w:rPr>
                <w:rFonts w:asciiTheme="minorHAnsi" w:eastAsiaTheme="minorHAnsi" w:hAnsiTheme="minorHAnsi" w:cstheme="minorBidi"/>
                <w:sz w:val="20"/>
                <w:szCs w:val="20"/>
              </w:rPr>
            </w:pPr>
          </w:p>
        </w:tc>
        <w:tc>
          <w:tcPr>
            <w:tcW w:w="5074" w:type="dxa"/>
            <w:tcBorders>
              <w:top w:val="single" w:sz="4" w:space="0" w:color="auto"/>
              <w:left w:val="outset" w:sz="6" w:space="0" w:color="auto"/>
              <w:bottom w:val="single" w:sz="4" w:space="0" w:color="auto"/>
              <w:right w:val="single" w:sz="4" w:space="0" w:color="auto"/>
            </w:tcBorders>
            <w:hideMark/>
          </w:tcPr>
          <w:p w:rsidR="00B41167" w:rsidRPr="00D6658E" w:rsidRDefault="00B41167" w:rsidP="00D6658E">
            <w:pPr>
              <w:jc w:val="center"/>
              <w:rPr>
                <w:rFonts w:eastAsia="Times New Roman"/>
                <w:color w:val="000000"/>
                <w:sz w:val="20"/>
                <w:szCs w:val="20"/>
                <w:lang w:eastAsia="en-US"/>
              </w:rPr>
            </w:pPr>
            <w:r w:rsidRPr="00D6658E">
              <w:rPr>
                <w:rFonts w:eastAsia="Times New Roman"/>
                <w:color w:val="000000"/>
                <w:sz w:val="20"/>
                <w:szCs w:val="20"/>
                <w:lang w:eastAsia="en-US"/>
              </w:rPr>
              <w:t>Итого</w:t>
            </w:r>
          </w:p>
        </w:tc>
        <w:tc>
          <w:tcPr>
            <w:tcW w:w="4020" w:type="dxa"/>
            <w:gridSpan w:val="7"/>
            <w:tcBorders>
              <w:top w:val="single" w:sz="4" w:space="0" w:color="auto"/>
              <w:left w:val="single" w:sz="4" w:space="0" w:color="auto"/>
              <w:bottom w:val="single" w:sz="4" w:space="0" w:color="auto"/>
              <w:right w:val="outset" w:sz="6" w:space="0" w:color="auto"/>
            </w:tcBorders>
          </w:tcPr>
          <w:p w:rsidR="00B41167" w:rsidRPr="00D6658E" w:rsidRDefault="00B41167" w:rsidP="00D6658E">
            <w:pPr>
              <w:spacing w:after="200" w:line="276" w:lineRule="auto"/>
              <w:jc w:val="center"/>
              <w:rPr>
                <w:rFonts w:eastAsia="Times New Roman"/>
                <w:sz w:val="20"/>
                <w:szCs w:val="20"/>
              </w:rPr>
            </w:pPr>
          </w:p>
        </w:tc>
        <w:tc>
          <w:tcPr>
            <w:tcW w:w="1405" w:type="dxa"/>
            <w:tcBorders>
              <w:top w:val="single" w:sz="4" w:space="0" w:color="auto"/>
              <w:left w:val="outset" w:sz="6" w:space="0" w:color="auto"/>
              <w:bottom w:val="single" w:sz="4" w:space="0" w:color="auto"/>
              <w:right w:val="outset" w:sz="6" w:space="0" w:color="auto"/>
            </w:tcBorders>
            <w:hideMark/>
          </w:tcPr>
          <w:p w:rsidR="00B41167" w:rsidRPr="00D6658E" w:rsidRDefault="00037A5D" w:rsidP="00D6658E">
            <w:pPr>
              <w:spacing w:after="200" w:line="276" w:lineRule="auto"/>
              <w:rPr>
                <w:rFonts w:eastAsia="Times New Roman"/>
                <w:sz w:val="20"/>
                <w:szCs w:val="20"/>
              </w:rPr>
            </w:pPr>
            <w:r>
              <w:rPr>
                <w:rFonts w:eastAsia="Times New Roman"/>
                <w:sz w:val="20"/>
                <w:szCs w:val="20"/>
              </w:rPr>
              <w:t>100</w:t>
            </w:r>
          </w:p>
        </w:tc>
      </w:tr>
      <w:tr w:rsidR="00B51C25" w:rsidRPr="00D6658E" w:rsidTr="00B330D5">
        <w:trPr>
          <w:gridAfter w:val="9"/>
          <w:wAfter w:w="10499" w:type="dxa"/>
          <w:trHeight w:val="281"/>
          <w:jc w:val="center"/>
        </w:trPr>
        <w:tc>
          <w:tcPr>
            <w:tcW w:w="418" w:type="dxa"/>
            <w:vMerge/>
            <w:tcBorders>
              <w:top w:val="single" w:sz="4" w:space="0" w:color="auto"/>
              <w:left w:val="outset" w:sz="6" w:space="0" w:color="auto"/>
              <w:bottom w:val="outset" w:sz="6" w:space="0" w:color="auto"/>
              <w:right w:val="outset" w:sz="6" w:space="0" w:color="auto"/>
            </w:tcBorders>
            <w:vAlign w:val="center"/>
            <w:hideMark/>
          </w:tcPr>
          <w:p w:rsidR="00B41167" w:rsidRPr="00D6658E" w:rsidRDefault="00B41167" w:rsidP="00D6658E">
            <w:pPr>
              <w:spacing w:line="276" w:lineRule="auto"/>
              <w:rPr>
                <w:rFonts w:asciiTheme="minorHAnsi" w:eastAsiaTheme="minorHAnsi" w:hAnsiTheme="minorHAnsi" w:cstheme="minorBidi"/>
                <w:sz w:val="20"/>
                <w:szCs w:val="20"/>
              </w:rPr>
            </w:pPr>
          </w:p>
        </w:tc>
        <w:tc>
          <w:tcPr>
            <w:tcW w:w="2409" w:type="dxa"/>
            <w:vMerge/>
            <w:tcBorders>
              <w:top w:val="single" w:sz="4" w:space="0" w:color="auto"/>
              <w:left w:val="outset" w:sz="6" w:space="0" w:color="auto"/>
              <w:bottom w:val="outset" w:sz="6" w:space="0" w:color="auto"/>
              <w:right w:val="outset" w:sz="6" w:space="0" w:color="auto"/>
            </w:tcBorders>
            <w:vAlign w:val="center"/>
            <w:hideMark/>
          </w:tcPr>
          <w:p w:rsidR="00B41167" w:rsidRPr="00D6658E" w:rsidRDefault="00B41167" w:rsidP="00D6658E">
            <w:pPr>
              <w:spacing w:line="276" w:lineRule="auto"/>
              <w:rPr>
                <w:rFonts w:asciiTheme="minorHAnsi" w:eastAsiaTheme="minorHAnsi" w:hAnsiTheme="minorHAnsi" w:cstheme="minorBidi"/>
                <w:sz w:val="20"/>
                <w:szCs w:val="20"/>
              </w:rPr>
            </w:pPr>
          </w:p>
        </w:tc>
      </w:tr>
    </w:tbl>
    <w:p w:rsidR="00D6658E" w:rsidRDefault="00D6658E" w:rsidP="00093AA0">
      <w:pPr>
        <w:shd w:val="clear" w:color="auto" w:fill="FFFFFF"/>
        <w:ind w:left="-142"/>
        <w:rPr>
          <w:rFonts w:eastAsia="Times New Roman"/>
          <w:b/>
        </w:rPr>
      </w:pPr>
    </w:p>
    <w:p w:rsidR="00093AA0" w:rsidRDefault="00093AA0" w:rsidP="00093AA0">
      <w:pPr>
        <w:jc w:val="both"/>
        <w:rPr>
          <w:rFonts w:eastAsia="Times New Roman"/>
          <w:b/>
        </w:rPr>
      </w:pPr>
    </w:p>
    <w:p w:rsidR="00093AA0" w:rsidRDefault="00093AA0" w:rsidP="00093AA0">
      <w:pPr>
        <w:jc w:val="both"/>
        <w:rPr>
          <w:rFonts w:eastAsia="Times New Roman"/>
        </w:rPr>
      </w:pPr>
      <w:r w:rsidRPr="00E954CE">
        <w:rPr>
          <w:rFonts w:eastAsia="Times New Roman"/>
          <w:b/>
        </w:rPr>
        <w:t>Вывод:</w:t>
      </w:r>
      <w:r w:rsidRPr="00E954CE">
        <w:rPr>
          <w:rFonts w:eastAsia="Times New Roman"/>
        </w:rPr>
        <w:t xml:space="preserve"> в 202</w:t>
      </w:r>
      <w:r w:rsidR="00D6658E">
        <w:rPr>
          <w:rFonts w:eastAsia="Times New Roman"/>
        </w:rPr>
        <w:t>4</w:t>
      </w:r>
      <w:r w:rsidRPr="00E954CE">
        <w:rPr>
          <w:rFonts w:eastAsia="Times New Roman"/>
        </w:rPr>
        <w:t xml:space="preserve"> году муниципальная программа </w:t>
      </w:r>
      <w:r>
        <w:rPr>
          <w:rFonts w:eastAsia="Times New Roman"/>
        </w:rPr>
        <w:t>реализована с эффективностью</w:t>
      </w:r>
      <w:r w:rsidR="00037A5D">
        <w:rPr>
          <w:rFonts w:eastAsia="Times New Roman"/>
          <w:color w:val="FF0000"/>
        </w:rPr>
        <w:t xml:space="preserve"> </w:t>
      </w:r>
      <w:r w:rsidR="00037A5D" w:rsidRPr="00037A5D">
        <w:rPr>
          <w:rFonts w:eastAsia="Times New Roman"/>
        </w:rPr>
        <w:t>10</w:t>
      </w:r>
      <w:r w:rsidRPr="00037A5D">
        <w:rPr>
          <w:rFonts w:eastAsia="Times New Roman"/>
        </w:rPr>
        <w:t>0</w:t>
      </w:r>
      <w:r w:rsidRPr="00E954CE">
        <w:rPr>
          <w:rFonts w:eastAsia="Times New Roman"/>
        </w:rPr>
        <w:t>%</w:t>
      </w:r>
      <w:r>
        <w:rPr>
          <w:rFonts w:eastAsia="Times New Roman"/>
        </w:rPr>
        <w:t>.</w:t>
      </w:r>
    </w:p>
    <w:p w:rsidR="00B330D5" w:rsidRDefault="00B330D5" w:rsidP="003F5D58">
      <w:pPr>
        <w:jc w:val="right"/>
      </w:pPr>
    </w:p>
    <w:p w:rsidR="00037A5D" w:rsidRDefault="00037A5D" w:rsidP="003F5D58">
      <w:pPr>
        <w:jc w:val="right"/>
      </w:pPr>
    </w:p>
    <w:p w:rsidR="003F5D58" w:rsidRDefault="003F5D58" w:rsidP="003F5D58">
      <w:pPr>
        <w:jc w:val="right"/>
      </w:pPr>
      <w:r>
        <w:lastRenderedPageBreak/>
        <w:t>Приложение 5</w:t>
      </w:r>
    </w:p>
    <w:p w:rsidR="003F5D58" w:rsidRDefault="003F5D58" w:rsidP="003F5D58">
      <w:pPr>
        <w:jc w:val="right"/>
      </w:pPr>
      <w:r>
        <w:t>к постановлению администрации Соленоозерного сельсовета</w:t>
      </w:r>
    </w:p>
    <w:p w:rsidR="003F5D58" w:rsidRDefault="003F5D58" w:rsidP="003F5D58">
      <w:pPr>
        <w:jc w:val="right"/>
      </w:pPr>
      <w:r>
        <w:t xml:space="preserve"> Ширинского района Республики Хакасия</w:t>
      </w:r>
    </w:p>
    <w:p w:rsidR="003F5D58" w:rsidRDefault="003F5D58" w:rsidP="003F5D58">
      <w:pPr>
        <w:jc w:val="right"/>
      </w:pPr>
      <w:r>
        <w:t>от 12.02.2025 № 21</w:t>
      </w:r>
    </w:p>
    <w:p w:rsidR="00093AA0" w:rsidRDefault="00093AA0" w:rsidP="00093AA0">
      <w:pPr>
        <w:jc w:val="both"/>
        <w:rPr>
          <w:rFonts w:eastAsia="Times New Roman"/>
        </w:rPr>
      </w:pPr>
    </w:p>
    <w:p w:rsidR="00296A22" w:rsidRPr="00B202D7" w:rsidRDefault="00296A22" w:rsidP="00296A22">
      <w:pPr>
        <w:shd w:val="clear" w:color="auto" w:fill="FFFFFF"/>
        <w:ind w:firstLine="708"/>
        <w:jc w:val="center"/>
        <w:rPr>
          <w:rFonts w:eastAsia="Times New Roman"/>
          <w:b/>
        </w:rPr>
      </w:pPr>
      <w:r w:rsidRPr="00B202D7">
        <w:rPr>
          <w:rFonts w:eastAsia="Times New Roman"/>
          <w:b/>
        </w:rPr>
        <w:t>Отчет о ходе реализации муниципальной программы</w:t>
      </w:r>
    </w:p>
    <w:p w:rsidR="00296A22" w:rsidRPr="00C0129D" w:rsidRDefault="00296A22" w:rsidP="00296A22">
      <w:pPr>
        <w:jc w:val="center"/>
        <w:rPr>
          <w:b/>
        </w:rPr>
      </w:pPr>
      <w:r w:rsidRPr="002A1DD8">
        <w:rPr>
          <w:b/>
        </w:rPr>
        <w:t>«</w:t>
      </w:r>
      <w:r w:rsidR="002A1DD8" w:rsidRPr="002A1DD8">
        <w:rPr>
          <w:b/>
        </w:rPr>
        <w:t>Комплексное развитие системы коммунальной инфраструктуры на территории Соленоозерного сельсовета Ширинского района Республики Хакасия на 2021-2025 годы и на период до 2035 года</w:t>
      </w:r>
      <w:r w:rsidRPr="002A1DD8">
        <w:rPr>
          <w:b/>
        </w:rPr>
        <w:t>»,</w:t>
      </w:r>
      <w:r w:rsidRPr="00B330D5">
        <w:rPr>
          <w:b/>
        </w:rPr>
        <w:t xml:space="preserve"> у</w:t>
      </w:r>
      <w:r w:rsidRPr="00C0129D">
        <w:rPr>
          <w:b/>
        </w:rPr>
        <w:t xml:space="preserve">твержденной постановлением администрации </w:t>
      </w:r>
      <w:r>
        <w:rPr>
          <w:b/>
        </w:rPr>
        <w:t>Соленоозерного</w:t>
      </w:r>
      <w:r w:rsidR="002A1DD8">
        <w:rPr>
          <w:b/>
        </w:rPr>
        <w:t xml:space="preserve"> сельсовета от 1</w:t>
      </w:r>
      <w:r>
        <w:rPr>
          <w:b/>
        </w:rPr>
        <w:t>4</w:t>
      </w:r>
      <w:r w:rsidRPr="00C0129D">
        <w:rPr>
          <w:b/>
        </w:rPr>
        <w:t>.</w:t>
      </w:r>
      <w:r w:rsidR="002A1DD8">
        <w:rPr>
          <w:b/>
        </w:rPr>
        <w:t>10</w:t>
      </w:r>
      <w:r w:rsidRPr="00C0129D">
        <w:rPr>
          <w:b/>
        </w:rPr>
        <w:t>.202</w:t>
      </w:r>
      <w:r w:rsidR="002A1DD8">
        <w:rPr>
          <w:b/>
        </w:rPr>
        <w:t>1 № 44</w:t>
      </w:r>
      <w:r w:rsidRPr="00C0129D">
        <w:rPr>
          <w:b/>
        </w:rPr>
        <w:t xml:space="preserve"> за 202</w:t>
      </w:r>
      <w:r>
        <w:rPr>
          <w:b/>
        </w:rPr>
        <w:t>4</w:t>
      </w:r>
      <w:r w:rsidRPr="00C0129D">
        <w:rPr>
          <w:b/>
        </w:rPr>
        <w:t xml:space="preserve"> год</w:t>
      </w:r>
    </w:p>
    <w:p w:rsidR="00296A22" w:rsidRDefault="00296A22" w:rsidP="00296A22">
      <w:pPr>
        <w:autoSpaceDE w:val="0"/>
        <w:autoSpaceDN w:val="0"/>
        <w:adjustRightInd w:val="0"/>
        <w:ind w:left="-284"/>
        <w:jc w:val="both"/>
      </w:pPr>
      <w:r w:rsidRPr="00E954CE">
        <w:rPr>
          <w:rFonts w:eastAsia="Times New Roman"/>
        </w:rPr>
        <w:t>В ходе реализации программ</w:t>
      </w:r>
      <w:r w:rsidRPr="00E954CE">
        <w:t>ы реализовывались такие задачи:</w:t>
      </w:r>
    </w:p>
    <w:p w:rsidR="002A1DD8" w:rsidRPr="00525F14" w:rsidRDefault="002A1DD8" w:rsidP="002A1DD8">
      <w:pPr>
        <w:pStyle w:val="a9"/>
        <w:spacing w:after="0"/>
        <w:ind w:firstLine="0"/>
        <w:rPr>
          <w:szCs w:val="24"/>
        </w:rPr>
      </w:pPr>
      <w:r>
        <w:rPr>
          <w:szCs w:val="24"/>
        </w:rPr>
        <w:t>1</w:t>
      </w:r>
      <w:r w:rsidRPr="00525F14">
        <w:rPr>
          <w:szCs w:val="24"/>
        </w:rPr>
        <w:t xml:space="preserve">. Повышение надежности систем и качества предоставления коммунальных услуг. </w:t>
      </w:r>
    </w:p>
    <w:p w:rsidR="00004BC5" w:rsidRDefault="00004BC5" w:rsidP="002A1DD8">
      <w:pPr>
        <w:shd w:val="clear" w:color="auto" w:fill="FFFFFF"/>
        <w:jc w:val="both"/>
      </w:pPr>
      <w:r>
        <w:t>2</w:t>
      </w:r>
      <w:r w:rsidR="002A1DD8" w:rsidRPr="00525F14">
        <w:t xml:space="preserve">. Обеспечение сбалансированности интересов субъектов коммунальной инфраструктуры и потребителей. </w:t>
      </w:r>
    </w:p>
    <w:p w:rsidR="00296A22" w:rsidRDefault="00296A22" w:rsidP="002A1DD8">
      <w:pPr>
        <w:shd w:val="clear" w:color="auto" w:fill="FFFFFF"/>
        <w:jc w:val="both"/>
        <w:rPr>
          <w:rFonts w:eastAsia="Times New Roman"/>
          <w:b/>
        </w:rPr>
      </w:pPr>
      <w:r w:rsidRPr="00CD06F3">
        <w:t xml:space="preserve"> </w:t>
      </w:r>
      <w:r w:rsidRPr="00E954CE">
        <w:rPr>
          <w:rFonts w:eastAsia="Times New Roman"/>
          <w:b/>
        </w:rPr>
        <w:t>Оценка эффективности реализации муниципальной программы:</w:t>
      </w:r>
    </w:p>
    <w:tbl>
      <w:tblPr>
        <w:tblW w:w="1344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2"/>
        <w:gridCol w:w="1476"/>
        <w:gridCol w:w="7458"/>
        <w:gridCol w:w="1511"/>
        <w:gridCol w:w="412"/>
        <w:gridCol w:w="7"/>
        <w:gridCol w:w="1130"/>
        <w:gridCol w:w="1150"/>
      </w:tblGrid>
      <w:tr w:rsidR="002A1DD8" w:rsidRPr="002A1DD8" w:rsidTr="00D233F2">
        <w:trPr>
          <w:trHeight w:val="68"/>
          <w:jc w:val="center"/>
        </w:trPr>
        <w:tc>
          <w:tcPr>
            <w:tcW w:w="302" w:type="dxa"/>
            <w:tcBorders>
              <w:top w:val="outset" w:sz="6" w:space="0" w:color="auto"/>
              <w:left w:val="outset" w:sz="6" w:space="0" w:color="auto"/>
              <w:bottom w:val="outset" w:sz="6" w:space="0" w:color="auto"/>
              <w:right w:val="outset" w:sz="6" w:space="0" w:color="auto"/>
            </w:tcBorders>
            <w:hideMark/>
          </w:tcPr>
          <w:p w:rsidR="002A1DD8" w:rsidRPr="002A1DD8" w:rsidRDefault="002A1DD8" w:rsidP="002A1DD8">
            <w:pPr>
              <w:jc w:val="both"/>
              <w:rPr>
                <w:rFonts w:eastAsia="Times New Roman"/>
                <w:sz w:val="20"/>
                <w:szCs w:val="20"/>
              </w:rPr>
            </w:pPr>
            <w:r w:rsidRPr="002A1DD8">
              <w:rPr>
                <w:rFonts w:eastAsia="Times New Roman"/>
                <w:b/>
                <w:bCs/>
                <w:sz w:val="20"/>
                <w:szCs w:val="20"/>
              </w:rPr>
              <w:t>№</w:t>
            </w:r>
          </w:p>
          <w:p w:rsidR="002A1DD8" w:rsidRPr="002A1DD8" w:rsidRDefault="002A1DD8" w:rsidP="002A1DD8">
            <w:pPr>
              <w:jc w:val="both"/>
              <w:rPr>
                <w:rFonts w:eastAsia="Times New Roman"/>
                <w:sz w:val="20"/>
                <w:szCs w:val="20"/>
              </w:rPr>
            </w:pPr>
            <w:r w:rsidRPr="002A1DD8">
              <w:rPr>
                <w:rFonts w:eastAsia="Times New Roman"/>
                <w:b/>
                <w:bCs/>
                <w:sz w:val="20"/>
                <w:szCs w:val="20"/>
              </w:rPr>
              <w:t>п/п</w:t>
            </w:r>
          </w:p>
        </w:tc>
        <w:tc>
          <w:tcPr>
            <w:tcW w:w="1476" w:type="dxa"/>
            <w:tcBorders>
              <w:top w:val="outset" w:sz="6" w:space="0" w:color="auto"/>
              <w:left w:val="outset" w:sz="6" w:space="0" w:color="auto"/>
              <w:bottom w:val="outset" w:sz="6" w:space="0" w:color="auto"/>
              <w:right w:val="outset" w:sz="6" w:space="0" w:color="auto"/>
            </w:tcBorders>
            <w:hideMark/>
          </w:tcPr>
          <w:p w:rsidR="002A1DD8" w:rsidRPr="002A1DD8" w:rsidRDefault="002A1DD8" w:rsidP="002A1DD8">
            <w:pPr>
              <w:jc w:val="both"/>
              <w:rPr>
                <w:rFonts w:eastAsia="Times New Roman"/>
                <w:sz w:val="20"/>
                <w:szCs w:val="20"/>
              </w:rPr>
            </w:pPr>
            <w:r w:rsidRPr="002A1DD8">
              <w:rPr>
                <w:rFonts w:eastAsia="Times New Roman"/>
                <w:b/>
                <w:bCs/>
                <w:sz w:val="20"/>
                <w:szCs w:val="20"/>
              </w:rPr>
              <w:t>Наименование муниципальной программы</w:t>
            </w:r>
          </w:p>
        </w:tc>
        <w:tc>
          <w:tcPr>
            <w:tcW w:w="7305" w:type="dxa"/>
            <w:tcBorders>
              <w:top w:val="outset" w:sz="6" w:space="0" w:color="auto"/>
              <w:left w:val="outset" w:sz="6" w:space="0" w:color="auto"/>
              <w:bottom w:val="outset" w:sz="6" w:space="0" w:color="auto"/>
              <w:right w:val="single" w:sz="4" w:space="0" w:color="auto"/>
            </w:tcBorders>
            <w:hideMark/>
          </w:tcPr>
          <w:p w:rsidR="002A1DD8" w:rsidRPr="002A1DD8" w:rsidRDefault="002A1DD8" w:rsidP="002A1DD8">
            <w:pPr>
              <w:jc w:val="both"/>
              <w:rPr>
                <w:rFonts w:eastAsia="Times New Roman"/>
                <w:sz w:val="20"/>
                <w:szCs w:val="20"/>
              </w:rPr>
            </w:pPr>
            <w:r w:rsidRPr="002A1DD8">
              <w:rPr>
                <w:rFonts w:eastAsia="Times New Roman"/>
                <w:sz w:val="20"/>
                <w:szCs w:val="20"/>
              </w:rPr>
              <w:t>Мероприятия</w:t>
            </w:r>
          </w:p>
        </w:tc>
        <w:tc>
          <w:tcPr>
            <w:tcW w:w="2076" w:type="dxa"/>
            <w:gridSpan w:val="2"/>
            <w:tcBorders>
              <w:top w:val="outset" w:sz="6" w:space="0" w:color="auto"/>
              <w:left w:val="single" w:sz="4" w:space="0" w:color="auto"/>
              <w:bottom w:val="outset" w:sz="6" w:space="0" w:color="auto"/>
              <w:right w:val="outset" w:sz="6" w:space="0" w:color="auto"/>
            </w:tcBorders>
            <w:hideMark/>
          </w:tcPr>
          <w:p w:rsidR="002A1DD8" w:rsidRPr="002A1DD8" w:rsidRDefault="002A1DD8" w:rsidP="002A1DD8">
            <w:pPr>
              <w:jc w:val="both"/>
              <w:rPr>
                <w:rFonts w:eastAsia="Times New Roman"/>
                <w:b/>
                <w:bCs/>
                <w:sz w:val="20"/>
                <w:szCs w:val="20"/>
              </w:rPr>
            </w:pPr>
            <w:r w:rsidRPr="002A1DD8">
              <w:rPr>
                <w:rFonts w:eastAsia="Times New Roman"/>
                <w:b/>
                <w:bCs/>
                <w:sz w:val="20"/>
                <w:szCs w:val="20"/>
              </w:rPr>
              <w:t>Плановые бюджетные ассигнования</w:t>
            </w:r>
          </w:p>
          <w:p w:rsidR="002A1DD8" w:rsidRPr="002A1DD8" w:rsidRDefault="002A1DD8" w:rsidP="002A1DD8">
            <w:pPr>
              <w:jc w:val="both"/>
              <w:rPr>
                <w:rFonts w:eastAsia="Times New Roman"/>
                <w:sz w:val="20"/>
                <w:szCs w:val="20"/>
              </w:rPr>
            </w:pPr>
            <w:r w:rsidRPr="002A1DD8">
              <w:rPr>
                <w:rFonts w:eastAsia="Times New Roman"/>
                <w:b/>
                <w:bCs/>
                <w:sz w:val="20"/>
                <w:szCs w:val="20"/>
              </w:rPr>
              <w:t>(тыс. руб.)</w:t>
            </w:r>
          </w:p>
        </w:tc>
        <w:tc>
          <w:tcPr>
            <w:tcW w:w="1137" w:type="dxa"/>
            <w:gridSpan w:val="2"/>
            <w:tcBorders>
              <w:top w:val="outset" w:sz="6" w:space="0" w:color="auto"/>
              <w:left w:val="outset" w:sz="6" w:space="0" w:color="auto"/>
              <w:bottom w:val="outset" w:sz="6" w:space="0" w:color="auto"/>
              <w:right w:val="outset" w:sz="6" w:space="0" w:color="auto"/>
            </w:tcBorders>
            <w:hideMark/>
          </w:tcPr>
          <w:p w:rsidR="002A1DD8" w:rsidRPr="002A1DD8" w:rsidRDefault="002A1DD8" w:rsidP="002A1DD8">
            <w:pPr>
              <w:jc w:val="both"/>
              <w:rPr>
                <w:rFonts w:eastAsia="Times New Roman"/>
                <w:b/>
                <w:bCs/>
                <w:sz w:val="20"/>
                <w:szCs w:val="20"/>
              </w:rPr>
            </w:pPr>
            <w:r w:rsidRPr="002A1DD8">
              <w:rPr>
                <w:rFonts w:eastAsia="Times New Roman"/>
                <w:b/>
                <w:bCs/>
                <w:sz w:val="20"/>
                <w:szCs w:val="20"/>
              </w:rPr>
              <w:t>Фактически исполнено</w:t>
            </w:r>
          </w:p>
          <w:p w:rsidR="002A1DD8" w:rsidRPr="002A1DD8" w:rsidRDefault="002A1DD8" w:rsidP="002A1DD8">
            <w:pPr>
              <w:jc w:val="both"/>
              <w:rPr>
                <w:rFonts w:eastAsia="Times New Roman"/>
                <w:sz w:val="20"/>
                <w:szCs w:val="20"/>
              </w:rPr>
            </w:pPr>
            <w:r w:rsidRPr="002A1DD8">
              <w:rPr>
                <w:rFonts w:eastAsia="Times New Roman"/>
                <w:b/>
                <w:bCs/>
                <w:sz w:val="20"/>
                <w:szCs w:val="20"/>
              </w:rPr>
              <w:t>(тыс. руб.)</w:t>
            </w:r>
          </w:p>
        </w:tc>
        <w:tc>
          <w:tcPr>
            <w:tcW w:w="1150" w:type="dxa"/>
            <w:tcBorders>
              <w:top w:val="outset" w:sz="6" w:space="0" w:color="auto"/>
              <w:left w:val="outset" w:sz="6" w:space="0" w:color="auto"/>
              <w:bottom w:val="outset" w:sz="6" w:space="0" w:color="auto"/>
              <w:right w:val="outset" w:sz="6" w:space="0" w:color="auto"/>
            </w:tcBorders>
            <w:hideMark/>
          </w:tcPr>
          <w:p w:rsidR="002A1DD8" w:rsidRPr="002A1DD8" w:rsidRDefault="002A1DD8" w:rsidP="002A1DD8">
            <w:pPr>
              <w:jc w:val="both"/>
              <w:rPr>
                <w:rFonts w:eastAsia="Times New Roman"/>
                <w:sz w:val="20"/>
                <w:szCs w:val="20"/>
              </w:rPr>
            </w:pPr>
            <w:r w:rsidRPr="002A1DD8">
              <w:rPr>
                <w:rFonts w:eastAsia="Times New Roman"/>
                <w:b/>
                <w:bCs/>
                <w:sz w:val="20"/>
                <w:szCs w:val="20"/>
              </w:rPr>
              <w:t>Процент выполнения</w:t>
            </w:r>
          </w:p>
        </w:tc>
      </w:tr>
      <w:tr w:rsidR="00502187" w:rsidRPr="002A1DD8" w:rsidTr="00D233F2">
        <w:trPr>
          <w:trHeight w:val="224"/>
          <w:jc w:val="center"/>
        </w:trPr>
        <w:tc>
          <w:tcPr>
            <w:tcW w:w="302" w:type="dxa"/>
            <w:vMerge w:val="restart"/>
            <w:tcBorders>
              <w:top w:val="outset" w:sz="6" w:space="0" w:color="auto"/>
              <w:left w:val="outset" w:sz="6" w:space="0" w:color="auto"/>
              <w:bottom w:val="outset" w:sz="6" w:space="0" w:color="auto"/>
              <w:right w:val="outset" w:sz="6" w:space="0" w:color="auto"/>
            </w:tcBorders>
            <w:hideMark/>
          </w:tcPr>
          <w:p w:rsidR="00502187" w:rsidRPr="002A1DD8" w:rsidRDefault="00502187" w:rsidP="002A1DD8">
            <w:pPr>
              <w:jc w:val="both"/>
              <w:rPr>
                <w:rFonts w:eastAsia="Times New Roman"/>
                <w:sz w:val="20"/>
                <w:szCs w:val="20"/>
              </w:rPr>
            </w:pPr>
          </w:p>
        </w:tc>
        <w:tc>
          <w:tcPr>
            <w:tcW w:w="1476" w:type="dxa"/>
            <w:vMerge w:val="restart"/>
            <w:tcBorders>
              <w:top w:val="outset" w:sz="6" w:space="0" w:color="auto"/>
              <w:left w:val="outset" w:sz="6" w:space="0" w:color="auto"/>
              <w:bottom w:val="outset" w:sz="6" w:space="0" w:color="auto"/>
              <w:right w:val="outset" w:sz="6" w:space="0" w:color="auto"/>
            </w:tcBorders>
            <w:hideMark/>
          </w:tcPr>
          <w:p w:rsidR="00502187" w:rsidRPr="002A1DD8" w:rsidRDefault="00502187" w:rsidP="002A1DD8">
            <w:pPr>
              <w:jc w:val="both"/>
              <w:rPr>
                <w:rFonts w:eastAsiaTheme="minorHAnsi"/>
                <w:sz w:val="20"/>
                <w:szCs w:val="20"/>
                <w:lang w:eastAsia="en-US"/>
              </w:rPr>
            </w:pPr>
            <w:r w:rsidRPr="002A1DD8">
              <w:rPr>
                <w:rFonts w:eastAsiaTheme="minorHAnsi"/>
                <w:sz w:val="20"/>
                <w:szCs w:val="20"/>
                <w:lang w:eastAsia="en-US"/>
              </w:rPr>
              <w:t>Программа комплексного развития</w:t>
            </w:r>
          </w:p>
          <w:p w:rsidR="00502187" w:rsidRPr="002A1DD8" w:rsidRDefault="00502187" w:rsidP="002A1DD8">
            <w:pPr>
              <w:jc w:val="both"/>
              <w:rPr>
                <w:rFonts w:eastAsiaTheme="minorHAnsi"/>
                <w:sz w:val="20"/>
                <w:szCs w:val="20"/>
                <w:lang w:eastAsia="en-US"/>
              </w:rPr>
            </w:pPr>
            <w:r w:rsidRPr="002A1DD8">
              <w:rPr>
                <w:rFonts w:eastAsiaTheme="minorHAnsi"/>
                <w:sz w:val="20"/>
                <w:szCs w:val="20"/>
                <w:lang w:eastAsia="en-US"/>
              </w:rPr>
              <w:t>систем коммунальной инфраструктуры на территории</w:t>
            </w:r>
          </w:p>
          <w:p w:rsidR="00502187" w:rsidRPr="002A1DD8" w:rsidRDefault="00502187" w:rsidP="002A1DD8">
            <w:pPr>
              <w:jc w:val="both"/>
              <w:rPr>
                <w:rFonts w:eastAsiaTheme="minorHAnsi"/>
                <w:sz w:val="20"/>
                <w:szCs w:val="20"/>
                <w:lang w:eastAsia="en-US"/>
              </w:rPr>
            </w:pPr>
            <w:r w:rsidRPr="002A1DD8">
              <w:rPr>
                <w:rFonts w:eastAsiaTheme="minorHAnsi"/>
                <w:sz w:val="20"/>
                <w:szCs w:val="20"/>
                <w:lang w:eastAsia="en-US"/>
              </w:rPr>
              <w:t>Соленоозерного сельсовета Ширинского района</w:t>
            </w:r>
          </w:p>
          <w:p w:rsidR="00502187" w:rsidRPr="002A1DD8" w:rsidRDefault="00502187" w:rsidP="002A1DD8">
            <w:pPr>
              <w:jc w:val="both"/>
              <w:rPr>
                <w:rFonts w:eastAsiaTheme="minorHAnsi"/>
                <w:sz w:val="20"/>
                <w:szCs w:val="20"/>
                <w:lang w:eastAsia="en-US"/>
              </w:rPr>
            </w:pPr>
            <w:r w:rsidRPr="002A1DD8">
              <w:rPr>
                <w:rFonts w:eastAsiaTheme="minorHAnsi"/>
                <w:sz w:val="20"/>
                <w:szCs w:val="20"/>
                <w:lang w:eastAsia="en-US"/>
              </w:rPr>
              <w:t>Республики Хакасия на 2021-2025 годы и на период</w:t>
            </w:r>
          </w:p>
          <w:p w:rsidR="00502187" w:rsidRPr="002A1DD8" w:rsidRDefault="00502187" w:rsidP="002A1DD8">
            <w:pPr>
              <w:jc w:val="both"/>
              <w:rPr>
                <w:rFonts w:eastAsiaTheme="minorHAnsi"/>
                <w:sz w:val="20"/>
                <w:szCs w:val="20"/>
                <w:lang w:eastAsia="en-US"/>
              </w:rPr>
            </w:pPr>
            <w:r w:rsidRPr="002A1DD8">
              <w:rPr>
                <w:rFonts w:eastAsiaTheme="minorHAnsi"/>
                <w:sz w:val="20"/>
                <w:szCs w:val="20"/>
                <w:lang w:eastAsia="en-US"/>
              </w:rPr>
              <w:t xml:space="preserve"> до 2035 года        </w:t>
            </w:r>
          </w:p>
          <w:p w:rsidR="00502187" w:rsidRPr="002A1DD8" w:rsidRDefault="00502187" w:rsidP="002A1DD8">
            <w:pPr>
              <w:jc w:val="both"/>
              <w:rPr>
                <w:rFonts w:eastAsiaTheme="minorHAnsi"/>
                <w:sz w:val="20"/>
                <w:szCs w:val="20"/>
                <w:lang w:eastAsia="en-US"/>
              </w:rPr>
            </w:pPr>
          </w:p>
          <w:p w:rsidR="00502187" w:rsidRPr="002A1DD8" w:rsidRDefault="00502187" w:rsidP="002A1DD8">
            <w:pPr>
              <w:shd w:val="clear" w:color="auto" w:fill="FFFFFF"/>
              <w:jc w:val="both"/>
              <w:rPr>
                <w:rFonts w:eastAsia="Times New Roman"/>
                <w:b/>
                <w:bCs/>
                <w:color w:val="1F282C"/>
                <w:sz w:val="20"/>
                <w:szCs w:val="20"/>
                <w:lang w:eastAsia="en-US"/>
              </w:rPr>
            </w:pPr>
          </w:p>
        </w:tc>
        <w:tc>
          <w:tcPr>
            <w:tcW w:w="7305" w:type="dxa"/>
            <w:vMerge w:val="restart"/>
            <w:tcBorders>
              <w:top w:val="outset" w:sz="6" w:space="0" w:color="auto"/>
              <w:left w:val="outset" w:sz="6"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heme="minorHAnsi"/>
                <w:sz w:val="20"/>
                <w:szCs w:val="20"/>
              </w:rPr>
              <w:t>Проведение энергетического аудита организаций, осуществляющих производство и (или) транспортировку электрической энергии</w:t>
            </w:r>
          </w:p>
        </w:tc>
        <w:tc>
          <w:tcPr>
            <w:tcW w:w="1511" w:type="dxa"/>
            <w:tcBorders>
              <w:top w:val="outset" w:sz="6"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 xml:space="preserve"> Местный бюджет</w:t>
            </w:r>
          </w:p>
        </w:tc>
        <w:tc>
          <w:tcPr>
            <w:tcW w:w="565" w:type="dxa"/>
            <w:tcBorders>
              <w:top w:val="outset" w:sz="6" w:space="0" w:color="auto"/>
              <w:left w:val="single" w:sz="4" w:space="0" w:color="auto"/>
              <w:bottom w:val="single" w:sz="4" w:space="0" w:color="auto"/>
              <w:right w:val="single" w:sz="4" w:space="0" w:color="auto"/>
            </w:tcBorders>
            <w:hideMark/>
          </w:tcPr>
          <w:p w:rsidR="00502187" w:rsidRPr="002A1DD8" w:rsidRDefault="00502187" w:rsidP="002A1DD8">
            <w:pPr>
              <w:tabs>
                <w:tab w:val="left" w:pos="1885"/>
                <w:tab w:val="center" w:pos="2041"/>
              </w:tabs>
              <w:jc w:val="both"/>
              <w:rPr>
                <w:rFonts w:eastAsia="Times New Roman"/>
                <w:sz w:val="20"/>
                <w:szCs w:val="20"/>
              </w:rPr>
            </w:pPr>
            <w:r w:rsidRPr="002A1DD8">
              <w:rPr>
                <w:rFonts w:eastAsia="Times New Roman"/>
                <w:sz w:val="20"/>
                <w:szCs w:val="20"/>
              </w:rPr>
              <w:t>0,0</w:t>
            </w:r>
          </w:p>
        </w:tc>
        <w:tc>
          <w:tcPr>
            <w:tcW w:w="1137" w:type="dxa"/>
            <w:gridSpan w:val="2"/>
            <w:tcBorders>
              <w:top w:val="outset" w:sz="6" w:space="0" w:color="auto"/>
              <w:left w:val="single" w:sz="4" w:space="0" w:color="auto"/>
              <w:bottom w:val="single" w:sz="4" w:space="0" w:color="auto"/>
              <w:right w:val="outset" w:sz="6" w:space="0" w:color="auto"/>
            </w:tcBorders>
            <w:hideMark/>
          </w:tcPr>
          <w:p w:rsidR="00502187" w:rsidRPr="002A1DD8" w:rsidRDefault="00502187" w:rsidP="002A1DD8">
            <w:pPr>
              <w:tabs>
                <w:tab w:val="left" w:pos="1885"/>
                <w:tab w:val="center" w:pos="2041"/>
              </w:tabs>
              <w:jc w:val="both"/>
              <w:rPr>
                <w:rFonts w:eastAsia="Times New Roman"/>
                <w:sz w:val="20"/>
                <w:szCs w:val="20"/>
              </w:rPr>
            </w:pPr>
            <w:r w:rsidRPr="002A1DD8">
              <w:rPr>
                <w:rFonts w:eastAsia="Times New Roman"/>
                <w:sz w:val="20"/>
                <w:szCs w:val="20"/>
              </w:rPr>
              <w:t>0,0</w:t>
            </w:r>
          </w:p>
        </w:tc>
        <w:tc>
          <w:tcPr>
            <w:tcW w:w="1150" w:type="dxa"/>
            <w:vMerge w:val="restart"/>
            <w:tcBorders>
              <w:top w:val="outset" w:sz="6" w:space="0" w:color="auto"/>
              <w:left w:val="outset" w:sz="6" w:space="0" w:color="auto"/>
              <w:right w:val="outset" w:sz="6" w:space="0" w:color="auto"/>
            </w:tcBorders>
            <w:hideMark/>
          </w:tcPr>
          <w:p w:rsidR="00502187" w:rsidRPr="002A1DD8" w:rsidRDefault="00502187" w:rsidP="002A1DD8">
            <w:pPr>
              <w:jc w:val="both"/>
              <w:rPr>
                <w:rFonts w:eastAsia="Times New Roman"/>
                <w:sz w:val="20"/>
                <w:szCs w:val="20"/>
              </w:rPr>
            </w:pPr>
            <w:r>
              <w:rPr>
                <w:rFonts w:eastAsia="Times New Roman"/>
                <w:sz w:val="20"/>
                <w:szCs w:val="20"/>
              </w:rPr>
              <w:t>100</w:t>
            </w:r>
          </w:p>
        </w:tc>
      </w:tr>
      <w:tr w:rsidR="00502187" w:rsidRPr="002A1DD8" w:rsidTr="00D233F2">
        <w:trPr>
          <w:trHeight w:val="65"/>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b/>
                <w:bCs/>
                <w:color w:val="1F282C"/>
                <w:sz w:val="20"/>
                <w:szCs w:val="20"/>
                <w:lang w:eastAsia="en-US"/>
              </w:rPr>
            </w:pPr>
          </w:p>
        </w:tc>
        <w:tc>
          <w:tcPr>
            <w:tcW w:w="0" w:type="auto"/>
            <w:vMerge/>
            <w:tcBorders>
              <w:top w:val="outset" w:sz="6" w:space="0" w:color="auto"/>
              <w:left w:val="outset" w:sz="6" w:space="0" w:color="auto"/>
              <w:bottom w:val="single" w:sz="4" w:space="0" w:color="auto"/>
              <w:right w:val="single" w:sz="4" w:space="0" w:color="auto"/>
            </w:tcBorders>
            <w:vAlign w:val="center"/>
            <w:hideMark/>
          </w:tcPr>
          <w:p w:rsidR="00502187" w:rsidRPr="002A1DD8" w:rsidRDefault="00502187" w:rsidP="002A1DD8">
            <w:pPr>
              <w:jc w:val="both"/>
              <w:rPr>
                <w:rFonts w:eastAsia="Times New Roman"/>
                <w:sz w:val="20"/>
                <w:szCs w:val="20"/>
              </w:rPr>
            </w:pPr>
          </w:p>
        </w:tc>
        <w:tc>
          <w:tcPr>
            <w:tcW w:w="1511" w:type="dxa"/>
            <w:tcBorders>
              <w:top w:val="single" w:sz="4" w:space="0" w:color="auto"/>
              <w:left w:val="single" w:sz="4" w:space="0" w:color="auto"/>
              <w:bottom w:val="nil"/>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single" w:sz="4" w:space="0" w:color="auto"/>
              <w:bottom w:val="nil"/>
              <w:right w:val="single" w:sz="4" w:space="0" w:color="auto"/>
            </w:tcBorders>
            <w:hideMark/>
          </w:tcPr>
          <w:p w:rsidR="00502187" w:rsidRPr="002A1DD8" w:rsidRDefault="00502187" w:rsidP="002A1DD8">
            <w:pPr>
              <w:tabs>
                <w:tab w:val="left" w:pos="1885"/>
                <w:tab w:val="center" w:pos="2041"/>
              </w:tabs>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nil"/>
              <w:right w:val="outset" w:sz="6" w:space="0" w:color="auto"/>
            </w:tcBorders>
            <w:hideMark/>
          </w:tcPr>
          <w:p w:rsidR="00502187" w:rsidRPr="002A1DD8" w:rsidRDefault="00502187" w:rsidP="002A1DD8">
            <w:pPr>
              <w:tabs>
                <w:tab w:val="left" w:pos="1885"/>
                <w:tab w:val="center" w:pos="2041"/>
              </w:tabs>
              <w:jc w:val="both"/>
              <w:rPr>
                <w:rFonts w:eastAsia="Times New Roman"/>
                <w:sz w:val="20"/>
                <w:szCs w:val="20"/>
              </w:rPr>
            </w:pPr>
            <w:r w:rsidRPr="002A1DD8">
              <w:rPr>
                <w:rFonts w:eastAsia="Times New Roman"/>
                <w:sz w:val="20"/>
                <w:szCs w:val="20"/>
              </w:rPr>
              <w:t>0.0</w:t>
            </w:r>
          </w:p>
        </w:tc>
        <w:tc>
          <w:tcPr>
            <w:tcW w:w="1150" w:type="dxa"/>
            <w:vMerge/>
            <w:tcBorders>
              <w:left w:val="outset" w:sz="6" w:space="0" w:color="auto"/>
              <w:bottom w:val="nil"/>
              <w:right w:val="outset" w:sz="6" w:space="0" w:color="auto"/>
            </w:tcBorders>
            <w:hideMark/>
          </w:tcPr>
          <w:p w:rsidR="00502187" w:rsidRPr="002A1DD8" w:rsidRDefault="00502187" w:rsidP="002A1DD8">
            <w:pPr>
              <w:jc w:val="both"/>
              <w:rPr>
                <w:rFonts w:eastAsia="Times New Roman"/>
                <w:sz w:val="20"/>
                <w:szCs w:val="20"/>
              </w:rPr>
            </w:pPr>
          </w:p>
        </w:tc>
      </w:tr>
      <w:tr w:rsidR="00502187" w:rsidRPr="002A1DD8" w:rsidTr="00D233F2">
        <w:trPr>
          <w:trHeight w:val="552"/>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b/>
                <w:bCs/>
                <w:color w:val="1F282C"/>
                <w:sz w:val="20"/>
                <w:szCs w:val="20"/>
                <w:lang w:eastAsia="en-US"/>
              </w:rPr>
            </w:pPr>
          </w:p>
        </w:tc>
        <w:tc>
          <w:tcPr>
            <w:tcW w:w="7305" w:type="dxa"/>
            <w:vMerge w:val="restart"/>
            <w:tcBorders>
              <w:top w:val="single" w:sz="4" w:space="0" w:color="auto"/>
              <w:left w:val="outset" w:sz="6" w:space="0" w:color="auto"/>
              <w:bottom w:val="single" w:sz="4" w:space="0" w:color="auto"/>
              <w:right w:val="single" w:sz="4" w:space="0" w:color="auto"/>
            </w:tcBorders>
            <w:hideMark/>
          </w:tcPr>
          <w:p w:rsidR="00502187" w:rsidRPr="002A1DD8" w:rsidRDefault="00502187" w:rsidP="002A1DD8">
            <w:pPr>
              <w:jc w:val="both"/>
              <w:rPr>
                <w:rFonts w:eastAsiaTheme="minorHAnsi"/>
                <w:sz w:val="20"/>
                <w:szCs w:val="20"/>
                <w:lang w:eastAsia="en-US"/>
              </w:rPr>
            </w:pPr>
            <w:r w:rsidRPr="002A1DD8">
              <w:rPr>
                <w:rFonts w:eastAsiaTheme="minorHAnsi"/>
                <w:sz w:val="20"/>
                <w:szCs w:val="20"/>
              </w:rPr>
              <w:t>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p>
        </w:tc>
        <w:tc>
          <w:tcPr>
            <w:tcW w:w="1511" w:type="dxa"/>
            <w:tcBorders>
              <w:top w:val="single" w:sz="4"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50" w:type="dxa"/>
            <w:vMerge w:val="restart"/>
            <w:tcBorders>
              <w:top w:val="single" w:sz="4" w:space="0" w:color="auto"/>
              <w:left w:val="outset" w:sz="6" w:space="0" w:color="auto"/>
              <w:right w:val="outset" w:sz="6" w:space="0" w:color="auto"/>
            </w:tcBorders>
            <w:hideMark/>
          </w:tcPr>
          <w:p w:rsidR="00502187" w:rsidRPr="002A1DD8" w:rsidRDefault="00502187" w:rsidP="002A1DD8">
            <w:pPr>
              <w:jc w:val="both"/>
              <w:rPr>
                <w:rFonts w:eastAsia="Times New Roman"/>
                <w:sz w:val="20"/>
                <w:szCs w:val="20"/>
              </w:rPr>
            </w:pPr>
            <w:r>
              <w:rPr>
                <w:rFonts w:eastAsia="Times New Roman"/>
                <w:sz w:val="20"/>
                <w:szCs w:val="20"/>
              </w:rPr>
              <w:t>100</w:t>
            </w:r>
          </w:p>
        </w:tc>
      </w:tr>
      <w:tr w:rsidR="00502187" w:rsidRPr="002A1DD8" w:rsidTr="00D233F2">
        <w:trPr>
          <w:trHeight w:val="466"/>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b/>
                <w:bCs/>
                <w:color w:val="1F282C"/>
                <w:sz w:val="20"/>
                <w:szCs w:val="20"/>
                <w:lang w:eastAsia="en-US"/>
              </w:rPr>
            </w:pPr>
          </w:p>
        </w:tc>
        <w:tc>
          <w:tcPr>
            <w:tcW w:w="0" w:type="auto"/>
            <w:vMerge/>
            <w:tcBorders>
              <w:top w:val="single" w:sz="4" w:space="0" w:color="auto"/>
              <w:left w:val="outset" w:sz="6" w:space="0" w:color="auto"/>
              <w:bottom w:val="single" w:sz="4" w:space="0" w:color="auto"/>
              <w:right w:val="single" w:sz="4" w:space="0" w:color="auto"/>
            </w:tcBorders>
            <w:vAlign w:val="center"/>
            <w:hideMark/>
          </w:tcPr>
          <w:p w:rsidR="00502187" w:rsidRPr="002A1DD8" w:rsidRDefault="00502187" w:rsidP="002A1DD8">
            <w:pPr>
              <w:jc w:val="both"/>
              <w:rPr>
                <w:rFonts w:eastAsiaTheme="minorHAnsi"/>
                <w:sz w:val="20"/>
                <w:szCs w:val="20"/>
                <w:lang w:eastAsia="en-US"/>
              </w:rPr>
            </w:pPr>
          </w:p>
        </w:tc>
        <w:tc>
          <w:tcPr>
            <w:tcW w:w="1511" w:type="dxa"/>
            <w:tcBorders>
              <w:top w:val="single" w:sz="4"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50" w:type="dxa"/>
            <w:vMerge/>
            <w:tcBorders>
              <w:left w:val="outset" w:sz="6" w:space="0" w:color="auto"/>
              <w:bottom w:val="single" w:sz="4" w:space="0" w:color="auto"/>
              <w:right w:val="outset" w:sz="6" w:space="0" w:color="auto"/>
            </w:tcBorders>
            <w:hideMark/>
          </w:tcPr>
          <w:p w:rsidR="00502187" w:rsidRPr="002A1DD8" w:rsidRDefault="00502187" w:rsidP="002A1DD8">
            <w:pPr>
              <w:jc w:val="both"/>
              <w:rPr>
                <w:rFonts w:eastAsia="Times New Roman"/>
                <w:sz w:val="20"/>
                <w:szCs w:val="20"/>
              </w:rPr>
            </w:pPr>
          </w:p>
        </w:tc>
      </w:tr>
      <w:tr w:rsidR="00502187" w:rsidRPr="002A1DD8" w:rsidTr="00D233F2">
        <w:trPr>
          <w:trHeight w:val="360"/>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b/>
                <w:bCs/>
                <w:color w:val="1F282C"/>
                <w:sz w:val="20"/>
                <w:szCs w:val="20"/>
                <w:lang w:eastAsia="en-US"/>
              </w:rPr>
            </w:pPr>
          </w:p>
        </w:tc>
        <w:tc>
          <w:tcPr>
            <w:tcW w:w="7305" w:type="dxa"/>
            <w:vMerge w:val="restart"/>
            <w:tcBorders>
              <w:top w:val="nil"/>
              <w:left w:val="outset" w:sz="6" w:space="0" w:color="auto"/>
              <w:bottom w:val="single" w:sz="4" w:space="0" w:color="auto"/>
              <w:right w:val="single" w:sz="4" w:space="0" w:color="auto"/>
            </w:tcBorders>
            <w:hideMark/>
          </w:tcPr>
          <w:p w:rsidR="00502187" w:rsidRPr="002A1DD8" w:rsidRDefault="00502187" w:rsidP="002A1DD8">
            <w:pPr>
              <w:jc w:val="both"/>
              <w:rPr>
                <w:rFonts w:eastAsiaTheme="minorHAnsi"/>
                <w:sz w:val="20"/>
                <w:szCs w:val="20"/>
                <w:lang w:eastAsia="en-US"/>
              </w:rPr>
            </w:pPr>
            <w:r w:rsidRPr="002A1DD8">
              <w:rPr>
                <w:rFonts w:eastAsiaTheme="minorHAnsi"/>
                <w:sz w:val="20"/>
                <w:szCs w:val="20"/>
              </w:rPr>
              <w:t>Разработка электронной перспективной схемы электроснабжения</w:t>
            </w:r>
          </w:p>
        </w:tc>
        <w:tc>
          <w:tcPr>
            <w:tcW w:w="1511" w:type="dxa"/>
            <w:tcBorders>
              <w:top w:val="single" w:sz="4"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Местный бюджет</w:t>
            </w:r>
          </w:p>
        </w:tc>
        <w:tc>
          <w:tcPr>
            <w:tcW w:w="572" w:type="dxa"/>
            <w:gridSpan w:val="2"/>
            <w:tcBorders>
              <w:top w:val="single" w:sz="4" w:space="0" w:color="auto"/>
              <w:left w:val="single" w:sz="4" w:space="0" w:color="auto"/>
              <w:bottom w:val="single" w:sz="4" w:space="0" w:color="auto"/>
              <w:right w:val="single" w:sz="4" w:space="0" w:color="auto"/>
            </w:tcBorders>
            <w:hideMark/>
          </w:tcPr>
          <w:p w:rsidR="00502187" w:rsidRPr="002A1DD8" w:rsidRDefault="00037A5D" w:rsidP="002A1DD8">
            <w:pPr>
              <w:jc w:val="both"/>
              <w:rPr>
                <w:rFonts w:eastAsia="Times New Roman"/>
                <w:sz w:val="20"/>
                <w:szCs w:val="20"/>
              </w:rPr>
            </w:pPr>
            <w:r>
              <w:rPr>
                <w:rFonts w:eastAsia="Times New Roman"/>
                <w:sz w:val="20"/>
                <w:szCs w:val="20"/>
              </w:rPr>
              <w:t>0</w:t>
            </w:r>
            <w:r w:rsidR="00502187" w:rsidRPr="002A1DD8">
              <w:rPr>
                <w:rFonts w:eastAsia="Times New Roman"/>
                <w:sz w:val="20"/>
                <w:szCs w:val="20"/>
              </w:rPr>
              <w:t>,0</w:t>
            </w:r>
          </w:p>
        </w:tc>
        <w:tc>
          <w:tcPr>
            <w:tcW w:w="1130" w:type="dxa"/>
            <w:tcBorders>
              <w:top w:val="single" w:sz="4" w:space="0" w:color="auto"/>
              <w:left w:val="single" w:sz="4" w:space="0" w:color="auto"/>
              <w:bottom w:val="single" w:sz="4" w:space="0" w:color="auto"/>
              <w:right w:val="outset" w:sz="6"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50" w:type="dxa"/>
            <w:vMerge w:val="restart"/>
            <w:tcBorders>
              <w:top w:val="single" w:sz="4" w:space="0" w:color="auto"/>
              <w:left w:val="outset" w:sz="6" w:space="0" w:color="auto"/>
              <w:right w:val="outset" w:sz="6" w:space="0" w:color="auto"/>
            </w:tcBorders>
            <w:hideMark/>
          </w:tcPr>
          <w:p w:rsidR="00502187" w:rsidRPr="002A1DD8" w:rsidRDefault="00037A5D" w:rsidP="002A1DD8">
            <w:pPr>
              <w:jc w:val="both"/>
              <w:rPr>
                <w:rFonts w:eastAsia="Times New Roman"/>
                <w:sz w:val="20"/>
                <w:szCs w:val="20"/>
              </w:rPr>
            </w:pPr>
            <w:r>
              <w:rPr>
                <w:rFonts w:eastAsia="Times New Roman"/>
                <w:sz w:val="20"/>
                <w:szCs w:val="20"/>
              </w:rPr>
              <w:t>100</w:t>
            </w:r>
          </w:p>
        </w:tc>
      </w:tr>
      <w:tr w:rsidR="00502187" w:rsidRPr="002A1DD8" w:rsidTr="00D233F2">
        <w:trPr>
          <w:trHeight w:val="330"/>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b/>
                <w:bCs/>
                <w:color w:val="1F282C"/>
                <w:sz w:val="20"/>
                <w:szCs w:val="20"/>
                <w:lang w:eastAsia="en-US"/>
              </w:rPr>
            </w:pPr>
          </w:p>
        </w:tc>
        <w:tc>
          <w:tcPr>
            <w:tcW w:w="0" w:type="auto"/>
            <w:vMerge/>
            <w:tcBorders>
              <w:top w:val="nil"/>
              <w:left w:val="outset" w:sz="6" w:space="0" w:color="auto"/>
              <w:bottom w:val="single" w:sz="4" w:space="0" w:color="auto"/>
              <w:right w:val="single" w:sz="4" w:space="0" w:color="auto"/>
            </w:tcBorders>
            <w:vAlign w:val="center"/>
            <w:hideMark/>
          </w:tcPr>
          <w:p w:rsidR="00502187" w:rsidRPr="002A1DD8" w:rsidRDefault="00502187" w:rsidP="002A1DD8">
            <w:pPr>
              <w:jc w:val="both"/>
              <w:rPr>
                <w:rFonts w:eastAsiaTheme="minorHAnsi"/>
                <w:sz w:val="20"/>
                <w:szCs w:val="20"/>
                <w:lang w:eastAsia="en-US"/>
              </w:rPr>
            </w:pPr>
          </w:p>
        </w:tc>
        <w:tc>
          <w:tcPr>
            <w:tcW w:w="1511" w:type="dxa"/>
            <w:tcBorders>
              <w:top w:val="single" w:sz="4"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Республиканский бюджет</w:t>
            </w:r>
          </w:p>
        </w:tc>
        <w:tc>
          <w:tcPr>
            <w:tcW w:w="572" w:type="dxa"/>
            <w:gridSpan w:val="2"/>
            <w:tcBorders>
              <w:top w:val="single" w:sz="4"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30" w:type="dxa"/>
            <w:tcBorders>
              <w:top w:val="single" w:sz="4" w:space="0" w:color="auto"/>
              <w:left w:val="single" w:sz="4" w:space="0" w:color="auto"/>
              <w:bottom w:val="single" w:sz="4" w:space="0" w:color="auto"/>
              <w:right w:val="outset" w:sz="6"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50" w:type="dxa"/>
            <w:vMerge/>
            <w:tcBorders>
              <w:left w:val="outset" w:sz="6" w:space="0" w:color="auto"/>
              <w:bottom w:val="single" w:sz="4" w:space="0" w:color="auto"/>
              <w:right w:val="outset" w:sz="6" w:space="0" w:color="auto"/>
            </w:tcBorders>
            <w:hideMark/>
          </w:tcPr>
          <w:p w:rsidR="00502187" w:rsidRPr="002A1DD8" w:rsidRDefault="00502187" w:rsidP="002A1DD8">
            <w:pPr>
              <w:jc w:val="both"/>
              <w:rPr>
                <w:rFonts w:eastAsia="Times New Roman"/>
                <w:sz w:val="20"/>
                <w:szCs w:val="20"/>
              </w:rPr>
            </w:pPr>
          </w:p>
        </w:tc>
      </w:tr>
      <w:tr w:rsidR="00502187" w:rsidRPr="002A1DD8" w:rsidTr="00D233F2">
        <w:trPr>
          <w:trHeight w:val="625"/>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b/>
                <w:bCs/>
                <w:color w:val="1F282C"/>
                <w:sz w:val="20"/>
                <w:szCs w:val="20"/>
                <w:lang w:eastAsia="en-US"/>
              </w:rPr>
            </w:pPr>
          </w:p>
        </w:tc>
        <w:tc>
          <w:tcPr>
            <w:tcW w:w="7305" w:type="dxa"/>
            <w:tcBorders>
              <w:top w:val="single" w:sz="4" w:space="0" w:color="auto"/>
              <w:left w:val="outset" w:sz="6" w:space="0" w:color="auto"/>
              <w:bottom w:val="nil"/>
              <w:right w:val="single" w:sz="4" w:space="0" w:color="auto"/>
            </w:tcBorders>
            <w:hideMark/>
          </w:tcPr>
          <w:p w:rsidR="00502187" w:rsidRPr="002A1DD8" w:rsidRDefault="00502187" w:rsidP="002A1DD8">
            <w:pPr>
              <w:jc w:val="both"/>
              <w:rPr>
                <w:rFonts w:eastAsiaTheme="minorHAnsi"/>
                <w:sz w:val="20"/>
                <w:szCs w:val="20"/>
                <w:lang w:eastAsia="en-US"/>
              </w:rPr>
            </w:pPr>
            <w:r w:rsidRPr="002A1DD8">
              <w:rPr>
                <w:rFonts w:eastAsiaTheme="minorHAnsi"/>
                <w:sz w:val="20"/>
                <w:szCs w:val="20"/>
              </w:rPr>
              <w:t>увязка инженерного обеспечения со стратегией экономического развития Ширинского района;</w:t>
            </w:r>
          </w:p>
        </w:tc>
        <w:tc>
          <w:tcPr>
            <w:tcW w:w="1511" w:type="dxa"/>
            <w:vMerge w:val="restart"/>
            <w:tcBorders>
              <w:top w:val="single" w:sz="4" w:space="0" w:color="auto"/>
              <w:left w:val="single" w:sz="4" w:space="0" w:color="auto"/>
              <w:bottom w:val="single" w:sz="4" w:space="0" w:color="auto"/>
              <w:right w:val="single" w:sz="4" w:space="0" w:color="auto"/>
            </w:tcBorders>
          </w:tcPr>
          <w:p w:rsidR="00502187" w:rsidRPr="002A1DD8" w:rsidRDefault="00502187" w:rsidP="002A1DD8">
            <w:pPr>
              <w:jc w:val="both"/>
              <w:rPr>
                <w:rFonts w:eastAsia="Times New Roman"/>
                <w:sz w:val="20"/>
                <w:szCs w:val="20"/>
              </w:rPr>
            </w:pPr>
          </w:p>
          <w:p w:rsidR="00502187" w:rsidRPr="002A1DD8" w:rsidRDefault="00502187" w:rsidP="002A1DD8">
            <w:pPr>
              <w:jc w:val="both"/>
              <w:rPr>
                <w:rFonts w:eastAsia="Times New Roman"/>
                <w:sz w:val="20"/>
                <w:szCs w:val="20"/>
              </w:rPr>
            </w:pPr>
            <w:r w:rsidRPr="002A1DD8">
              <w:rPr>
                <w:rFonts w:eastAsia="Times New Roman"/>
                <w:sz w:val="20"/>
                <w:szCs w:val="20"/>
              </w:rPr>
              <w:t>Местный бюджет</w:t>
            </w:r>
          </w:p>
        </w:tc>
        <w:tc>
          <w:tcPr>
            <w:tcW w:w="565" w:type="dxa"/>
            <w:vMerge w:val="restart"/>
            <w:tcBorders>
              <w:top w:val="single" w:sz="4" w:space="0" w:color="auto"/>
              <w:left w:val="single" w:sz="4" w:space="0" w:color="auto"/>
              <w:bottom w:val="single" w:sz="4" w:space="0" w:color="auto"/>
              <w:right w:val="single" w:sz="4" w:space="0" w:color="auto"/>
            </w:tcBorders>
          </w:tcPr>
          <w:p w:rsidR="00502187" w:rsidRPr="002A1DD8" w:rsidRDefault="00502187" w:rsidP="002A1DD8">
            <w:pPr>
              <w:jc w:val="both"/>
              <w:rPr>
                <w:rFonts w:eastAsia="Times New Roman"/>
                <w:sz w:val="20"/>
                <w:szCs w:val="20"/>
              </w:rPr>
            </w:pPr>
          </w:p>
          <w:p w:rsidR="00502187" w:rsidRPr="002A1DD8" w:rsidRDefault="00502187" w:rsidP="002A1DD8">
            <w:pPr>
              <w:jc w:val="both"/>
              <w:rPr>
                <w:rFonts w:eastAsia="Times New Roman"/>
                <w:sz w:val="20"/>
                <w:szCs w:val="20"/>
              </w:rPr>
            </w:pPr>
            <w:r w:rsidRPr="002A1DD8">
              <w:rPr>
                <w:rFonts w:eastAsia="Times New Roman"/>
                <w:sz w:val="20"/>
                <w:szCs w:val="20"/>
              </w:rPr>
              <w:t>00.0</w:t>
            </w:r>
          </w:p>
        </w:tc>
        <w:tc>
          <w:tcPr>
            <w:tcW w:w="1137" w:type="dxa"/>
            <w:gridSpan w:val="2"/>
            <w:vMerge w:val="restart"/>
            <w:tcBorders>
              <w:top w:val="single" w:sz="4"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50" w:type="dxa"/>
            <w:vMerge w:val="restart"/>
            <w:tcBorders>
              <w:top w:val="single" w:sz="4" w:space="0" w:color="auto"/>
              <w:left w:val="single" w:sz="4" w:space="0" w:color="auto"/>
              <w:right w:val="single" w:sz="4" w:space="0" w:color="auto"/>
            </w:tcBorders>
          </w:tcPr>
          <w:p w:rsidR="00502187" w:rsidRPr="002A1DD8" w:rsidRDefault="00037A5D" w:rsidP="002A1DD8">
            <w:pPr>
              <w:jc w:val="both"/>
              <w:rPr>
                <w:rFonts w:eastAsia="Times New Roman"/>
                <w:sz w:val="20"/>
                <w:szCs w:val="20"/>
              </w:rPr>
            </w:pPr>
            <w:r>
              <w:rPr>
                <w:rFonts w:eastAsia="Times New Roman"/>
                <w:sz w:val="20"/>
                <w:szCs w:val="20"/>
              </w:rPr>
              <w:t>100</w:t>
            </w:r>
          </w:p>
        </w:tc>
      </w:tr>
      <w:tr w:rsidR="00502187" w:rsidRPr="002A1DD8" w:rsidTr="00D233F2">
        <w:trPr>
          <w:trHeight w:val="230"/>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b/>
                <w:bCs/>
                <w:color w:val="1F282C"/>
                <w:sz w:val="20"/>
                <w:szCs w:val="20"/>
                <w:lang w:eastAsia="en-US"/>
              </w:rPr>
            </w:pPr>
          </w:p>
        </w:tc>
        <w:tc>
          <w:tcPr>
            <w:tcW w:w="7305" w:type="dxa"/>
            <w:vMerge w:val="restart"/>
            <w:tcBorders>
              <w:top w:val="nil"/>
              <w:left w:val="outset" w:sz="6"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p>
        </w:tc>
        <w:tc>
          <w:tcPr>
            <w:tcW w:w="0" w:type="auto"/>
            <w:vMerge/>
            <w:tcBorders>
              <w:top w:val="nil"/>
              <w:left w:val="outset" w:sz="6" w:space="0" w:color="auto"/>
              <w:bottom w:val="single" w:sz="4" w:space="0" w:color="auto"/>
              <w:right w:val="single" w:sz="4"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2187" w:rsidRPr="002A1DD8" w:rsidRDefault="00502187" w:rsidP="002A1DD8">
            <w:pPr>
              <w:jc w:val="both"/>
              <w:rPr>
                <w:rFonts w:eastAsia="Times New Roman"/>
                <w:sz w:val="20"/>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left w:val="single" w:sz="4" w:space="0" w:color="auto"/>
              <w:right w:val="single" w:sz="4" w:space="0" w:color="auto"/>
            </w:tcBorders>
            <w:vAlign w:val="center"/>
            <w:hideMark/>
          </w:tcPr>
          <w:p w:rsidR="00502187" w:rsidRPr="002A1DD8" w:rsidRDefault="00502187" w:rsidP="002A1DD8">
            <w:pPr>
              <w:jc w:val="both"/>
              <w:rPr>
                <w:rFonts w:eastAsia="Times New Roman"/>
                <w:sz w:val="20"/>
                <w:szCs w:val="20"/>
              </w:rPr>
            </w:pPr>
          </w:p>
        </w:tc>
      </w:tr>
      <w:tr w:rsidR="00502187" w:rsidRPr="002A1DD8" w:rsidTr="00D233F2">
        <w:trPr>
          <w:trHeight w:val="319"/>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02187" w:rsidRPr="002A1DD8" w:rsidRDefault="00502187" w:rsidP="002A1DD8">
            <w:pPr>
              <w:jc w:val="both"/>
              <w:rPr>
                <w:rFonts w:eastAsia="Times New Roman"/>
                <w:b/>
                <w:bCs/>
                <w:color w:val="1F282C"/>
                <w:sz w:val="20"/>
                <w:szCs w:val="20"/>
                <w:lang w:eastAsia="en-US"/>
              </w:rPr>
            </w:pPr>
          </w:p>
        </w:tc>
        <w:tc>
          <w:tcPr>
            <w:tcW w:w="0" w:type="auto"/>
            <w:vMerge/>
            <w:tcBorders>
              <w:top w:val="nil"/>
              <w:left w:val="outset" w:sz="6" w:space="0" w:color="auto"/>
              <w:bottom w:val="single" w:sz="4" w:space="0" w:color="auto"/>
              <w:right w:val="single" w:sz="4" w:space="0" w:color="auto"/>
            </w:tcBorders>
            <w:vAlign w:val="center"/>
            <w:hideMark/>
          </w:tcPr>
          <w:p w:rsidR="00502187" w:rsidRPr="002A1DD8" w:rsidRDefault="00502187"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hideMark/>
          </w:tcPr>
          <w:p w:rsidR="00502187" w:rsidRPr="002A1DD8" w:rsidRDefault="00502187" w:rsidP="00004BC5">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r w:rsidRPr="002A1DD8">
              <w:rPr>
                <w:rFonts w:eastAsia="Times New Roman"/>
                <w:sz w:val="20"/>
                <w:szCs w:val="20"/>
              </w:rPr>
              <w:t>0.0</w:t>
            </w:r>
          </w:p>
        </w:tc>
        <w:tc>
          <w:tcPr>
            <w:tcW w:w="1150" w:type="dxa"/>
            <w:vMerge/>
            <w:tcBorders>
              <w:left w:val="single" w:sz="4" w:space="0" w:color="auto"/>
              <w:bottom w:val="single" w:sz="4" w:space="0" w:color="auto"/>
              <w:right w:val="single" w:sz="4" w:space="0" w:color="auto"/>
            </w:tcBorders>
            <w:hideMark/>
          </w:tcPr>
          <w:p w:rsidR="00502187" w:rsidRPr="002A1DD8" w:rsidRDefault="00502187" w:rsidP="002A1DD8">
            <w:pPr>
              <w:jc w:val="both"/>
              <w:rPr>
                <w:rFonts w:eastAsia="Times New Roman"/>
                <w:sz w:val="20"/>
                <w:szCs w:val="20"/>
              </w:rPr>
            </w:pPr>
          </w:p>
        </w:tc>
      </w:tr>
      <w:tr w:rsidR="00D233F2" w:rsidRPr="002A1DD8" w:rsidTr="00D233F2">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top w:val="single" w:sz="4" w:space="0" w:color="auto"/>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опережающее строительство объектов энергетики, необходимых для стабильного развития действующих и образования новых производственных комплексов;</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100</w:t>
            </w:r>
          </w:p>
        </w:tc>
      </w:tr>
      <w:tr w:rsidR="00D233F2" w:rsidRPr="002A1DD8" w:rsidTr="00D233F2">
        <w:trPr>
          <w:trHeight w:val="314"/>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D233F2">
        <w:trPr>
          <w:trHeight w:val="133"/>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возможность присоединения новых потребителей;</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D233F2">
        <w:trPr>
          <w:trHeight w:val="314"/>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3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ликвидация «узких мест» в энергосистеме;</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037A5D">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16"/>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66"/>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повышение пропускной способности питающих сетей;</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48"/>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наиболее полное использование существующих сетей с проведением работ по их восстановлению;</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w:t>
            </w:r>
            <w:r w:rsidR="00BC0617">
              <w:rPr>
                <w:rFonts w:eastAsia="Times New Roman"/>
                <w:sz w:val="20"/>
                <w:szCs w:val="20"/>
              </w:rPr>
              <w:t>0</w:t>
            </w:r>
          </w:p>
        </w:tc>
      </w:tr>
      <w:tr w:rsidR="00D233F2" w:rsidRPr="002A1DD8" w:rsidTr="00037A5D">
        <w:trPr>
          <w:trHeight w:val="199"/>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1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строительство новых элементов сети в связи с физическим и моральным старением существующих.</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32"/>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Проведение энергетического аудита организаций, осуществляющих производство и (или) транспортировку тепловой энергии</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100</w:t>
            </w:r>
          </w:p>
        </w:tc>
      </w:tr>
      <w:tr w:rsidR="00D233F2" w:rsidRPr="002A1DD8" w:rsidTr="00037A5D">
        <w:trPr>
          <w:trHeight w:val="166"/>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48"/>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037A5D" w:rsidP="00037A5D">
            <w:pPr>
              <w:jc w:val="both"/>
              <w:rPr>
                <w:rFonts w:eastAsia="Times New Roman"/>
                <w:sz w:val="20"/>
                <w:szCs w:val="20"/>
              </w:rPr>
            </w:pPr>
            <w:r>
              <w:rPr>
                <w:rFonts w:eastAsia="Times New Roman"/>
                <w:sz w:val="20"/>
                <w:szCs w:val="20"/>
              </w:rPr>
              <w:t>10</w:t>
            </w:r>
            <w:r w:rsidR="00D233F2" w:rsidRPr="002A1DD8">
              <w:rPr>
                <w:rFonts w:eastAsia="Times New Roman"/>
                <w:sz w:val="20"/>
                <w:szCs w:val="20"/>
              </w:rPr>
              <w:t>,0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r>
      <w:tr w:rsidR="00D233F2" w:rsidRPr="002A1DD8" w:rsidTr="00037A5D">
        <w:trPr>
          <w:trHeight w:val="199"/>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82"/>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Актуализация электронной перспективной схемы теплоснабжения</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6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3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Реконструкция тепловых сетей для подключения части существующих и перспективных потребителей</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100</w:t>
            </w:r>
          </w:p>
        </w:tc>
      </w:tr>
      <w:tr w:rsidR="00D233F2" w:rsidRPr="002A1DD8" w:rsidTr="00037A5D">
        <w:trPr>
          <w:trHeight w:val="216"/>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1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 xml:space="preserve">Текущий ремонт здания котельной согласно правил технической эксплуатации тепловых </w:t>
            </w:r>
            <w:proofErr w:type="gramStart"/>
            <w:r w:rsidRPr="002A1DD8">
              <w:rPr>
                <w:rFonts w:eastAsiaTheme="minorHAnsi"/>
                <w:sz w:val="20"/>
                <w:szCs w:val="20"/>
              </w:rPr>
              <w:t>энергоустановок(</w:t>
            </w:r>
            <w:proofErr w:type="gramEnd"/>
            <w:r w:rsidRPr="002A1DD8">
              <w:rPr>
                <w:rFonts w:eastAsiaTheme="minorHAnsi"/>
                <w:sz w:val="20"/>
                <w:szCs w:val="20"/>
              </w:rPr>
              <w:t>Приказ Минэнерго России от 24.03.2003 № 115)</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32"/>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97"/>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Проведение энергетического аудита организаций, осуществляющих производство и (или) транспортировку воды</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100</w:t>
            </w:r>
          </w:p>
        </w:tc>
      </w:tr>
      <w:tr w:rsidR="00D233F2" w:rsidRPr="002A1DD8" w:rsidTr="00037A5D">
        <w:trPr>
          <w:trHeight w:val="166"/>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0719F0">
            <w:pPr>
              <w:jc w:val="center"/>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49"/>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Актуализация электронной перспективной схемы водоснабжения и водоотведения муниципального образования</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98"/>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imes New Roman"/>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imes New Roman"/>
                <w:sz w:val="20"/>
                <w:szCs w:val="20"/>
              </w:rPr>
            </w:pPr>
            <w:r w:rsidRPr="002A1DD8">
              <w:rPr>
                <w:rFonts w:eastAsiaTheme="minorHAnsi"/>
                <w:sz w:val="20"/>
                <w:szCs w:val="20"/>
              </w:rPr>
              <w:t>Развитие централизованных систем водоснабжения в местах освоения рекреационных площадок и нового жилищного строительства оз. Тус.</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037A5D" w:rsidP="00037A5D">
            <w:pPr>
              <w:jc w:val="both"/>
              <w:rPr>
                <w:rFonts w:eastAsia="Times New Roman"/>
                <w:sz w:val="20"/>
                <w:szCs w:val="20"/>
              </w:rPr>
            </w:pPr>
            <w:r>
              <w:rPr>
                <w:rFonts w:eastAsiaTheme="minorHAnsi"/>
                <w:sz w:val="20"/>
                <w:szCs w:val="20"/>
              </w:rPr>
              <w:t>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1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364"/>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sz w:val="20"/>
                <w:szCs w:val="20"/>
              </w:rPr>
            </w:pPr>
          </w:p>
          <w:p w:rsidR="00D233F2" w:rsidRPr="002A1DD8" w:rsidRDefault="00D233F2" w:rsidP="002A1DD8">
            <w:pPr>
              <w:jc w:val="both"/>
              <w:rPr>
                <w:rFonts w:eastAsiaTheme="minorHAnsi"/>
                <w:sz w:val="20"/>
                <w:szCs w:val="20"/>
              </w:rPr>
            </w:pPr>
            <w:r w:rsidRPr="002A1DD8">
              <w:rPr>
                <w:rFonts w:eastAsiaTheme="minorHAnsi"/>
                <w:sz w:val="20"/>
                <w:szCs w:val="20"/>
              </w:rPr>
              <w:lastRenderedPageBreak/>
              <w:t>Реконструкция сетей водоснабжения для подключения части существующих и перспективных потребителей</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lastRenderedPageBreak/>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33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1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Строительство самотечных сетей канализации Протяженность – 1,0 км</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037A5D" w:rsidP="002A1DD8">
            <w:pPr>
              <w:jc w:val="both"/>
              <w:rPr>
                <w:rFonts w:eastAsiaTheme="minorHAnsi"/>
                <w:sz w:val="20"/>
                <w:szCs w:val="20"/>
              </w:rPr>
            </w:pPr>
            <w:r>
              <w:rPr>
                <w:rFonts w:eastAsiaTheme="minorHAnsi"/>
                <w:sz w:val="20"/>
                <w:szCs w:val="20"/>
              </w:rPr>
              <w:t>0</w:t>
            </w:r>
            <w:r w:rsidR="00D233F2" w:rsidRPr="002A1DD8">
              <w:rPr>
                <w:rFonts w:eastAsiaTheme="minorHAnsi"/>
                <w:sz w:val="20"/>
                <w:szCs w:val="20"/>
              </w:rPr>
              <w:t>,0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32"/>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1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Строительство напорных сетей канализации</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037A5D" w:rsidP="00037A5D">
            <w:pPr>
              <w:jc w:val="both"/>
              <w:rPr>
                <w:rFonts w:eastAsiaTheme="minorHAnsi"/>
                <w:sz w:val="20"/>
                <w:szCs w:val="20"/>
              </w:rPr>
            </w:pPr>
            <w:r>
              <w:rPr>
                <w:rFonts w:eastAsiaTheme="minorHAnsi"/>
                <w:sz w:val="20"/>
                <w:szCs w:val="20"/>
              </w:rPr>
              <w:t>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546"/>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82"/>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устройство КОС и КНС, в северной части с. Соленоозерное</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037A5D" w:rsidP="00037A5D">
            <w:pPr>
              <w:jc w:val="both"/>
              <w:rPr>
                <w:rFonts w:eastAsiaTheme="minorHAnsi"/>
                <w:sz w:val="20"/>
                <w:szCs w:val="20"/>
              </w:rPr>
            </w:pPr>
            <w:r>
              <w:rPr>
                <w:rFonts w:eastAsiaTheme="minorHAnsi"/>
                <w:sz w:val="20"/>
                <w:szCs w:val="20"/>
              </w:rPr>
              <w:t>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6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Проведение энергетического аудита организаций, осуществляющих сбор и утилизацию (захоронение) твердых коммунальных отходов</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100</w:t>
            </w:r>
          </w:p>
        </w:tc>
      </w:tr>
      <w:tr w:rsidR="00D233F2" w:rsidRPr="002A1DD8" w:rsidTr="00037A5D">
        <w:trPr>
          <w:trHeight w:val="207"/>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23"/>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Разработка перспективных схем обращения с отходами муниципального образования</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037A5D" w:rsidP="002A1DD8">
            <w:pPr>
              <w:jc w:val="both"/>
              <w:rPr>
                <w:rFonts w:eastAsiaTheme="minorHAnsi"/>
                <w:sz w:val="20"/>
                <w:szCs w:val="20"/>
              </w:rPr>
            </w:pPr>
            <w:r>
              <w:rPr>
                <w:rFonts w:eastAsiaTheme="minorHAnsi"/>
                <w:sz w:val="20"/>
                <w:szCs w:val="20"/>
              </w:rPr>
              <w:t>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6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1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Разработка схемы санитарной очистки территории</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100</w:t>
            </w:r>
          </w:p>
        </w:tc>
      </w:tr>
      <w:tr w:rsidR="00D233F2" w:rsidRPr="002A1DD8" w:rsidTr="00037A5D">
        <w:trPr>
          <w:trHeight w:val="232"/>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33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sz w:val="20"/>
                <w:szCs w:val="20"/>
              </w:rPr>
            </w:pPr>
            <w:r w:rsidRPr="002A1DD8">
              <w:rPr>
                <w:sz w:val="20"/>
                <w:szCs w:val="20"/>
              </w:rPr>
              <w:t xml:space="preserve">планово-регулярная система очистки поселения; раздельный </w:t>
            </w:r>
          </w:p>
          <w:p w:rsidR="00D233F2" w:rsidRPr="002A1DD8" w:rsidRDefault="00D233F2" w:rsidP="002A1DD8">
            <w:pPr>
              <w:jc w:val="both"/>
              <w:rPr>
                <w:sz w:val="20"/>
                <w:szCs w:val="20"/>
              </w:rPr>
            </w:pPr>
            <w:r w:rsidRPr="002A1DD8">
              <w:rPr>
                <w:sz w:val="20"/>
                <w:szCs w:val="20"/>
              </w:rPr>
              <w:t>сбор, удаление и обезвреживание твердых бытовых отходов, в том числе пищевых из жилых и общественных зданий;</w:t>
            </w:r>
          </w:p>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132"/>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рекультивация места несанкционированного размещения твердых коммунальных отходов</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1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99"/>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санитарная обработка свалок твердых бытовых отходов;</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48"/>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66"/>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достаточное обеспечение предприятий, занимающихся его санитарной очисткой, уборочным транспортом;</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82"/>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достаточное обеспечение предприятий, занимающихся его санитарной очисткой, уборочным транспортом;</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6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07"/>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внедрять малоотходные технологии на основе новейших научно- технических достижений</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99"/>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ежегодно проводить инвентаризацию отходов и объектов их размещения;</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48"/>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0719F0">
            <w:pPr>
              <w:jc w:val="center"/>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40"/>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своевременно проводить мониторинг состояния окружающей природной среды на территориях объектов размещения отходов;</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48"/>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15"/>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Разработка нормативно-правового обеспечения</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32"/>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66"/>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Разработка технико-экономических обоснований на внедрение энергосберегающих технологий в целях привлечения внебюджетного финансирования</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100</w:t>
            </w: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07"/>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Формирование экологической культуры населения через систему экологического образования, просвещения, СМИ</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166"/>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Проведение энергетического аудита</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037A5D">
            <w:pPr>
              <w:jc w:val="both"/>
              <w:rPr>
                <w:rFonts w:eastAsiaTheme="minorHAnsi"/>
                <w:sz w:val="20"/>
                <w:szCs w:val="20"/>
              </w:rPr>
            </w:pPr>
            <w:r w:rsidRPr="002A1DD8">
              <w:rPr>
                <w:rFonts w:eastAsiaTheme="minorHAnsi"/>
                <w:sz w:val="20"/>
                <w:szCs w:val="20"/>
              </w:rPr>
              <w:t>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037A5D" w:rsidP="002A1DD8">
            <w:pPr>
              <w:jc w:val="both"/>
              <w:rPr>
                <w:rFonts w:eastAsia="Times New Roman"/>
                <w:sz w:val="20"/>
                <w:szCs w:val="20"/>
              </w:rPr>
            </w:pPr>
            <w:r>
              <w:rPr>
                <w:rFonts w:eastAsia="Times New Roman"/>
                <w:sz w:val="20"/>
                <w:szCs w:val="20"/>
              </w:rPr>
              <w:t>100</w:t>
            </w:r>
          </w:p>
        </w:tc>
      </w:tr>
      <w:tr w:rsidR="00D233F2" w:rsidRPr="002A1DD8" w:rsidTr="00037A5D">
        <w:trPr>
          <w:trHeight w:val="281"/>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48"/>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Повышение тепловой защиты зданий, строений, сооружений</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100</w:t>
            </w:r>
          </w:p>
        </w:tc>
      </w:tr>
      <w:tr w:rsidR="00D233F2" w:rsidRPr="002A1DD8" w:rsidTr="00037A5D">
        <w:trPr>
          <w:trHeight w:val="199"/>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D233F2" w:rsidRPr="002A1DD8" w:rsidTr="00037A5D">
        <w:trPr>
          <w:trHeight w:val="248"/>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val="restart"/>
            <w:tcBorders>
              <w:left w:val="outset" w:sz="6" w:space="0" w:color="auto"/>
              <w:right w:val="single" w:sz="4" w:space="0" w:color="auto"/>
            </w:tcBorders>
            <w:vAlign w:val="center"/>
          </w:tcPr>
          <w:p w:rsidR="00D233F2" w:rsidRPr="002A1DD8" w:rsidRDefault="00D233F2" w:rsidP="002A1DD8">
            <w:pPr>
              <w:jc w:val="both"/>
              <w:rPr>
                <w:rFonts w:eastAsiaTheme="minorHAnsi"/>
                <w:sz w:val="20"/>
                <w:szCs w:val="20"/>
              </w:rPr>
            </w:pPr>
            <w:r w:rsidRPr="002A1DD8">
              <w:rPr>
                <w:rFonts w:eastAsiaTheme="minorHAnsi"/>
                <w:sz w:val="20"/>
                <w:szCs w:val="20"/>
              </w:rPr>
              <w:t>Проект: Установка приборов учета в жилых домах</w:t>
            </w: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Местный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val="restart"/>
            <w:tcBorders>
              <w:top w:val="single" w:sz="4" w:space="0" w:color="auto"/>
              <w:left w:val="outset" w:sz="6"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100</w:t>
            </w:r>
          </w:p>
        </w:tc>
      </w:tr>
      <w:tr w:rsidR="00D233F2" w:rsidRPr="002A1DD8" w:rsidTr="00037A5D">
        <w:trPr>
          <w:trHeight w:val="199"/>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D233F2" w:rsidRPr="002A1DD8" w:rsidRDefault="00D233F2" w:rsidP="002A1DD8">
            <w:pPr>
              <w:jc w:val="both"/>
              <w:rPr>
                <w:rFonts w:eastAsia="Times New Roman"/>
                <w:b/>
                <w:bCs/>
                <w:color w:val="1F282C"/>
                <w:sz w:val="20"/>
                <w:szCs w:val="20"/>
                <w:lang w:eastAsia="en-US"/>
              </w:rPr>
            </w:pPr>
          </w:p>
        </w:tc>
        <w:tc>
          <w:tcPr>
            <w:tcW w:w="0" w:type="auto"/>
            <w:vMerge/>
            <w:tcBorders>
              <w:left w:val="outset" w:sz="6" w:space="0" w:color="auto"/>
              <w:bottom w:val="single" w:sz="4" w:space="0" w:color="auto"/>
              <w:right w:val="single" w:sz="4" w:space="0" w:color="auto"/>
            </w:tcBorders>
            <w:vAlign w:val="center"/>
          </w:tcPr>
          <w:p w:rsidR="00D233F2" w:rsidRPr="002A1DD8" w:rsidRDefault="00D233F2" w:rsidP="002A1DD8">
            <w:pPr>
              <w:jc w:val="both"/>
              <w:rPr>
                <w:rFonts w:eastAsiaTheme="minorHAnsi"/>
                <w:sz w:val="20"/>
                <w:szCs w:val="20"/>
              </w:rPr>
            </w:pPr>
          </w:p>
        </w:tc>
        <w:tc>
          <w:tcPr>
            <w:tcW w:w="1511" w:type="dxa"/>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sidRPr="002A1DD8">
              <w:rPr>
                <w:rFonts w:eastAsia="Times New Roman"/>
                <w:sz w:val="20"/>
                <w:szCs w:val="20"/>
              </w:rPr>
              <w:t>Республиканский бюджет</w:t>
            </w:r>
          </w:p>
        </w:tc>
        <w:tc>
          <w:tcPr>
            <w:tcW w:w="565" w:type="dxa"/>
            <w:tcBorders>
              <w:top w:val="single" w:sz="4" w:space="0" w:color="auto"/>
              <w:left w:val="outset" w:sz="6" w:space="0" w:color="auto"/>
              <w:bottom w:val="single" w:sz="4" w:space="0" w:color="auto"/>
              <w:right w:val="outset" w:sz="6" w:space="0" w:color="auto"/>
            </w:tcBorders>
          </w:tcPr>
          <w:p w:rsidR="00D233F2" w:rsidRPr="002A1DD8" w:rsidRDefault="00D233F2" w:rsidP="002A1DD8">
            <w:pPr>
              <w:jc w:val="both"/>
              <w:rPr>
                <w:rFonts w:eastAsiaTheme="minorHAnsi"/>
                <w:sz w:val="20"/>
                <w:szCs w:val="20"/>
              </w:rPr>
            </w:pPr>
            <w:r w:rsidRPr="002A1DD8">
              <w:rPr>
                <w:rFonts w:eastAsiaTheme="minorHAnsi"/>
                <w:sz w:val="20"/>
                <w:szCs w:val="20"/>
              </w:rPr>
              <w:t>0,0</w:t>
            </w:r>
          </w:p>
        </w:tc>
        <w:tc>
          <w:tcPr>
            <w:tcW w:w="1137" w:type="dxa"/>
            <w:gridSpan w:val="2"/>
            <w:tcBorders>
              <w:top w:val="single" w:sz="4" w:space="0" w:color="auto"/>
              <w:left w:val="single" w:sz="4"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r>
              <w:rPr>
                <w:rFonts w:eastAsia="Times New Roman"/>
                <w:sz w:val="20"/>
                <w:szCs w:val="20"/>
              </w:rPr>
              <w:t>0</w:t>
            </w:r>
          </w:p>
        </w:tc>
        <w:tc>
          <w:tcPr>
            <w:tcW w:w="1150" w:type="dxa"/>
            <w:vMerge/>
            <w:tcBorders>
              <w:left w:val="outset" w:sz="6" w:space="0" w:color="auto"/>
              <w:bottom w:val="single" w:sz="4" w:space="0" w:color="auto"/>
              <w:right w:val="outset" w:sz="6" w:space="0" w:color="auto"/>
            </w:tcBorders>
          </w:tcPr>
          <w:p w:rsidR="00D233F2" w:rsidRPr="002A1DD8" w:rsidRDefault="00D233F2" w:rsidP="002A1DD8">
            <w:pPr>
              <w:jc w:val="both"/>
              <w:rPr>
                <w:rFonts w:eastAsia="Times New Roman"/>
                <w:sz w:val="20"/>
                <w:szCs w:val="20"/>
              </w:rPr>
            </w:pPr>
          </w:p>
        </w:tc>
      </w:tr>
      <w:tr w:rsidR="002A1DD8" w:rsidRPr="002A1DD8" w:rsidTr="00D233F2">
        <w:trPr>
          <w:trHeight w:val="74"/>
          <w:jc w:val="center"/>
        </w:trPr>
        <w:tc>
          <w:tcPr>
            <w:tcW w:w="302" w:type="dxa"/>
            <w:vMerge/>
            <w:tcBorders>
              <w:top w:val="outset" w:sz="6" w:space="0" w:color="auto"/>
              <w:left w:val="outset" w:sz="6" w:space="0" w:color="auto"/>
              <w:bottom w:val="outset" w:sz="6" w:space="0" w:color="auto"/>
              <w:right w:val="outset" w:sz="6" w:space="0" w:color="auto"/>
            </w:tcBorders>
            <w:vAlign w:val="center"/>
          </w:tcPr>
          <w:p w:rsidR="002A1DD8" w:rsidRPr="002A1DD8" w:rsidRDefault="002A1DD8"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2A1DD8" w:rsidRPr="002A1DD8" w:rsidRDefault="002A1DD8" w:rsidP="002A1DD8">
            <w:pPr>
              <w:jc w:val="both"/>
              <w:rPr>
                <w:rFonts w:eastAsia="Times New Roman"/>
                <w:b/>
                <w:bCs/>
                <w:color w:val="1F282C"/>
                <w:sz w:val="20"/>
                <w:szCs w:val="20"/>
                <w:lang w:eastAsia="en-US"/>
              </w:rPr>
            </w:pPr>
          </w:p>
        </w:tc>
        <w:tc>
          <w:tcPr>
            <w:tcW w:w="11668" w:type="dxa"/>
            <w:gridSpan w:val="6"/>
            <w:tcBorders>
              <w:top w:val="single" w:sz="4" w:space="0" w:color="auto"/>
              <w:left w:val="outset" w:sz="6" w:space="0" w:color="auto"/>
              <w:right w:val="outset" w:sz="6" w:space="0" w:color="auto"/>
            </w:tcBorders>
          </w:tcPr>
          <w:p w:rsidR="002A1DD8" w:rsidRPr="002A1DD8" w:rsidRDefault="002A1DD8" w:rsidP="002A1DD8">
            <w:pPr>
              <w:jc w:val="both"/>
              <w:rPr>
                <w:rFonts w:eastAsia="Times New Roman"/>
                <w:sz w:val="20"/>
                <w:szCs w:val="20"/>
              </w:rPr>
            </w:pPr>
          </w:p>
        </w:tc>
      </w:tr>
      <w:tr w:rsidR="002A1DD8" w:rsidRPr="002A1DD8" w:rsidTr="00D233F2">
        <w:trPr>
          <w:trHeight w:val="441"/>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2A1DD8" w:rsidRPr="002A1DD8" w:rsidRDefault="002A1DD8" w:rsidP="002A1DD8">
            <w:pPr>
              <w:jc w:val="both"/>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A1DD8" w:rsidRPr="002A1DD8" w:rsidRDefault="002A1DD8" w:rsidP="002A1DD8">
            <w:pPr>
              <w:jc w:val="both"/>
              <w:rPr>
                <w:rFonts w:eastAsia="Times New Roman"/>
                <w:b/>
                <w:bCs/>
                <w:color w:val="1F282C"/>
                <w:sz w:val="20"/>
                <w:szCs w:val="20"/>
                <w:lang w:eastAsia="en-US"/>
              </w:rPr>
            </w:pPr>
          </w:p>
        </w:tc>
        <w:tc>
          <w:tcPr>
            <w:tcW w:w="7305" w:type="dxa"/>
            <w:tcBorders>
              <w:top w:val="single" w:sz="4" w:space="0" w:color="auto"/>
              <w:left w:val="outset" w:sz="6" w:space="0" w:color="auto"/>
              <w:bottom w:val="single" w:sz="4" w:space="0" w:color="auto"/>
              <w:right w:val="single" w:sz="4" w:space="0" w:color="auto"/>
            </w:tcBorders>
          </w:tcPr>
          <w:p w:rsidR="002A1DD8" w:rsidRPr="002A1DD8" w:rsidRDefault="002A1DD8" w:rsidP="002A1DD8">
            <w:pPr>
              <w:jc w:val="both"/>
              <w:rPr>
                <w:rFonts w:eastAsia="Times New Roman"/>
                <w:color w:val="000000"/>
                <w:sz w:val="20"/>
                <w:szCs w:val="20"/>
                <w:lang w:eastAsia="en-US"/>
              </w:rPr>
            </w:pPr>
            <w:r w:rsidRPr="002A1DD8">
              <w:rPr>
                <w:rFonts w:eastAsia="Times New Roman"/>
                <w:color w:val="000000"/>
                <w:sz w:val="20"/>
                <w:szCs w:val="20"/>
                <w:lang w:eastAsia="en-US"/>
              </w:rPr>
              <w:t>Итого</w:t>
            </w:r>
          </w:p>
        </w:tc>
        <w:tc>
          <w:tcPr>
            <w:tcW w:w="1511" w:type="dxa"/>
            <w:tcBorders>
              <w:top w:val="single" w:sz="4" w:space="0" w:color="auto"/>
              <w:left w:val="single" w:sz="4" w:space="0" w:color="auto"/>
              <w:bottom w:val="single" w:sz="4" w:space="0" w:color="auto"/>
              <w:right w:val="outset" w:sz="6" w:space="0" w:color="auto"/>
            </w:tcBorders>
          </w:tcPr>
          <w:p w:rsidR="002A1DD8" w:rsidRPr="002A1DD8" w:rsidRDefault="002A1DD8" w:rsidP="002A1DD8">
            <w:pPr>
              <w:jc w:val="both"/>
              <w:rPr>
                <w:rFonts w:eastAsia="Times New Roman"/>
                <w:sz w:val="20"/>
                <w:szCs w:val="20"/>
              </w:rPr>
            </w:pPr>
          </w:p>
        </w:tc>
        <w:tc>
          <w:tcPr>
            <w:tcW w:w="565" w:type="dxa"/>
            <w:tcBorders>
              <w:top w:val="single" w:sz="4" w:space="0" w:color="auto"/>
              <w:left w:val="outset" w:sz="6" w:space="0" w:color="auto"/>
              <w:bottom w:val="single" w:sz="4" w:space="0" w:color="auto"/>
              <w:right w:val="outset" w:sz="6" w:space="0" w:color="auto"/>
            </w:tcBorders>
          </w:tcPr>
          <w:p w:rsidR="002A1DD8" w:rsidRPr="002A1DD8" w:rsidRDefault="002A1DD8" w:rsidP="002A1DD8">
            <w:pPr>
              <w:jc w:val="both"/>
              <w:rPr>
                <w:rFonts w:eastAsia="Times New Roman"/>
                <w:sz w:val="20"/>
                <w:szCs w:val="20"/>
              </w:rPr>
            </w:pPr>
          </w:p>
        </w:tc>
        <w:tc>
          <w:tcPr>
            <w:tcW w:w="1137" w:type="dxa"/>
            <w:gridSpan w:val="2"/>
            <w:tcBorders>
              <w:top w:val="single" w:sz="4" w:space="0" w:color="auto"/>
              <w:left w:val="single" w:sz="4" w:space="0" w:color="auto"/>
              <w:bottom w:val="single" w:sz="4" w:space="0" w:color="auto"/>
              <w:right w:val="outset" w:sz="6" w:space="0" w:color="auto"/>
            </w:tcBorders>
          </w:tcPr>
          <w:p w:rsidR="002A1DD8" w:rsidRPr="002A1DD8" w:rsidRDefault="002A1DD8" w:rsidP="002A1DD8">
            <w:pPr>
              <w:jc w:val="both"/>
              <w:rPr>
                <w:rFonts w:eastAsia="Times New Roman"/>
                <w:sz w:val="20"/>
                <w:szCs w:val="20"/>
              </w:rPr>
            </w:pPr>
          </w:p>
        </w:tc>
        <w:tc>
          <w:tcPr>
            <w:tcW w:w="1150" w:type="dxa"/>
            <w:tcBorders>
              <w:top w:val="single" w:sz="4" w:space="0" w:color="auto"/>
              <w:left w:val="outset" w:sz="6" w:space="0" w:color="auto"/>
              <w:bottom w:val="single" w:sz="4" w:space="0" w:color="auto"/>
              <w:right w:val="outset" w:sz="6" w:space="0" w:color="auto"/>
            </w:tcBorders>
          </w:tcPr>
          <w:p w:rsidR="002A1DD8" w:rsidRPr="002A1DD8" w:rsidRDefault="00BC0617" w:rsidP="002A1DD8">
            <w:pPr>
              <w:jc w:val="both"/>
              <w:rPr>
                <w:rFonts w:eastAsia="Times New Roman"/>
                <w:sz w:val="20"/>
                <w:szCs w:val="20"/>
              </w:rPr>
            </w:pPr>
            <w:r>
              <w:rPr>
                <w:rFonts w:eastAsia="Times New Roman"/>
                <w:sz w:val="20"/>
                <w:szCs w:val="20"/>
              </w:rPr>
              <w:t>97,4</w:t>
            </w:r>
          </w:p>
        </w:tc>
      </w:tr>
      <w:tr w:rsidR="002A1DD8" w:rsidRPr="002A1DD8" w:rsidTr="00D233F2">
        <w:trPr>
          <w:gridAfter w:val="6"/>
          <w:wAfter w:w="11668" w:type="dxa"/>
          <w:trHeight w:val="380"/>
          <w:jc w:val="center"/>
        </w:trPr>
        <w:tc>
          <w:tcPr>
            <w:tcW w:w="302" w:type="dxa"/>
            <w:vMerge/>
            <w:tcBorders>
              <w:top w:val="outset" w:sz="6" w:space="0" w:color="auto"/>
              <w:left w:val="outset" w:sz="6" w:space="0" w:color="auto"/>
              <w:bottom w:val="outset" w:sz="6" w:space="0" w:color="auto"/>
              <w:right w:val="outset" w:sz="6" w:space="0" w:color="auto"/>
            </w:tcBorders>
            <w:vAlign w:val="center"/>
            <w:hideMark/>
          </w:tcPr>
          <w:p w:rsidR="002A1DD8" w:rsidRPr="002A1DD8" w:rsidRDefault="002A1DD8" w:rsidP="002A1DD8">
            <w:pPr>
              <w:spacing w:line="276" w:lineRule="auto"/>
              <w:rPr>
                <w:rFonts w:eastAsia="Times New Roman"/>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A1DD8" w:rsidRPr="002A1DD8" w:rsidRDefault="002A1DD8" w:rsidP="002A1DD8">
            <w:pPr>
              <w:spacing w:line="276" w:lineRule="auto"/>
              <w:rPr>
                <w:rFonts w:eastAsia="Times New Roman"/>
                <w:b/>
                <w:bCs/>
                <w:color w:val="1F282C"/>
                <w:sz w:val="20"/>
                <w:szCs w:val="20"/>
                <w:lang w:eastAsia="en-US"/>
              </w:rPr>
            </w:pPr>
          </w:p>
        </w:tc>
      </w:tr>
    </w:tbl>
    <w:p w:rsidR="002A1DD8" w:rsidRDefault="002A1DD8" w:rsidP="00296A22">
      <w:pPr>
        <w:shd w:val="clear" w:color="auto" w:fill="FFFFFF"/>
        <w:jc w:val="both"/>
        <w:rPr>
          <w:rFonts w:eastAsia="Times New Roman"/>
          <w:b/>
        </w:rPr>
      </w:pPr>
    </w:p>
    <w:p w:rsidR="00296A22" w:rsidRDefault="00296A22" w:rsidP="00296A22">
      <w:pPr>
        <w:jc w:val="both"/>
        <w:rPr>
          <w:rFonts w:eastAsia="Times New Roman"/>
        </w:rPr>
      </w:pPr>
      <w:r w:rsidRPr="00E954CE">
        <w:rPr>
          <w:rFonts w:eastAsia="Times New Roman"/>
          <w:b/>
        </w:rPr>
        <w:t>Вывод:</w:t>
      </w:r>
      <w:r w:rsidRPr="00E954CE">
        <w:rPr>
          <w:rFonts w:eastAsia="Times New Roman"/>
        </w:rPr>
        <w:t xml:space="preserve"> в 202</w:t>
      </w:r>
      <w:r>
        <w:rPr>
          <w:rFonts w:eastAsia="Times New Roman"/>
        </w:rPr>
        <w:t>4</w:t>
      </w:r>
      <w:r w:rsidRPr="00E954CE">
        <w:rPr>
          <w:rFonts w:eastAsia="Times New Roman"/>
        </w:rPr>
        <w:t xml:space="preserve"> году муниципальная программа </w:t>
      </w:r>
      <w:r w:rsidR="00BC0617">
        <w:rPr>
          <w:rFonts w:eastAsia="Times New Roman"/>
        </w:rPr>
        <w:t>реализована с эффективностью 97,4</w:t>
      </w:r>
      <w:r w:rsidRPr="00E954CE">
        <w:rPr>
          <w:rFonts w:eastAsia="Times New Roman"/>
        </w:rPr>
        <w:t>%</w:t>
      </w:r>
      <w:r>
        <w:rPr>
          <w:rFonts w:eastAsia="Times New Roman"/>
        </w:rPr>
        <w:t>.</w:t>
      </w:r>
    </w:p>
    <w:p w:rsidR="00B330D5" w:rsidRPr="008E4D63" w:rsidRDefault="00B330D5" w:rsidP="00B330D5">
      <w:pPr>
        <w:autoSpaceDE w:val="0"/>
        <w:autoSpaceDN w:val="0"/>
        <w:adjustRightInd w:val="0"/>
        <w:ind w:left="-284"/>
        <w:jc w:val="both"/>
      </w:pPr>
    </w:p>
    <w:p w:rsidR="00B330D5" w:rsidRDefault="00B330D5" w:rsidP="00B330D5">
      <w:pPr>
        <w:jc w:val="both"/>
        <w:rPr>
          <w:rFonts w:eastAsia="Times New Roman"/>
        </w:rPr>
      </w:pPr>
    </w:p>
    <w:p w:rsidR="00B330D5" w:rsidRDefault="00B330D5" w:rsidP="00B330D5">
      <w:pPr>
        <w:jc w:val="both"/>
        <w:rPr>
          <w:rFonts w:eastAsia="Times New Roman"/>
        </w:rPr>
      </w:pPr>
    </w:p>
    <w:p w:rsidR="00B330D5" w:rsidRDefault="00B330D5" w:rsidP="00B330D5">
      <w:pPr>
        <w:jc w:val="both"/>
        <w:rPr>
          <w:rFonts w:eastAsia="Times New Roman"/>
        </w:rPr>
      </w:pPr>
    </w:p>
    <w:p w:rsidR="00B330D5" w:rsidRDefault="00B330D5" w:rsidP="00093AA0">
      <w:pPr>
        <w:jc w:val="both"/>
        <w:rPr>
          <w:rFonts w:eastAsia="Times New Roman"/>
        </w:rPr>
      </w:pPr>
    </w:p>
    <w:p w:rsidR="00B330D5" w:rsidRDefault="00B330D5" w:rsidP="00093AA0">
      <w:pPr>
        <w:jc w:val="both"/>
        <w:rPr>
          <w:rFonts w:eastAsia="Times New Roman"/>
        </w:rPr>
      </w:pPr>
    </w:p>
    <w:p w:rsidR="00B330D5" w:rsidRDefault="00B330D5" w:rsidP="00093AA0">
      <w:pPr>
        <w:jc w:val="both"/>
        <w:rPr>
          <w:rFonts w:eastAsia="Times New Roman"/>
        </w:rPr>
      </w:pPr>
    </w:p>
    <w:p w:rsidR="00093AA0" w:rsidRDefault="00093AA0" w:rsidP="00093AA0">
      <w:pPr>
        <w:jc w:val="both"/>
        <w:rPr>
          <w:rFonts w:eastAsia="Times New Roman"/>
        </w:rPr>
      </w:pPr>
    </w:p>
    <w:p w:rsidR="000719F0" w:rsidRDefault="000719F0" w:rsidP="000719F0">
      <w:pPr>
        <w:jc w:val="right"/>
      </w:pPr>
    </w:p>
    <w:p w:rsidR="000719F0" w:rsidRDefault="000719F0" w:rsidP="000719F0">
      <w:pPr>
        <w:jc w:val="right"/>
      </w:pPr>
    </w:p>
    <w:p w:rsidR="000719F0" w:rsidRDefault="000719F0" w:rsidP="000719F0">
      <w:pPr>
        <w:jc w:val="right"/>
      </w:pPr>
      <w:r>
        <w:lastRenderedPageBreak/>
        <w:t>Приложение 6</w:t>
      </w:r>
    </w:p>
    <w:p w:rsidR="000719F0" w:rsidRDefault="000719F0" w:rsidP="000719F0">
      <w:pPr>
        <w:jc w:val="right"/>
      </w:pPr>
      <w:r>
        <w:t>к постановлению администрации Соленоозерного сельсовета</w:t>
      </w:r>
    </w:p>
    <w:p w:rsidR="000719F0" w:rsidRDefault="000719F0" w:rsidP="000719F0">
      <w:pPr>
        <w:jc w:val="right"/>
      </w:pPr>
      <w:r>
        <w:t xml:space="preserve"> Ширинского района Республики Хакасия</w:t>
      </w:r>
    </w:p>
    <w:p w:rsidR="00093AA0" w:rsidRPr="00101400" w:rsidRDefault="000719F0" w:rsidP="000719F0">
      <w:pPr>
        <w:autoSpaceDE w:val="0"/>
        <w:autoSpaceDN w:val="0"/>
        <w:adjustRightInd w:val="0"/>
        <w:ind w:left="-284"/>
        <w:jc w:val="right"/>
      </w:pPr>
      <w:r>
        <w:t>от 12.02.2025 № 21</w:t>
      </w:r>
    </w:p>
    <w:p w:rsidR="000719F0" w:rsidRDefault="000719F0"/>
    <w:p w:rsidR="000719F0" w:rsidRPr="00B202D7" w:rsidRDefault="000719F0" w:rsidP="000719F0">
      <w:pPr>
        <w:shd w:val="clear" w:color="auto" w:fill="FFFFFF"/>
        <w:ind w:firstLine="708"/>
        <w:jc w:val="center"/>
        <w:rPr>
          <w:rFonts w:eastAsia="Times New Roman"/>
          <w:b/>
        </w:rPr>
      </w:pPr>
      <w:r w:rsidRPr="00B202D7">
        <w:rPr>
          <w:rFonts w:eastAsia="Times New Roman"/>
          <w:b/>
        </w:rPr>
        <w:t>Отчет о ходе реализации муниципальной программы</w:t>
      </w:r>
    </w:p>
    <w:p w:rsidR="000719F0" w:rsidRPr="000719F0" w:rsidRDefault="000719F0" w:rsidP="00D233F2">
      <w:pPr>
        <w:tabs>
          <w:tab w:val="left" w:pos="2835"/>
        </w:tabs>
        <w:jc w:val="center"/>
        <w:rPr>
          <w:b/>
        </w:rPr>
      </w:pPr>
      <w:r w:rsidRPr="000719F0">
        <w:rPr>
          <w:b/>
        </w:rPr>
        <w:t>«Профилактика и противодействие политическому, национальному и религиозному экстремизму и терроризму на территории Соленоозерного сельсовета на 2021-2025 годы», утвержденной постановлением администрации Соленоозерного</w:t>
      </w:r>
      <w:r w:rsidR="00502187">
        <w:rPr>
          <w:b/>
        </w:rPr>
        <w:t xml:space="preserve"> сельсовета от 24.05</w:t>
      </w:r>
      <w:r w:rsidRPr="000719F0">
        <w:rPr>
          <w:b/>
        </w:rPr>
        <w:t>.202</w:t>
      </w:r>
      <w:r w:rsidR="00502187">
        <w:rPr>
          <w:b/>
        </w:rPr>
        <w:t>1</w:t>
      </w:r>
      <w:r w:rsidRPr="000719F0">
        <w:rPr>
          <w:b/>
        </w:rPr>
        <w:t xml:space="preserve"> №</w:t>
      </w:r>
      <w:r w:rsidR="00502187">
        <w:rPr>
          <w:b/>
        </w:rPr>
        <w:t>3</w:t>
      </w:r>
      <w:r w:rsidRPr="000719F0">
        <w:rPr>
          <w:b/>
        </w:rPr>
        <w:t>3 за 2024 год</w:t>
      </w:r>
    </w:p>
    <w:p w:rsidR="000719F0" w:rsidRDefault="000719F0" w:rsidP="000719F0">
      <w:pPr>
        <w:autoSpaceDE w:val="0"/>
        <w:autoSpaceDN w:val="0"/>
        <w:adjustRightInd w:val="0"/>
        <w:ind w:left="-284"/>
        <w:jc w:val="both"/>
      </w:pPr>
      <w:r w:rsidRPr="00E954CE">
        <w:rPr>
          <w:rFonts w:eastAsia="Times New Roman"/>
        </w:rPr>
        <w:t>В ходе реализации программ</w:t>
      </w:r>
      <w:r w:rsidRPr="00E954CE">
        <w:t>ы реализовывались такие задачи:</w:t>
      </w:r>
    </w:p>
    <w:p w:rsidR="00502187" w:rsidRDefault="00502187" w:rsidP="00502187">
      <w:pPr>
        <w:jc w:val="both"/>
      </w:pPr>
      <w:r w:rsidRPr="00BE531C">
        <w:t>-</w:t>
      </w:r>
      <w:r>
        <w:t xml:space="preserve"> усиление мер по защите населения, объектов первоочередной антитеррористической защиты, расположенных на территории села Соленоозерное, своевременное предупреждение, выявление и пресечение террористической и экстремистской деятельности.</w:t>
      </w:r>
    </w:p>
    <w:p w:rsidR="00502187" w:rsidRPr="00BE531C" w:rsidRDefault="00502187" w:rsidP="00502187">
      <w:pPr>
        <w:jc w:val="both"/>
      </w:pPr>
      <w:r w:rsidRPr="00BE531C">
        <w:t>- повышение ответственности органов местного самоуправления за организацию и результаты борьбы с терроризмом и экстремизмом, более полное использование местного потенциала и возможностей;</w:t>
      </w:r>
    </w:p>
    <w:p w:rsidR="00502187" w:rsidRPr="00BE531C" w:rsidRDefault="00502187" w:rsidP="00502187">
      <w:pPr>
        <w:jc w:val="both"/>
      </w:pPr>
      <w:r w:rsidRPr="00BE531C">
        <w:t xml:space="preserve">- совершенствование систем технической защиты критически важных объектов и мест массового скопления людей, которые могут быть избраны террористами в качестве потенциальных целей преступных посягательств; </w:t>
      </w:r>
    </w:p>
    <w:p w:rsidR="00502187" w:rsidRPr="00BE531C" w:rsidRDefault="00502187" w:rsidP="00502187">
      <w:pPr>
        <w:jc w:val="both"/>
      </w:pPr>
      <w:r w:rsidRPr="00BE531C">
        <w:t>-  проведение воспитательной, пропагандистской работы с населением села, направленной на предупреждение террористической и экстремистской деятельности, повышение бдительности населения;</w:t>
      </w:r>
    </w:p>
    <w:p w:rsidR="00502187" w:rsidRDefault="00502187" w:rsidP="00502187">
      <w:pPr>
        <w:shd w:val="clear" w:color="auto" w:fill="FFFFFF"/>
        <w:jc w:val="both"/>
      </w:pPr>
      <w:r w:rsidRPr="00BE531C">
        <w:t>- осуществление мероприятий по профилактике терроризма и экстремизма в сферах межнациональных и межрелигиозных отношений, образования, культуры, физической культуры, спорта, в социальной, молодёжной и информационной политике, в сфере обеспечения общественного правопорядка</w:t>
      </w:r>
    </w:p>
    <w:p w:rsidR="000719F0" w:rsidRPr="005901A4" w:rsidRDefault="00502187" w:rsidP="00502187">
      <w:pPr>
        <w:shd w:val="clear" w:color="auto" w:fill="FFFFFF"/>
        <w:jc w:val="both"/>
        <w:rPr>
          <w:color w:val="000000"/>
        </w:rPr>
      </w:pPr>
      <w:r>
        <w:rPr>
          <w:rFonts w:eastAsia="Times New Roman"/>
          <w:b/>
        </w:rPr>
        <w:t xml:space="preserve"> </w:t>
      </w:r>
      <w:r w:rsidR="000719F0">
        <w:rPr>
          <w:rFonts w:eastAsia="Times New Roman"/>
          <w:b/>
        </w:rPr>
        <w:t>Э</w:t>
      </w:r>
      <w:r w:rsidR="000719F0" w:rsidRPr="00E954CE">
        <w:rPr>
          <w:rFonts w:eastAsia="Times New Roman"/>
          <w:b/>
        </w:rPr>
        <w:t>ффективности реализации</w:t>
      </w:r>
      <w:r w:rsidR="000719F0" w:rsidRPr="005901A4">
        <w:rPr>
          <w:rFonts w:eastAsia="Times New Roman"/>
          <w:b/>
          <w:color w:val="000000"/>
        </w:rPr>
        <w:t xml:space="preserve"> Программы</w:t>
      </w:r>
      <w:r w:rsidR="000719F0" w:rsidRPr="005901A4">
        <w:rPr>
          <w:rFonts w:eastAsia="Times New Roman"/>
          <w:color w:val="000000"/>
        </w:rPr>
        <w:t xml:space="preserve"> </w:t>
      </w:r>
      <w:r w:rsidR="000719F0">
        <w:rPr>
          <w:rFonts w:eastAsia="Times New Roman"/>
          <w:color w:val="000000"/>
        </w:rPr>
        <w:t>заключается в сопоставлении планируемых показателей и фактически достигнутых.</w:t>
      </w:r>
    </w:p>
    <w:p w:rsidR="000719F0" w:rsidRPr="005901A4" w:rsidRDefault="000719F0" w:rsidP="000719F0">
      <w:pPr>
        <w:shd w:val="clear" w:color="auto" w:fill="FFFFFF"/>
        <w:ind w:left="-142"/>
        <w:jc w:val="both"/>
        <w:rPr>
          <w:rFonts w:eastAsia="Times New Roman"/>
        </w:rPr>
      </w:pPr>
      <w:r w:rsidRPr="005901A4">
        <w:rPr>
          <w:rFonts w:eastAsia="Times New Roman"/>
        </w:rPr>
        <w:t xml:space="preserve">На территории </w:t>
      </w:r>
      <w:r>
        <w:rPr>
          <w:rFonts w:eastAsia="Times New Roman"/>
        </w:rPr>
        <w:t>Соленоозерного</w:t>
      </w:r>
      <w:r w:rsidRPr="005901A4">
        <w:rPr>
          <w:rFonts w:eastAsia="Times New Roman"/>
        </w:rPr>
        <w:t xml:space="preserve"> сельсовета в 202</w:t>
      </w:r>
      <w:r>
        <w:rPr>
          <w:rFonts w:eastAsia="Times New Roman"/>
        </w:rPr>
        <w:t>4</w:t>
      </w:r>
      <w:r w:rsidRPr="005901A4">
        <w:rPr>
          <w:rFonts w:eastAsia="Times New Roman"/>
        </w:rPr>
        <w:t xml:space="preserve"> году зарегистрирован</w:t>
      </w:r>
      <w:r>
        <w:rPr>
          <w:rFonts w:eastAsia="Times New Roman"/>
        </w:rPr>
        <w:t>о 0 происшествий</w:t>
      </w:r>
      <w:r w:rsidRPr="005901A4">
        <w:rPr>
          <w:rFonts w:eastAsia="Times New Roman"/>
        </w:rPr>
        <w:t>, в сравнении с аналогичным периодом прошлого года (А</w:t>
      </w:r>
      <w:r>
        <w:rPr>
          <w:rFonts w:eastAsia="Times New Roman"/>
        </w:rPr>
        <w:t>ППГ- 0) наблюдается стабильность</w:t>
      </w:r>
    </w:p>
    <w:p w:rsidR="000719F0" w:rsidRDefault="000719F0" w:rsidP="000719F0">
      <w:pPr>
        <w:shd w:val="clear" w:color="auto" w:fill="FFFFFF"/>
        <w:ind w:left="-142"/>
        <w:rPr>
          <w:rFonts w:eastAsia="Times New Roman"/>
          <w:b/>
        </w:rPr>
      </w:pPr>
      <w:r w:rsidRPr="00E954CE">
        <w:rPr>
          <w:rFonts w:eastAsia="Times New Roman"/>
          <w:b/>
        </w:rPr>
        <w:t>Оценка эффективности реализации муниципальной программы:</w:t>
      </w:r>
    </w:p>
    <w:tbl>
      <w:tblPr>
        <w:tblW w:w="1301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9"/>
        <w:gridCol w:w="1769"/>
        <w:gridCol w:w="6638"/>
        <w:gridCol w:w="1508"/>
        <w:gridCol w:w="66"/>
        <w:gridCol w:w="1295"/>
        <w:gridCol w:w="1377"/>
      </w:tblGrid>
      <w:tr w:rsidR="00502187" w:rsidRPr="00502187" w:rsidTr="00037A5D">
        <w:trPr>
          <w:trHeight w:val="68"/>
          <w:jc w:val="center"/>
        </w:trPr>
        <w:tc>
          <w:tcPr>
            <w:tcW w:w="359" w:type="dxa"/>
            <w:tcBorders>
              <w:top w:val="outset" w:sz="6" w:space="0" w:color="auto"/>
              <w:left w:val="outset" w:sz="6" w:space="0" w:color="auto"/>
              <w:bottom w:val="outset" w:sz="6" w:space="0" w:color="auto"/>
              <w:right w:val="outset" w:sz="6" w:space="0" w:color="auto"/>
            </w:tcBorders>
            <w:hideMark/>
          </w:tcPr>
          <w:p w:rsidR="00502187" w:rsidRPr="00502187" w:rsidRDefault="00502187" w:rsidP="00502187">
            <w:pPr>
              <w:spacing w:after="150"/>
              <w:jc w:val="center"/>
              <w:rPr>
                <w:rFonts w:eastAsia="Times New Roman"/>
              </w:rPr>
            </w:pPr>
            <w:r w:rsidRPr="00502187">
              <w:rPr>
                <w:rFonts w:eastAsia="Times New Roman"/>
                <w:b/>
                <w:bCs/>
              </w:rPr>
              <w:t>№</w:t>
            </w:r>
          </w:p>
          <w:p w:rsidR="00502187" w:rsidRPr="00502187" w:rsidRDefault="00502187" w:rsidP="00502187">
            <w:pPr>
              <w:spacing w:after="150"/>
              <w:jc w:val="center"/>
              <w:rPr>
                <w:rFonts w:eastAsia="Times New Roman"/>
              </w:rPr>
            </w:pPr>
            <w:r w:rsidRPr="00502187">
              <w:rPr>
                <w:rFonts w:eastAsia="Times New Roman"/>
                <w:b/>
                <w:bCs/>
              </w:rPr>
              <w:t>п/п</w:t>
            </w:r>
          </w:p>
        </w:tc>
        <w:tc>
          <w:tcPr>
            <w:tcW w:w="1769" w:type="dxa"/>
            <w:tcBorders>
              <w:top w:val="outset" w:sz="6" w:space="0" w:color="auto"/>
              <w:left w:val="outset" w:sz="6" w:space="0" w:color="auto"/>
              <w:bottom w:val="outset" w:sz="6" w:space="0" w:color="auto"/>
              <w:right w:val="outset" w:sz="6" w:space="0" w:color="auto"/>
            </w:tcBorders>
            <w:hideMark/>
          </w:tcPr>
          <w:p w:rsidR="00502187" w:rsidRPr="00502187" w:rsidRDefault="00502187" w:rsidP="00502187">
            <w:pPr>
              <w:spacing w:after="150"/>
              <w:jc w:val="center"/>
              <w:rPr>
                <w:rFonts w:eastAsia="Times New Roman"/>
              </w:rPr>
            </w:pPr>
            <w:r w:rsidRPr="00502187">
              <w:rPr>
                <w:rFonts w:eastAsia="Times New Roman"/>
                <w:b/>
                <w:bCs/>
              </w:rPr>
              <w:t>Наименование муниципальной программы</w:t>
            </w:r>
          </w:p>
        </w:tc>
        <w:tc>
          <w:tcPr>
            <w:tcW w:w="6638" w:type="dxa"/>
            <w:tcBorders>
              <w:top w:val="outset" w:sz="6" w:space="0" w:color="auto"/>
              <w:left w:val="outset" w:sz="6" w:space="0" w:color="auto"/>
              <w:bottom w:val="outset" w:sz="6" w:space="0" w:color="auto"/>
              <w:right w:val="single" w:sz="4" w:space="0" w:color="auto"/>
            </w:tcBorders>
            <w:hideMark/>
          </w:tcPr>
          <w:p w:rsidR="00502187" w:rsidRPr="00502187" w:rsidRDefault="00502187" w:rsidP="00502187">
            <w:pPr>
              <w:spacing w:after="150"/>
              <w:jc w:val="center"/>
              <w:rPr>
                <w:rFonts w:eastAsia="Times New Roman"/>
              </w:rPr>
            </w:pPr>
            <w:r w:rsidRPr="00502187">
              <w:rPr>
                <w:rFonts w:eastAsia="Times New Roman"/>
              </w:rPr>
              <w:t>Мероприятия</w:t>
            </w:r>
          </w:p>
        </w:tc>
        <w:tc>
          <w:tcPr>
            <w:tcW w:w="1508" w:type="dxa"/>
            <w:tcBorders>
              <w:top w:val="outset" w:sz="6" w:space="0" w:color="auto"/>
              <w:left w:val="single" w:sz="4" w:space="0" w:color="auto"/>
              <w:bottom w:val="outset" w:sz="6" w:space="0" w:color="auto"/>
              <w:right w:val="outset" w:sz="6" w:space="0" w:color="auto"/>
            </w:tcBorders>
            <w:hideMark/>
          </w:tcPr>
          <w:p w:rsidR="00502187" w:rsidRPr="00502187" w:rsidRDefault="00502187" w:rsidP="00502187">
            <w:pPr>
              <w:spacing w:after="150"/>
              <w:jc w:val="center"/>
              <w:rPr>
                <w:rFonts w:eastAsia="Times New Roman"/>
                <w:b/>
                <w:bCs/>
              </w:rPr>
            </w:pPr>
            <w:r w:rsidRPr="00502187">
              <w:rPr>
                <w:rFonts w:eastAsia="Times New Roman"/>
                <w:b/>
                <w:bCs/>
              </w:rPr>
              <w:t>Плановые бюджетные ассигнования</w:t>
            </w:r>
          </w:p>
          <w:p w:rsidR="00502187" w:rsidRPr="00502187" w:rsidRDefault="00502187" w:rsidP="00502187">
            <w:pPr>
              <w:spacing w:after="150"/>
              <w:jc w:val="center"/>
              <w:rPr>
                <w:rFonts w:eastAsia="Times New Roman"/>
              </w:rPr>
            </w:pPr>
            <w:r w:rsidRPr="00502187">
              <w:rPr>
                <w:rFonts w:eastAsia="Times New Roman"/>
                <w:b/>
                <w:bCs/>
              </w:rPr>
              <w:t>(тыс. руб.)</w:t>
            </w:r>
          </w:p>
        </w:tc>
        <w:tc>
          <w:tcPr>
            <w:tcW w:w="1361" w:type="dxa"/>
            <w:gridSpan w:val="2"/>
            <w:tcBorders>
              <w:top w:val="outset" w:sz="6" w:space="0" w:color="auto"/>
              <w:left w:val="outset" w:sz="6" w:space="0" w:color="auto"/>
              <w:bottom w:val="outset" w:sz="6" w:space="0" w:color="auto"/>
              <w:right w:val="outset" w:sz="6" w:space="0" w:color="auto"/>
            </w:tcBorders>
            <w:hideMark/>
          </w:tcPr>
          <w:p w:rsidR="00502187" w:rsidRPr="00502187" w:rsidRDefault="00502187" w:rsidP="00502187">
            <w:pPr>
              <w:spacing w:after="150"/>
              <w:jc w:val="center"/>
              <w:rPr>
                <w:rFonts w:eastAsia="Times New Roman"/>
                <w:b/>
                <w:bCs/>
              </w:rPr>
            </w:pPr>
            <w:r w:rsidRPr="00502187">
              <w:rPr>
                <w:rFonts w:eastAsia="Times New Roman"/>
                <w:b/>
                <w:bCs/>
              </w:rPr>
              <w:t>Фактически исполнено</w:t>
            </w:r>
          </w:p>
          <w:p w:rsidR="00502187" w:rsidRPr="00502187" w:rsidRDefault="00502187" w:rsidP="00502187">
            <w:pPr>
              <w:spacing w:after="150"/>
              <w:jc w:val="center"/>
              <w:rPr>
                <w:rFonts w:eastAsia="Times New Roman"/>
              </w:rPr>
            </w:pPr>
            <w:r w:rsidRPr="00502187">
              <w:rPr>
                <w:rFonts w:eastAsia="Times New Roman"/>
                <w:b/>
                <w:bCs/>
              </w:rPr>
              <w:t>(тыс. руб.)</w:t>
            </w:r>
          </w:p>
        </w:tc>
        <w:tc>
          <w:tcPr>
            <w:tcW w:w="1377" w:type="dxa"/>
            <w:tcBorders>
              <w:top w:val="outset" w:sz="6" w:space="0" w:color="auto"/>
              <w:left w:val="outset" w:sz="6" w:space="0" w:color="auto"/>
              <w:bottom w:val="outset" w:sz="6" w:space="0" w:color="auto"/>
              <w:right w:val="outset" w:sz="6" w:space="0" w:color="auto"/>
            </w:tcBorders>
            <w:hideMark/>
          </w:tcPr>
          <w:p w:rsidR="00502187" w:rsidRPr="00502187" w:rsidRDefault="00502187" w:rsidP="00502187">
            <w:pPr>
              <w:spacing w:after="150"/>
              <w:jc w:val="center"/>
              <w:rPr>
                <w:rFonts w:eastAsia="Times New Roman"/>
              </w:rPr>
            </w:pPr>
            <w:r w:rsidRPr="00502187">
              <w:rPr>
                <w:rFonts w:eastAsia="Times New Roman"/>
                <w:b/>
                <w:bCs/>
              </w:rPr>
              <w:t>Процент выполнения</w:t>
            </w:r>
          </w:p>
        </w:tc>
      </w:tr>
      <w:tr w:rsidR="00502187" w:rsidRPr="00502187" w:rsidTr="00037A5D">
        <w:trPr>
          <w:trHeight w:val="603"/>
          <w:jc w:val="center"/>
        </w:trPr>
        <w:tc>
          <w:tcPr>
            <w:tcW w:w="359" w:type="dxa"/>
            <w:vMerge w:val="restart"/>
            <w:tcBorders>
              <w:top w:val="outset" w:sz="6" w:space="0" w:color="auto"/>
              <w:left w:val="outset" w:sz="6" w:space="0" w:color="auto"/>
              <w:right w:val="outset" w:sz="6" w:space="0" w:color="auto"/>
            </w:tcBorders>
            <w:hideMark/>
          </w:tcPr>
          <w:p w:rsidR="00502187" w:rsidRPr="00502187" w:rsidRDefault="00502187" w:rsidP="00502187">
            <w:pPr>
              <w:spacing w:after="200" w:line="276" w:lineRule="auto"/>
              <w:rPr>
                <w:rFonts w:eastAsia="Times New Roman"/>
              </w:rPr>
            </w:pPr>
          </w:p>
        </w:tc>
        <w:tc>
          <w:tcPr>
            <w:tcW w:w="1769" w:type="dxa"/>
            <w:vMerge w:val="restart"/>
            <w:tcBorders>
              <w:top w:val="outset" w:sz="6" w:space="0" w:color="auto"/>
              <w:left w:val="outset" w:sz="6" w:space="0" w:color="auto"/>
              <w:right w:val="outset" w:sz="6" w:space="0" w:color="auto"/>
            </w:tcBorders>
            <w:hideMark/>
          </w:tcPr>
          <w:p w:rsidR="00502187" w:rsidRPr="00502187" w:rsidRDefault="00502187" w:rsidP="00502187">
            <w:pPr>
              <w:rPr>
                <w:rFonts w:eastAsiaTheme="minorHAnsi"/>
                <w:lang w:eastAsia="en-US"/>
              </w:rPr>
            </w:pPr>
            <w:r w:rsidRPr="00502187">
              <w:rPr>
                <w:rFonts w:eastAsiaTheme="minorHAnsi" w:cstheme="minorBidi"/>
                <w:sz w:val="20"/>
                <w:szCs w:val="20"/>
                <w:lang w:eastAsia="en-US"/>
              </w:rPr>
              <w:t>программа «</w:t>
            </w:r>
            <w:r w:rsidRPr="00502187">
              <w:rPr>
                <w:rFonts w:eastAsiaTheme="minorHAnsi"/>
                <w:lang w:eastAsia="en-US"/>
              </w:rPr>
              <w:t xml:space="preserve">Профилактика и противодействие политическому, </w:t>
            </w:r>
          </w:p>
          <w:p w:rsidR="00502187" w:rsidRPr="00502187" w:rsidRDefault="00502187" w:rsidP="00502187">
            <w:pPr>
              <w:rPr>
                <w:rFonts w:eastAsiaTheme="minorHAnsi"/>
                <w:lang w:eastAsia="en-US"/>
              </w:rPr>
            </w:pPr>
            <w:r w:rsidRPr="00502187">
              <w:rPr>
                <w:rFonts w:eastAsiaTheme="minorHAnsi"/>
                <w:lang w:eastAsia="en-US"/>
              </w:rPr>
              <w:lastRenderedPageBreak/>
              <w:t xml:space="preserve">национальному и религиозному экстремизму и </w:t>
            </w:r>
          </w:p>
          <w:p w:rsidR="00502187" w:rsidRPr="00502187" w:rsidRDefault="00502187" w:rsidP="00502187">
            <w:pPr>
              <w:rPr>
                <w:rFonts w:eastAsiaTheme="minorHAnsi"/>
                <w:lang w:eastAsia="en-US"/>
              </w:rPr>
            </w:pPr>
            <w:r w:rsidRPr="00502187">
              <w:rPr>
                <w:rFonts w:eastAsiaTheme="minorHAnsi"/>
                <w:lang w:eastAsia="en-US"/>
              </w:rPr>
              <w:t>терроризму на территории Соленоозерного сельсовета</w:t>
            </w:r>
          </w:p>
          <w:p w:rsidR="00502187" w:rsidRPr="00502187" w:rsidRDefault="00502187" w:rsidP="00502187">
            <w:pPr>
              <w:shd w:val="clear" w:color="auto" w:fill="FFFFFF"/>
              <w:jc w:val="both"/>
              <w:rPr>
                <w:rFonts w:eastAsia="Times New Roman"/>
                <w:b/>
                <w:bCs/>
                <w:color w:val="1F282C"/>
                <w:sz w:val="20"/>
                <w:szCs w:val="20"/>
                <w:lang w:eastAsia="en-US"/>
              </w:rPr>
            </w:pPr>
            <w:r w:rsidRPr="00502187">
              <w:rPr>
                <w:rFonts w:eastAsiaTheme="minorHAnsi"/>
                <w:lang w:eastAsia="en-US"/>
              </w:rPr>
              <w:t>на 2021-2025 годы»</w:t>
            </w:r>
          </w:p>
        </w:tc>
        <w:tc>
          <w:tcPr>
            <w:tcW w:w="6638" w:type="dxa"/>
            <w:tcBorders>
              <w:top w:val="outset" w:sz="6" w:space="0" w:color="auto"/>
              <w:left w:val="outset" w:sz="6" w:space="0" w:color="auto"/>
              <w:bottom w:val="nil"/>
              <w:right w:val="single" w:sz="4" w:space="0" w:color="auto"/>
            </w:tcBorders>
            <w:hideMark/>
          </w:tcPr>
          <w:p w:rsidR="00502187" w:rsidRPr="00502187" w:rsidRDefault="00502187" w:rsidP="00502187">
            <w:pPr>
              <w:jc w:val="both"/>
              <w:rPr>
                <w:rFonts w:eastAsia="Times New Roman"/>
                <w:sz w:val="18"/>
                <w:szCs w:val="18"/>
              </w:rPr>
            </w:pPr>
            <w:r w:rsidRPr="00502187">
              <w:rPr>
                <w:rFonts w:eastAsiaTheme="minorHAnsi"/>
                <w:sz w:val="18"/>
                <w:szCs w:val="18"/>
                <w:lang w:eastAsia="en-US"/>
              </w:rPr>
              <w:lastRenderedPageBreak/>
              <w:t xml:space="preserve">Организация и проведение комплексных проверок учебных, дошкольных и лечебных учреждений Соленоозерного сельсовета на предмет эффективности принимаемых мер выполнения федерального законодательства в   </w:t>
            </w:r>
            <w:r w:rsidRPr="00502187">
              <w:rPr>
                <w:rFonts w:eastAsiaTheme="minorHAnsi"/>
                <w:sz w:val="18"/>
                <w:szCs w:val="18"/>
                <w:lang w:eastAsia="en-US"/>
              </w:rPr>
              <w:br/>
              <w:t>сфере предупреждения террористических актов</w:t>
            </w:r>
          </w:p>
        </w:tc>
        <w:tc>
          <w:tcPr>
            <w:tcW w:w="2869" w:type="dxa"/>
            <w:gridSpan w:val="3"/>
            <w:tcBorders>
              <w:top w:val="outset" w:sz="6" w:space="0" w:color="auto"/>
              <w:left w:val="single" w:sz="4" w:space="0" w:color="auto"/>
              <w:bottom w:val="nil"/>
              <w:right w:val="outset" w:sz="6" w:space="0" w:color="auto"/>
            </w:tcBorders>
            <w:hideMark/>
          </w:tcPr>
          <w:p w:rsidR="00502187" w:rsidRPr="00502187" w:rsidRDefault="00502187" w:rsidP="00502187">
            <w:pPr>
              <w:tabs>
                <w:tab w:val="left" w:pos="1885"/>
                <w:tab w:val="center" w:pos="2041"/>
              </w:tabs>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outset" w:sz="6" w:space="0" w:color="auto"/>
              <w:left w:val="outset" w:sz="6" w:space="0" w:color="auto"/>
              <w:bottom w:val="nil"/>
              <w:right w:val="outset" w:sz="6" w:space="0" w:color="auto"/>
            </w:tcBorders>
            <w:hideMark/>
          </w:tcPr>
          <w:p w:rsidR="00502187" w:rsidRPr="00502187" w:rsidRDefault="00502187" w:rsidP="00502187">
            <w:pPr>
              <w:jc w:val="center"/>
              <w:rPr>
                <w:rFonts w:eastAsia="Times New Roman"/>
                <w:sz w:val="20"/>
                <w:szCs w:val="20"/>
              </w:rPr>
            </w:pPr>
            <w:r>
              <w:rPr>
                <w:rFonts w:eastAsia="Times New Roman"/>
                <w:sz w:val="20"/>
                <w:szCs w:val="20"/>
              </w:rPr>
              <w:t>100</w:t>
            </w:r>
          </w:p>
        </w:tc>
      </w:tr>
      <w:tr w:rsidR="00502187" w:rsidRPr="00502187" w:rsidTr="00037A5D">
        <w:trPr>
          <w:trHeight w:val="555"/>
          <w:jc w:val="center"/>
        </w:trPr>
        <w:tc>
          <w:tcPr>
            <w:tcW w:w="359" w:type="dxa"/>
            <w:vMerge/>
            <w:tcBorders>
              <w:left w:val="outset" w:sz="6" w:space="0" w:color="auto"/>
              <w:right w:val="outset" w:sz="6" w:space="0" w:color="auto"/>
            </w:tcBorders>
          </w:tcPr>
          <w:p w:rsidR="00502187" w:rsidRPr="00502187" w:rsidRDefault="00502187" w:rsidP="00502187">
            <w:pPr>
              <w:spacing w:after="200" w:line="276" w:lineRule="auto"/>
              <w:rPr>
                <w:rFonts w:eastAsia="Times New Roman"/>
              </w:rPr>
            </w:pPr>
          </w:p>
        </w:tc>
        <w:tc>
          <w:tcPr>
            <w:tcW w:w="1769" w:type="dxa"/>
            <w:vMerge/>
            <w:tcBorders>
              <w:left w:val="outset" w:sz="6" w:space="0" w:color="auto"/>
              <w:right w:val="outset" w:sz="6" w:space="0" w:color="auto"/>
            </w:tcBorders>
          </w:tcPr>
          <w:p w:rsidR="00502187" w:rsidRPr="00502187" w:rsidRDefault="00502187" w:rsidP="00502187">
            <w:pPr>
              <w:shd w:val="clear" w:color="auto" w:fill="FFFFFF"/>
              <w:jc w:val="both"/>
              <w:rPr>
                <w:rFonts w:eastAsia="Times New Roman"/>
                <w:sz w:val="20"/>
                <w:szCs w:val="20"/>
                <w:lang w:eastAsia="en-US"/>
              </w:rPr>
            </w:pPr>
          </w:p>
        </w:tc>
        <w:tc>
          <w:tcPr>
            <w:tcW w:w="6638" w:type="dxa"/>
            <w:tcBorders>
              <w:top w:val="outset" w:sz="6" w:space="0" w:color="auto"/>
              <w:left w:val="outset" w:sz="6" w:space="0" w:color="auto"/>
              <w:bottom w:val="nil"/>
              <w:right w:val="single" w:sz="4" w:space="0" w:color="auto"/>
            </w:tcBorders>
          </w:tcPr>
          <w:p w:rsidR="00502187" w:rsidRPr="00502187" w:rsidRDefault="00502187" w:rsidP="00502187">
            <w:pPr>
              <w:jc w:val="both"/>
              <w:rPr>
                <w:rFonts w:eastAsiaTheme="minorHAnsi"/>
                <w:spacing w:val="1"/>
                <w:sz w:val="18"/>
                <w:szCs w:val="18"/>
                <w:lang w:eastAsia="en-US"/>
              </w:rPr>
            </w:pPr>
            <w:r w:rsidRPr="00502187">
              <w:rPr>
                <w:rFonts w:eastAsiaTheme="minorHAnsi"/>
                <w:sz w:val="18"/>
                <w:szCs w:val="18"/>
                <w:lang w:eastAsia="en-US"/>
              </w:rPr>
              <w:t>Актуализировать нормативно правовые акты органа местного самоуправления по профилактике терроризма и экстремизма в соответствии с действующим законодательством Российской Федерации, Республики Хакасия.</w:t>
            </w:r>
          </w:p>
        </w:tc>
        <w:tc>
          <w:tcPr>
            <w:tcW w:w="2869" w:type="dxa"/>
            <w:gridSpan w:val="3"/>
            <w:tcBorders>
              <w:top w:val="outset" w:sz="6" w:space="0" w:color="auto"/>
              <w:left w:val="single" w:sz="4" w:space="0" w:color="auto"/>
              <w:bottom w:val="nil"/>
              <w:right w:val="outset" w:sz="6" w:space="0" w:color="auto"/>
            </w:tcBorders>
          </w:tcPr>
          <w:p w:rsidR="00502187" w:rsidRPr="00502187" w:rsidRDefault="00502187" w:rsidP="00502187">
            <w:pPr>
              <w:tabs>
                <w:tab w:val="left" w:pos="1885"/>
                <w:tab w:val="center" w:pos="2041"/>
              </w:tabs>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outset" w:sz="6" w:space="0" w:color="auto"/>
              <w:left w:val="outset" w:sz="6" w:space="0" w:color="auto"/>
              <w:bottom w:val="nil"/>
              <w:right w:val="outset" w:sz="6" w:space="0" w:color="auto"/>
            </w:tcBorders>
          </w:tcPr>
          <w:p w:rsidR="00502187" w:rsidRPr="00502187" w:rsidRDefault="00502187" w:rsidP="00502187">
            <w:pPr>
              <w:jc w:val="center"/>
              <w:rPr>
                <w:rFonts w:eastAsia="Times New Roman"/>
                <w:sz w:val="20"/>
                <w:szCs w:val="20"/>
              </w:rPr>
            </w:pPr>
            <w:r w:rsidRPr="00502187">
              <w:rPr>
                <w:rFonts w:eastAsia="Times New Roman"/>
                <w:sz w:val="20"/>
                <w:szCs w:val="20"/>
              </w:rPr>
              <w:t>100</w:t>
            </w:r>
          </w:p>
        </w:tc>
      </w:tr>
      <w:tr w:rsidR="00502187" w:rsidRPr="00502187" w:rsidTr="00037A5D">
        <w:trPr>
          <w:trHeight w:val="270"/>
          <w:jc w:val="center"/>
        </w:trPr>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eastAsia="Times New Roman"/>
              </w:rPr>
            </w:pPr>
          </w:p>
        </w:tc>
        <w:tc>
          <w:tcPr>
            <w:tcW w:w="0" w:type="auto"/>
            <w:vMerge/>
            <w:tcBorders>
              <w:left w:val="outset" w:sz="6" w:space="0" w:color="auto"/>
              <w:right w:val="outset" w:sz="6" w:space="0" w:color="auto"/>
            </w:tcBorders>
            <w:vAlign w:val="center"/>
            <w:hideMark/>
          </w:tcPr>
          <w:p w:rsidR="00502187" w:rsidRPr="00502187" w:rsidRDefault="00502187" w:rsidP="00502187">
            <w:pPr>
              <w:rPr>
                <w:rFonts w:eastAsia="Times New Roman"/>
                <w:b/>
                <w:bCs/>
                <w:color w:val="1F282C"/>
                <w:sz w:val="20"/>
                <w:szCs w:val="20"/>
                <w:lang w:eastAsia="en-US"/>
              </w:rPr>
            </w:pPr>
          </w:p>
        </w:tc>
        <w:tc>
          <w:tcPr>
            <w:tcW w:w="6638" w:type="dxa"/>
            <w:tcBorders>
              <w:top w:val="single" w:sz="4" w:space="0" w:color="auto"/>
              <w:left w:val="outset" w:sz="6" w:space="0" w:color="auto"/>
              <w:bottom w:val="single" w:sz="4" w:space="0" w:color="auto"/>
              <w:right w:val="single" w:sz="4" w:space="0" w:color="auto"/>
            </w:tcBorders>
            <w:hideMark/>
          </w:tcPr>
          <w:p w:rsidR="00502187" w:rsidRPr="00502187" w:rsidRDefault="00502187" w:rsidP="00502187">
            <w:pPr>
              <w:autoSpaceDE w:val="0"/>
              <w:autoSpaceDN w:val="0"/>
              <w:adjustRightInd w:val="0"/>
              <w:jc w:val="both"/>
              <w:rPr>
                <w:rFonts w:eastAsia="Times New Roman"/>
                <w:sz w:val="18"/>
                <w:szCs w:val="18"/>
              </w:rPr>
            </w:pPr>
            <w:r w:rsidRPr="00502187">
              <w:rPr>
                <w:rFonts w:eastAsia="Times New Roman"/>
                <w:sz w:val="18"/>
                <w:szCs w:val="18"/>
              </w:rPr>
              <w:t>Проведение тематических мероприятий для детей и молодёжи</w:t>
            </w:r>
          </w:p>
          <w:p w:rsidR="00502187" w:rsidRPr="00502187" w:rsidRDefault="00502187" w:rsidP="00502187">
            <w:pPr>
              <w:jc w:val="both"/>
              <w:rPr>
                <w:rFonts w:eastAsiaTheme="minorHAnsi"/>
                <w:sz w:val="18"/>
                <w:szCs w:val="18"/>
                <w:lang w:eastAsia="en-US"/>
              </w:rPr>
            </w:pPr>
          </w:p>
        </w:tc>
        <w:tc>
          <w:tcPr>
            <w:tcW w:w="2869" w:type="dxa"/>
            <w:gridSpan w:val="3"/>
            <w:tcBorders>
              <w:top w:val="single" w:sz="4" w:space="0" w:color="auto"/>
              <w:left w:val="single" w:sz="4" w:space="0" w:color="auto"/>
              <w:bottom w:val="nil"/>
              <w:right w:val="outset" w:sz="6" w:space="0" w:color="auto"/>
            </w:tcBorders>
            <w:hideMark/>
          </w:tcPr>
          <w:p w:rsidR="00502187" w:rsidRPr="00502187" w:rsidRDefault="00502187" w:rsidP="00502187">
            <w:pPr>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bottom w:val="nil"/>
              <w:right w:val="outset" w:sz="6" w:space="0" w:color="auto"/>
            </w:tcBorders>
            <w:hideMark/>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100</w:t>
            </w:r>
          </w:p>
        </w:tc>
      </w:tr>
      <w:tr w:rsidR="00502187" w:rsidRPr="00502187" w:rsidTr="00037A5D">
        <w:trPr>
          <w:trHeight w:val="699"/>
          <w:jc w:val="center"/>
        </w:trPr>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eastAsia="Times New Roman"/>
              </w:rPr>
            </w:pPr>
          </w:p>
        </w:tc>
        <w:tc>
          <w:tcPr>
            <w:tcW w:w="0" w:type="auto"/>
            <w:vMerge/>
            <w:tcBorders>
              <w:left w:val="outset" w:sz="6" w:space="0" w:color="auto"/>
              <w:right w:val="outset" w:sz="6" w:space="0" w:color="auto"/>
            </w:tcBorders>
            <w:vAlign w:val="center"/>
            <w:hideMark/>
          </w:tcPr>
          <w:p w:rsidR="00502187" w:rsidRPr="00502187" w:rsidRDefault="00502187" w:rsidP="00502187">
            <w:pPr>
              <w:rPr>
                <w:rFonts w:eastAsia="Times New Roman"/>
                <w:b/>
                <w:bCs/>
                <w:color w:val="1F282C"/>
                <w:sz w:val="20"/>
                <w:szCs w:val="20"/>
                <w:lang w:eastAsia="en-US"/>
              </w:rPr>
            </w:pPr>
          </w:p>
        </w:tc>
        <w:tc>
          <w:tcPr>
            <w:tcW w:w="6638" w:type="dxa"/>
            <w:tcBorders>
              <w:top w:val="single" w:sz="4" w:space="0" w:color="auto"/>
              <w:left w:val="outset" w:sz="6" w:space="0" w:color="auto"/>
              <w:bottom w:val="nil"/>
              <w:right w:val="single" w:sz="4" w:space="0" w:color="auto"/>
            </w:tcBorders>
            <w:hideMark/>
          </w:tcPr>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 xml:space="preserve">Организация и проведение           </w:t>
            </w:r>
            <w:r w:rsidRPr="00502187">
              <w:rPr>
                <w:rFonts w:eastAsiaTheme="minorHAnsi"/>
                <w:sz w:val="18"/>
                <w:szCs w:val="18"/>
                <w:lang w:eastAsia="en-US"/>
              </w:rPr>
              <w:br/>
              <w:t>межведомственных профилактических мероприятий по предупреждению, выявлению и пресечению: преступлений террористического характера; незаконной деятельности религиозных объединений граждан экстремистской направленности, в том числе действующих в молодежной среде</w:t>
            </w:r>
          </w:p>
        </w:tc>
        <w:tc>
          <w:tcPr>
            <w:tcW w:w="2869" w:type="dxa"/>
            <w:gridSpan w:val="3"/>
            <w:tcBorders>
              <w:top w:val="single" w:sz="4" w:space="0" w:color="auto"/>
              <w:left w:val="single" w:sz="4" w:space="0" w:color="auto"/>
              <w:bottom w:val="nil"/>
              <w:right w:val="outset" w:sz="6" w:space="0" w:color="auto"/>
            </w:tcBorders>
            <w:hideMark/>
          </w:tcPr>
          <w:p w:rsidR="00502187" w:rsidRPr="00502187" w:rsidRDefault="00502187" w:rsidP="00502187">
            <w:pPr>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bottom w:val="nil"/>
              <w:right w:val="outset" w:sz="6" w:space="0" w:color="auto"/>
            </w:tcBorders>
            <w:hideMark/>
          </w:tcPr>
          <w:p w:rsidR="00502187" w:rsidRPr="00502187" w:rsidRDefault="00502187" w:rsidP="00502187">
            <w:pPr>
              <w:jc w:val="center"/>
              <w:rPr>
                <w:rFonts w:eastAsia="Times New Roman"/>
                <w:sz w:val="20"/>
                <w:szCs w:val="20"/>
              </w:rPr>
            </w:pPr>
            <w:r>
              <w:rPr>
                <w:rFonts w:eastAsia="Times New Roman"/>
                <w:sz w:val="20"/>
                <w:szCs w:val="20"/>
              </w:rPr>
              <w:t>100</w:t>
            </w:r>
          </w:p>
        </w:tc>
      </w:tr>
      <w:tr w:rsidR="00502187" w:rsidRPr="00502187" w:rsidTr="00037A5D">
        <w:trPr>
          <w:trHeight w:val="576"/>
          <w:jc w:val="center"/>
        </w:trPr>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eastAsia="Times New Roman"/>
              </w:rPr>
            </w:pPr>
          </w:p>
        </w:tc>
        <w:tc>
          <w:tcPr>
            <w:tcW w:w="0" w:type="auto"/>
            <w:vMerge/>
            <w:tcBorders>
              <w:left w:val="outset" w:sz="6" w:space="0" w:color="auto"/>
              <w:right w:val="outset" w:sz="6" w:space="0" w:color="auto"/>
            </w:tcBorders>
            <w:vAlign w:val="center"/>
            <w:hideMark/>
          </w:tcPr>
          <w:p w:rsidR="00502187" w:rsidRPr="00502187" w:rsidRDefault="00502187" w:rsidP="00502187">
            <w:pPr>
              <w:rPr>
                <w:rFonts w:eastAsia="Times New Roman"/>
                <w:b/>
                <w:bCs/>
                <w:color w:val="1F282C"/>
                <w:sz w:val="20"/>
                <w:szCs w:val="20"/>
                <w:lang w:eastAsia="en-US"/>
              </w:rPr>
            </w:pPr>
          </w:p>
        </w:tc>
        <w:tc>
          <w:tcPr>
            <w:tcW w:w="6638" w:type="dxa"/>
            <w:tcBorders>
              <w:top w:val="single" w:sz="4" w:space="0" w:color="auto"/>
              <w:left w:val="outset" w:sz="6" w:space="0" w:color="auto"/>
              <w:bottom w:val="nil"/>
              <w:right w:val="single" w:sz="4" w:space="0" w:color="auto"/>
            </w:tcBorders>
            <w:hideMark/>
          </w:tcPr>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Организовать изготовление, приобретение буклетов, плакатов, памяток, и рекомендаций для учреждений, предприятий, организаций, расположенных на территории   Соленоозерного сельсовета по антитеррористической тематике</w:t>
            </w:r>
          </w:p>
        </w:tc>
        <w:tc>
          <w:tcPr>
            <w:tcW w:w="1574" w:type="dxa"/>
            <w:gridSpan w:val="2"/>
            <w:tcBorders>
              <w:top w:val="single" w:sz="4" w:space="0" w:color="auto"/>
              <w:left w:val="single" w:sz="4" w:space="0" w:color="auto"/>
              <w:right w:val="single" w:sz="4" w:space="0" w:color="auto"/>
            </w:tcBorders>
          </w:tcPr>
          <w:p w:rsidR="00502187" w:rsidRPr="00502187" w:rsidRDefault="00502187" w:rsidP="00502187">
            <w:pPr>
              <w:jc w:val="center"/>
              <w:rPr>
                <w:rFonts w:eastAsia="Times New Roman"/>
                <w:sz w:val="20"/>
                <w:szCs w:val="20"/>
              </w:rPr>
            </w:pPr>
            <w:r w:rsidRPr="00502187">
              <w:rPr>
                <w:rFonts w:eastAsia="Times New Roman"/>
                <w:sz w:val="20"/>
                <w:szCs w:val="20"/>
              </w:rPr>
              <w:t>1</w:t>
            </w:r>
          </w:p>
        </w:tc>
        <w:tc>
          <w:tcPr>
            <w:tcW w:w="1295" w:type="dxa"/>
            <w:tcBorders>
              <w:top w:val="single" w:sz="4" w:space="0" w:color="auto"/>
              <w:left w:val="single" w:sz="4" w:space="0" w:color="auto"/>
              <w:right w:val="single" w:sz="4" w:space="0" w:color="auto"/>
            </w:tcBorders>
          </w:tcPr>
          <w:p w:rsidR="00502187" w:rsidRPr="00502187" w:rsidRDefault="00502187" w:rsidP="00502187">
            <w:pPr>
              <w:jc w:val="center"/>
              <w:rPr>
                <w:rFonts w:eastAsia="Times New Roman"/>
                <w:sz w:val="20"/>
                <w:szCs w:val="20"/>
              </w:rPr>
            </w:pPr>
            <w:r w:rsidRPr="00502187">
              <w:rPr>
                <w:rFonts w:eastAsia="Times New Roman"/>
                <w:sz w:val="20"/>
                <w:szCs w:val="20"/>
              </w:rPr>
              <w:t>0</w:t>
            </w:r>
          </w:p>
        </w:tc>
        <w:tc>
          <w:tcPr>
            <w:tcW w:w="1377" w:type="dxa"/>
            <w:tcBorders>
              <w:top w:val="single" w:sz="4" w:space="0" w:color="auto"/>
              <w:left w:val="single" w:sz="4" w:space="0" w:color="auto"/>
              <w:right w:val="single" w:sz="4" w:space="0" w:color="auto"/>
            </w:tcBorders>
          </w:tcPr>
          <w:p w:rsidR="00502187" w:rsidRPr="00502187" w:rsidRDefault="00502187" w:rsidP="00502187">
            <w:pPr>
              <w:jc w:val="center"/>
              <w:rPr>
                <w:rFonts w:eastAsia="Times New Roman"/>
                <w:sz w:val="20"/>
                <w:szCs w:val="20"/>
              </w:rPr>
            </w:pPr>
          </w:p>
          <w:p w:rsidR="00502187" w:rsidRPr="00502187" w:rsidRDefault="00502187" w:rsidP="00502187">
            <w:pPr>
              <w:jc w:val="center"/>
              <w:rPr>
                <w:rFonts w:eastAsia="Times New Roman"/>
                <w:sz w:val="20"/>
                <w:szCs w:val="20"/>
              </w:rPr>
            </w:pPr>
            <w:r>
              <w:rPr>
                <w:rFonts w:eastAsia="Times New Roman"/>
                <w:sz w:val="20"/>
                <w:szCs w:val="20"/>
              </w:rPr>
              <w:t>0</w:t>
            </w:r>
          </w:p>
          <w:p w:rsidR="00502187" w:rsidRPr="00502187" w:rsidRDefault="00502187" w:rsidP="00502187">
            <w:pPr>
              <w:jc w:val="center"/>
              <w:rPr>
                <w:rFonts w:eastAsia="Times New Roman"/>
                <w:sz w:val="20"/>
                <w:szCs w:val="20"/>
              </w:rPr>
            </w:pPr>
          </w:p>
        </w:tc>
      </w:tr>
      <w:tr w:rsidR="00502187" w:rsidRPr="00502187" w:rsidTr="00037A5D">
        <w:trPr>
          <w:trHeight w:val="495"/>
          <w:jc w:val="center"/>
        </w:trPr>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eastAsia="Times New Roman"/>
              </w:rPr>
            </w:pPr>
          </w:p>
        </w:tc>
        <w:tc>
          <w:tcPr>
            <w:tcW w:w="1769" w:type="dxa"/>
            <w:vMerge/>
            <w:tcBorders>
              <w:left w:val="outset" w:sz="6" w:space="0" w:color="auto"/>
              <w:right w:val="outset" w:sz="6" w:space="0" w:color="auto"/>
            </w:tcBorders>
            <w:hideMark/>
          </w:tcPr>
          <w:p w:rsidR="00502187" w:rsidRPr="00502187" w:rsidRDefault="00502187" w:rsidP="00502187">
            <w:pPr>
              <w:rPr>
                <w:rFonts w:eastAsia="Times New Roman"/>
                <w:sz w:val="20"/>
                <w:szCs w:val="20"/>
              </w:rPr>
            </w:pPr>
          </w:p>
        </w:tc>
        <w:tc>
          <w:tcPr>
            <w:tcW w:w="6638" w:type="dxa"/>
            <w:tcBorders>
              <w:top w:val="single" w:sz="4" w:space="0" w:color="auto"/>
              <w:left w:val="outset" w:sz="6" w:space="0" w:color="auto"/>
              <w:bottom w:val="single" w:sz="4" w:space="0" w:color="auto"/>
              <w:right w:val="single" w:sz="4" w:space="0" w:color="auto"/>
            </w:tcBorders>
            <w:hideMark/>
          </w:tcPr>
          <w:p w:rsidR="00502187" w:rsidRPr="00502187" w:rsidRDefault="00502187" w:rsidP="00502187">
            <w:pPr>
              <w:jc w:val="both"/>
              <w:rPr>
                <w:rFonts w:eastAsia="Times New Roman"/>
                <w:color w:val="000000"/>
                <w:sz w:val="18"/>
                <w:szCs w:val="18"/>
                <w:lang w:eastAsia="en-US"/>
              </w:rPr>
            </w:pPr>
            <w:r w:rsidRPr="00502187">
              <w:rPr>
                <w:rFonts w:eastAsiaTheme="minorHAnsi"/>
                <w:sz w:val="18"/>
                <w:szCs w:val="18"/>
                <w:lang w:eastAsia="en-US"/>
              </w:rPr>
              <w:t>Информирование населения по вопросам противодействия терроризму, предупреждению террористических актов, поведению в условиях возникновения ЧС через СМИ и на официальном сайте администрации в сети Интернет</w:t>
            </w:r>
          </w:p>
        </w:tc>
        <w:tc>
          <w:tcPr>
            <w:tcW w:w="2869" w:type="dxa"/>
            <w:gridSpan w:val="3"/>
            <w:tcBorders>
              <w:top w:val="single" w:sz="4" w:space="0" w:color="auto"/>
              <w:left w:val="single" w:sz="4" w:space="0" w:color="auto"/>
              <w:right w:val="outset" w:sz="6" w:space="0" w:color="auto"/>
            </w:tcBorders>
          </w:tcPr>
          <w:p w:rsidR="00502187" w:rsidRPr="00502187" w:rsidRDefault="00502187" w:rsidP="00502187">
            <w:pPr>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right w:val="outset" w:sz="6" w:space="0" w:color="auto"/>
            </w:tcBorders>
            <w:hideMark/>
          </w:tcPr>
          <w:p w:rsidR="00502187" w:rsidRPr="00502187" w:rsidRDefault="00502187" w:rsidP="00502187">
            <w:pPr>
              <w:jc w:val="center"/>
              <w:rPr>
                <w:rFonts w:eastAsia="Times New Roman"/>
                <w:sz w:val="20"/>
                <w:szCs w:val="20"/>
              </w:rPr>
            </w:pPr>
            <w:r w:rsidRPr="00502187">
              <w:rPr>
                <w:rFonts w:eastAsia="Times New Roman"/>
                <w:sz w:val="20"/>
                <w:szCs w:val="20"/>
              </w:rPr>
              <w:t>100</w:t>
            </w:r>
          </w:p>
        </w:tc>
      </w:tr>
      <w:tr w:rsidR="00502187" w:rsidRPr="00502187" w:rsidTr="00037A5D">
        <w:trPr>
          <w:trHeight w:hRule="exact" w:val="405"/>
          <w:jc w:val="center"/>
        </w:trPr>
        <w:tc>
          <w:tcPr>
            <w:tcW w:w="359" w:type="dxa"/>
            <w:vMerge/>
            <w:tcBorders>
              <w:left w:val="outset" w:sz="6" w:space="0" w:color="auto"/>
              <w:right w:val="outset" w:sz="6" w:space="0" w:color="auto"/>
            </w:tcBorders>
            <w:hideMark/>
          </w:tcPr>
          <w:p w:rsidR="00502187" w:rsidRPr="00502187" w:rsidRDefault="00502187" w:rsidP="00502187">
            <w:pPr>
              <w:spacing w:line="276" w:lineRule="auto"/>
              <w:rPr>
                <w:rFonts w:asciiTheme="minorHAnsi" w:eastAsiaTheme="minorHAnsi" w:hAnsiTheme="minorHAnsi" w:cstheme="minorBidi"/>
                <w:sz w:val="20"/>
                <w:szCs w:val="20"/>
              </w:rPr>
            </w:pPr>
          </w:p>
        </w:tc>
        <w:tc>
          <w:tcPr>
            <w:tcW w:w="1769" w:type="dxa"/>
            <w:vMerge/>
            <w:tcBorders>
              <w:left w:val="outset" w:sz="6" w:space="0" w:color="auto"/>
              <w:right w:val="outset" w:sz="6" w:space="0" w:color="auto"/>
            </w:tcBorders>
            <w:hideMark/>
          </w:tcPr>
          <w:p w:rsidR="00502187" w:rsidRPr="00502187" w:rsidRDefault="00502187" w:rsidP="00502187">
            <w:pPr>
              <w:rPr>
                <w:rFonts w:asciiTheme="minorHAnsi" w:eastAsiaTheme="minorHAnsi" w:hAnsiTheme="minorHAnsi" w:cstheme="minorBidi"/>
                <w:sz w:val="20"/>
                <w:szCs w:val="20"/>
              </w:rPr>
            </w:pPr>
          </w:p>
        </w:tc>
        <w:tc>
          <w:tcPr>
            <w:tcW w:w="6638" w:type="dxa"/>
            <w:tcBorders>
              <w:top w:val="single" w:sz="4" w:space="0" w:color="auto"/>
              <w:left w:val="outset" w:sz="6" w:space="0" w:color="auto"/>
              <w:bottom w:val="single" w:sz="4" w:space="0" w:color="auto"/>
              <w:right w:val="single" w:sz="4" w:space="0" w:color="auto"/>
            </w:tcBorders>
          </w:tcPr>
          <w:p w:rsidR="00502187" w:rsidRPr="00502187" w:rsidRDefault="00502187" w:rsidP="00502187">
            <w:pPr>
              <w:jc w:val="both"/>
              <w:rPr>
                <w:rFonts w:eastAsiaTheme="minorHAnsi"/>
                <w:spacing w:val="-4"/>
                <w:sz w:val="18"/>
                <w:szCs w:val="18"/>
                <w:lang w:eastAsia="en-US"/>
              </w:rPr>
            </w:pPr>
            <w:r w:rsidRPr="00502187">
              <w:rPr>
                <w:rFonts w:eastAsiaTheme="minorHAnsi"/>
                <w:sz w:val="18"/>
                <w:szCs w:val="18"/>
                <w:lang w:eastAsia="en-US"/>
              </w:rPr>
              <w:t>Распространение среди читателей библиотеки информационных материалов, содействующих повышению уровня толерантного сознания молодежи</w:t>
            </w:r>
          </w:p>
        </w:tc>
        <w:tc>
          <w:tcPr>
            <w:tcW w:w="2869" w:type="dxa"/>
            <w:gridSpan w:val="3"/>
            <w:tcBorders>
              <w:top w:val="single" w:sz="4" w:space="0" w:color="auto"/>
              <w:left w:val="single" w:sz="4" w:space="0" w:color="auto"/>
              <w:bottom w:val="single" w:sz="4" w:space="0" w:color="auto"/>
              <w:right w:val="outset" w:sz="6" w:space="0" w:color="auto"/>
            </w:tcBorders>
          </w:tcPr>
          <w:p w:rsidR="00502187" w:rsidRPr="00502187" w:rsidRDefault="00502187" w:rsidP="00502187">
            <w:pPr>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bottom w:val="single" w:sz="4" w:space="0" w:color="auto"/>
              <w:right w:val="outset" w:sz="6" w:space="0" w:color="auto"/>
            </w:tcBorders>
            <w:hideMark/>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100</w:t>
            </w:r>
          </w:p>
        </w:tc>
      </w:tr>
      <w:tr w:rsidR="00502187" w:rsidRPr="00502187" w:rsidTr="00037A5D">
        <w:trPr>
          <w:trHeight w:hRule="exact" w:val="555"/>
          <w:jc w:val="center"/>
        </w:trPr>
        <w:tc>
          <w:tcPr>
            <w:tcW w:w="359" w:type="dxa"/>
            <w:vMerge/>
            <w:tcBorders>
              <w:left w:val="outset" w:sz="6" w:space="0" w:color="auto"/>
              <w:right w:val="outset" w:sz="6" w:space="0" w:color="auto"/>
            </w:tcBorders>
          </w:tcPr>
          <w:p w:rsidR="00502187" w:rsidRPr="00502187" w:rsidRDefault="00502187" w:rsidP="00502187">
            <w:pPr>
              <w:spacing w:line="276" w:lineRule="auto"/>
              <w:rPr>
                <w:rFonts w:asciiTheme="minorHAnsi" w:eastAsiaTheme="minorHAnsi" w:hAnsiTheme="minorHAnsi" w:cstheme="minorBidi"/>
                <w:sz w:val="20"/>
                <w:szCs w:val="20"/>
              </w:rPr>
            </w:pPr>
          </w:p>
        </w:tc>
        <w:tc>
          <w:tcPr>
            <w:tcW w:w="1769" w:type="dxa"/>
            <w:vMerge/>
            <w:tcBorders>
              <w:left w:val="outset" w:sz="6" w:space="0" w:color="auto"/>
              <w:right w:val="outset" w:sz="6" w:space="0" w:color="auto"/>
            </w:tcBorders>
          </w:tcPr>
          <w:p w:rsidR="00502187" w:rsidRPr="00502187" w:rsidRDefault="00502187" w:rsidP="00502187">
            <w:pPr>
              <w:rPr>
                <w:rFonts w:asciiTheme="minorHAnsi" w:eastAsiaTheme="minorHAnsi" w:hAnsiTheme="minorHAnsi" w:cstheme="minorBidi"/>
                <w:sz w:val="20"/>
                <w:szCs w:val="20"/>
              </w:rPr>
            </w:pPr>
          </w:p>
        </w:tc>
        <w:tc>
          <w:tcPr>
            <w:tcW w:w="6638" w:type="dxa"/>
            <w:tcBorders>
              <w:top w:val="single" w:sz="4" w:space="0" w:color="auto"/>
              <w:left w:val="outset" w:sz="6" w:space="0" w:color="auto"/>
              <w:bottom w:val="single" w:sz="4" w:space="0" w:color="auto"/>
              <w:right w:val="single" w:sz="4" w:space="0" w:color="auto"/>
            </w:tcBorders>
          </w:tcPr>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Организовать и провести круглые столы,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w:t>
            </w:r>
          </w:p>
        </w:tc>
        <w:tc>
          <w:tcPr>
            <w:tcW w:w="2869" w:type="dxa"/>
            <w:gridSpan w:val="3"/>
            <w:tcBorders>
              <w:top w:val="single" w:sz="4" w:space="0" w:color="auto"/>
              <w:left w:val="single" w:sz="4" w:space="0" w:color="auto"/>
              <w:bottom w:val="single" w:sz="4" w:space="0" w:color="auto"/>
              <w:right w:val="outset" w:sz="6" w:space="0" w:color="auto"/>
            </w:tcBorders>
          </w:tcPr>
          <w:p w:rsidR="00502187" w:rsidRPr="00502187" w:rsidRDefault="00502187" w:rsidP="00502187">
            <w:pPr>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bottom w:val="single" w:sz="4"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Pr>
                <w:rFonts w:eastAsia="Times New Roman"/>
                <w:sz w:val="20"/>
                <w:szCs w:val="20"/>
              </w:rPr>
              <w:t>100</w:t>
            </w:r>
          </w:p>
        </w:tc>
      </w:tr>
      <w:tr w:rsidR="00502187" w:rsidRPr="00502187" w:rsidTr="00037A5D">
        <w:trPr>
          <w:trHeight w:hRule="exact" w:val="846"/>
          <w:jc w:val="center"/>
        </w:trPr>
        <w:tc>
          <w:tcPr>
            <w:tcW w:w="359" w:type="dxa"/>
            <w:vMerge/>
            <w:tcBorders>
              <w:left w:val="outset" w:sz="6" w:space="0" w:color="auto"/>
              <w:right w:val="outset" w:sz="6" w:space="0" w:color="auto"/>
            </w:tcBorders>
          </w:tcPr>
          <w:p w:rsidR="00502187" w:rsidRPr="00502187" w:rsidRDefault="00502187" w:rsidP="00502187">
            <w:pPr>
              <w:spacing w:line="276" w:lineRule="auto"/>
              <w:rPr>
                <w:rFonts w:asciiTheme="minorHAnsi" w:eastAsiaTheme="minorHAnsi" w:hAnsiTheme="minorHAnsi" w:cstheme="minorBidi"/>
                <w:sz w:val="20"/>
                <w:szCs w:val="20"/>
              </w:rPr>
            </w:pPr>
          </w:p>
        </w:tc>
        <w:tc>
          <w:tcPr>
            <w:tcW w:w="1769" w:type="dxa"/>
            <w:vMerge/>
            <w:tcBorders>
              <w:left w:val="outset" w:sz="6" w:space="0" w:color="auto"/>
              <w:right w:val="outset" w:sz="6" w:space="0" w:color="auto"/>
            </w:tcBorders>
          </w:tcPr>
          <w:p w:rsidR="00502187" w:rsidRPr="00502187" w:rsidRDefault="00502187" w:rsidP="00502187">
            <w:pPr>
              <w:rPr>
                <w:rFonts w:asciiTheme="minorHAnsi" w:eastAsiaTheme="minorHAnsi" w:hAnsiTheme="minorHAnsi" w:cstheme="minorBidi"/>
                <w:sz w:val="20"/>
                <w:szCs w:val="20"/>
              </w:rPr>
            </w:pPr>
          </w:p>
        </w:tc>
        <w:tc>
          <w:tcPr>
            <w:tcW w:w="6638" w:type="dxa"/>
            <w:tcBorders>
              <w:top w:val="single" w:sz="4" w:space="0" w:color="auto"/>
              <w:left w:val="outset" w:sz="6" w:space="0" w:color="auto"/>
              <w:bottom w:val="single" w:sz="4" w:space="0" w:color="auto"/>
              <w:right w:val="single" w:sz="4" w:space="0" w:color="auto"/>
            </w:tcBorders>
          </w:tcPr>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Организовать размещение на территории Соленоозерного сельсовета (на информационных стендах) информации для приезжих граждан, требования действующего миграционного законодательства, также контактных телефонов о том, куда следует обращаться</w:t>
            </w:r>
          </w:p>
          <w:p w:rsidR="00502187" w:rsidRPr="00502187" w:rsidRDefault="00502187" w:rsidP="00502187">
            <w:pPr>
              <w:jc w:val="both"/>
              <w:rPr>
                <w:rFonts w:eastAsiaTheme="minorHAnsi"/>
                <w:sz w:val="18"/>
                <w:szCs w:val="18"/>
                <w:lang w:eastAsia="en-US"/>
              </w:rPr>
            </w:pPr>
          </w:p>
          <w:p w:rsidR="00502187" w:rsidRPr="00502187" w:rsidRDefault="00502187" w:rsidP="00502187">
            <w:pPr>
              <w:jc w:val="both"/>
              <w:rPr>
                <w:rFonts w:eastAsiaTheme="minorHAnsi"/>
                <w:sz w:val="18"/>
                <w:szCs w:val="18"/>
                <w:lang w:eastAsia="en-US"/>
              </w:rPr>
            </w:pPr>
          </w:p>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w:t>
            </w:r>
          </w:p>
          <w:p w:rsidR="00502187" w:rsidRPr="00502187" w:rsidRDefault="00502187" w:rsidP="00502187">
            <w:pPr>
              <w:jc w:val="both"/>
              <w:rPr>
                <w:rFonts w:eastAsiaTheme="minorHAnsi"/>
                <w:sz w:val="18"/>
                <w:szCs w:val="18"/>
                <w:lang w:eastAsia="en-US"/>
              </w:rPr>
            </w:pPr>
          </w:p>
        </w:tc>
        <w:tc>
          <w:tcPr>
            <w:tcW w:w="2869" w:type="dxa"/>
            <w:gridSpan w:val="3"/>
            <w:tcBorders>
              <w:top w:val="single" w:sz="4" w:space="0" w:color="auto"/>
              <w:left w:val="single" w:sz="4" w:space="0" w:color="auto"/>
              <w:bottom w:val="single" w:sz="4" w:space="0" w:color="auto"/>
              <w:right w:val="outset" w:sz="6" w:space="0" w:color="auto"/>
            </w:tcBorders>
          </w:tcPr>
          <w:p w:rsidR="00502187" w:rsidRPr="00502187" w:rsidRDefault="00502187" w:rsidP="00502187">
            <w:pPr>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bottom w:val="single" w:sz="4"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100</w:t>
            </w:r>
          </w:p>
        </w:tc>
      </w:tr>
      <w:tr w:rsidR="00502187" w:rsidRPr="00502187" w:rsidTr="00037A5D">
        <w:trPr>
          <w:trHeight w:hRule="exact" w:val="780"/>
          <w:jc w:val="center"/>
        </w:trPr>
        <w:tc>
          <w:tcPr>
            <w:tcW w:w="359" w:type="dxa"/>
            <w:vMerge/>
            <w:tcBorders>
              <w:left w:val="outset" w:sz="6" w:space="0" w:color="auto"/>
              <w:right w:val="outset" w:sz="6" w:space="0" w:color="auto"/>
            </w:tcBorders>
          </w:tcPr>
          <w:p w:rsidR="00502187" w:rsidRPr="00502187" w:rsidRDefault="00502187" w:rsidP="00502187">
            <w:pPr>
              <w:spacing w:line="276" w:lineRule="auto"/>
              <w:rPr>
                <w:rFonts w:asciiTheme="minorHAnsi" w:eastAsiaTheme="minorHAnsi" w:hAnsiTheme="minorHAnsi" w:cstheme="minorBidi"/>
                <w:sz w:val="20"/>
                <w:szCs w:val="20"/>
              </w:rPr>
            </w:pPr>
          </w:p>
        </w:tc>
        <w:tc>
          <w:tcPr>
            <w:tcW w:w="1769" w:type="dxa"/>
            <w:vMerge/>
            <w:tcBorders>
              <w:left w:val="outset" w:sz="6" w:space="0" w:color="auto"/>
              <w:right w:val="outset" w:sz="6" w:space="0" w:color="auto"/>
            </w:tcBorders>
          </w:tcPr>
          <w:p w:rsidR="00502187" w:rsidRPr="00502187" w:rsidRDefault="00502187" w:rsidP="00502187">
            <w:pPr>
              <w:shd w:val="clear" w:color="auto" w:fill="FFFFFF"/>
              <w:jc w:val="both"/>
              <w:rPr>
                <w:rFonts w:ascii="Calibri" w:eastAsia="Times New Roman" w:hAnsi="Calibri"/>
                <w:sz w:val="20"/>
                <w:szCs w:val="20"/>
              </w:rPr>
            </w:pPr>
          </w:p>
        </w:tc>
        <w:tc>
          <w:tcPr>
            <w:tcW w:w="6638" w:type="dxa"/>
            <w:tcBorders>
              <w:top w:val="single" w:sz="4" w:space="0" w:color="auto"/>
              <w:left w:val="outset" w:sz="6" w:space="0" w:color="auto"/>
              <w:bottom w:val="single" w:sz="4" w:space="0" w:color="auto"/>
              <w:right w:val="single" w:sz="4" w:space="0" w:color="auto"/>
            </w:tcBorders>
          </w:tcPr>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w:t>
            </w:r>
          </w:p>
        </w:tc>
        <w:tc>
          <w:tcPr>
            <w:tcW w:w="2869" w:type="dxa"/>
            <w:gridSpan w:val="3"/>
            <w:tcBorders>
              <w:top w:val="single" w:sz="4" w:space="0" w:color="auto"/>
              <w:left w:val="single" w:sz="4" w:space="0" w:color="auto"/>
              <w:bottom w:val="single" w:sz="4" w:space="0" w:color="auto"/>
              <w:right w:val="outset" w:sz="6" w:space="0" w:color="auto"/>
            </w:tcBorders>
          </w:tcPr>
          <w:p w:rsidR="00502187" w:rsidRPr="00502187" w:rsidRDefault="00502187" w:rsidP="00502187">
            <w:pPr>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bottom w:val="single" w:sz="4"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Pr>
                <w:rFonts w:eastAsia="Times New Roman"/>
                <w:sz w:val="20"/>
                <w:szCs w:val="20"/>
              </w:rPr>
              <w:t>100</w:t>
            </w:r>
          </w:p>
        </w:tc>
      </w:tr>
      <w:tr w:rsidR="00502187" w:rsidRPr="00502187" w:rsidTr="00037A5D">
        <w:trPr>
          <w:trHeight w:val="407"/>
          <w:jc w:val="center"/>
        </w:trPr>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asciiTheme="minorHAnsi" w:eastAsiaTheme="minorHAnsi" w:hAnsiTheme="minorHAnsi" w:cstheme="minorBidi"/>
                <w:sz w:val="20"/>
                <w:szCs w:val="20"/>
              </w:rPr>
            </w:pPr>
          </w:p>
        </w:tc>
        <w:tc>
          <w:tcPr>
            <w:tcW w:w="6638" w:type="dxa"/>
            <w:tcBorders>
              <w:top w:val="single" w:sz="4" w:space="0" w:color="auto"/>
              <w:left w:val="outset" w:sz="6" w:space="0" w:color="auto"/>
              <w:bottom w:val="single" w:sz="4" w:space="0" w:color="auto"/>
              <w:right w:val="single" w:sz="4" w:space="0" w:color="auto"/>
            </w:tcBorders>
            <w:hideMark/>
          </w:tcPr>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Организация и проведение семинаров, «</w:t>
            </w:r>
            <w:hyperlink r:id="rId5" w:tooltip="Круглые столы" w:history="1">
              <w:r w:rsidRPr="00502187">
                <w:rPr>
                  <w:color w:val="0000FF"/>
                  <w:sz w:val="18"/>
                  <w:szCs w:val="18"/>
                  <w:u w:val="single"/>
                  <w:lang w:eastAsia="en-US"/>
                </w:rPr>
                <w:t>круглых столов</w:t>
              </w:r>
            </w:hyperlink>
            <w:r w:rsidRPr="00502187">
              <w:rPr>
                <w:rFonts w:eastAsiaTheme="minorHAnsi"/>
                <w:sz w:val="18"/>
                <w:szCs w:val="18"/>
                <w:lang w:eastAsia="en-US"/>
              </w:rPr>
              <w:t>» и других мероприятий по вопросам миграции. В том числе:</w:t>
            </w:r>
          </w:p>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 о проблемах регулирования миграционных процессов;</w:t>
            </w:r>
          </w:p>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 о вопросах получения образования детьми мигрантов;</w:t>
            </w:r>
          </w:p>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-о проблемах регулирования социально-трудовых отношений с иностранными работниками;</w:t>
            </w:r>
          </w:p>
          <w:p w:rsidR="00502187" w:rsidRPr="00502187" w:rsidRDefault="00502187" w:rsidP="00502187">
            <w:pPr>
              <w:jc w:val="both"/>
              <w:rPr>
                <w:rFonts w:eastAsia="Times New Roman"/>
                <w:color w:val="000000"/>
                <w:sz w:val="18"/>
                <w:szCs w:val="18"/>
                <w:lang w:eastAsia="en-US"/>
              </w:rPr>
            </w:pPr>
            <w:r w:rsidRPr="00502187">
              <w:rPr>
                <w:rFonts w:eastAsiaTheme="minorHAnsi"/>
                <w:sz w:val="18"/>
                <w:szCs w:val="18"/>
                <w:lang w:eastAsia="en-US"/>
              </w:rPr>
              <w:t>- по вопросам интеграции мигрантов, включая вопросы толерантности и культурной их адаптации и др.</w:t>
            </w:r>
          </w:p>
        </w:tc>
        <w:tc>
          <w:tcPr>
            <w:tcW w:w="2869" w:type="dxa"/>
            <w:gridSpan w:val="3"/>
            <w:tcBorders>
              <w:top w:val="single" w:sz="4" w:space="0" w:color="auto"/>
              <w:left w:val="single" w:sz="4"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Финансирование не требуется</w:t>
            </w:r>
          </w:p>
          <w:p w:rsidR="00502187" w:rsidRPr="00502187" w:rsidRDefault="00502187" w:rsidP="00502187">
            <w:pPr>
              <w:jc w:val="center"/>
              <w:rPr>
                <w:rFonts w:eastAsia="Times New Roman"/>
                <w:sz w:val="20"/>
                <w:szCs w:val="20"/>
              </w:rPr>
            </w:pPr>
          </w:p>
        </w:tc>
        <w:tc>
          <w:tcPr>
            <w:tcW w:w="1377" w:type="dxa"/>
            <w:tcBorders>
              <w:top w:val="single" w:sz="4" w:space="0" w:color="auto"/>
              <w:left w:val="outset" w:sz="6" w:space="0" w:color="auto"/>
              <w:right w:val="outset" w:sz="6" w:space="0" w:color="auto"/>
            </w:tcBorders>
            <w:hideMark/>
          </w:tcPr>
          <w:p w:rsidR="00502187" w:rsidRPr="00502187" w:rsidRDefault="00502187" w:rsidP="00502187">
            <w:pPr>
              <w:jc w:val="center"/>
              <w:rPr>
                <w:rFonts w:eastAsia="Times New Roman"/>
                <w:sz w:val="20"/>
                <w:szCs w:val="20"/>
              </w:rPr>
            </w:pPr>
            <w:r>
              <w:rPr>
                <w:rFonts w:eastAsia="Times New Roman"/>
                <w:sz w:val="20"/>
                <w:szCs w:val="20"/>
              </w:rPr>
              <w:t>100</w:t>
            </w:r>
          </w:p>
        </w:tc>
      </w:tr>
      <w:tr w:rsidR="00502187" w:rsidRPr="00502187" w:rsidTr="00037A5D">
        <w:trPr>
          <w:trHeight w:val="441"/>
          <w:jc w:val="center"/>
        </w:trPr>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asciiTheme="minorHAnsi" w:eastAsiaTheme="minorHAnsi" w:hAnsiTheme="minorHAnsi" w:cstheme="minorBidi"/>
                <w:sz w:val="20"/>
                <w:szCs w:val="20"/>
              </w:rPr>
            </w:pPr>
          </w:p>
        </w:tc>
        <w:tc>
          <w:tcPr>
            <w:tcW w:w="6638" w:type="dxa"/>
            <w:tcBorders>
              <w:top w:val="single" w:sz="4" w:space="0" w:color="auto"/>
              <w:left w:val="outset" w:sz="6" w:space="0" w:color="auto"/>
              <w:right w:val="single" w:sz="4" w:space="0" w:color="auto"/>
            </w:tcBorders>
            <w:vAlign w:val="center"/>
            <w:hideMark/>
          </w:tcPr>
          <w:p w:rsidR="00502187" w:rsidRPr="00502187" w:rsidRDefault="00502187" w:rsidP="00502187">
            <w:pPr>
              <w:jc w:val="both"/>
              <w:rPr>
                <w:rFonts w:eastAsiaTheme="minorHAnsi"/>
                <w:spacing w:val="-4"/>
                <w:sz w:val="18"/>
                <w:szCs w:val="18"/>
                <w:lang w:eastAsia="en-US"/>
              </w:rPr>
            </w:pPr>
            <w:r w:rsidRPr="00502187">
              <w:rPr>
                <w:rFonts w:eastAsiaTheme="minorHAnsi"/>
                <w:sz w:val="18"/>
                <w:szCs w:val="18"/>
                <w:lang w:eastAsia="en-US"/>
              </w:rPr>
              <w:t>Выявление фактов осквернения фасадов зданий и иных сооружений посредством нанесения нацистской символики, лозунгов экстремистского характера, формирующих негативное отношение к мигрантам с последующим уведомлением органов полиции и очисткой от надписей, рисунков, нанесенных граффити.</w:t>
            </w:r>
          </w:p>
        </w:tc>
        <w:tc>
          <w:tcPr>
            <w:tcW w:w="2869" w:type="dxa"/>
            <w:gridSpan w:val="3"/>
            <w:tcBorders>
              <w:top w:val="single" w:sz="4" w:space="0" w:color="auto"/>
              <w:left w:val="single" w:sz="4" w:space="0" w:color="auto"/>
              <w:right w:val="outset" w:sz="6" w:space="0" w:color="auto"/>
            </w:tcBorders>
            <w:hideMark/>
          </w:tcPr>
          <w:p w:rsidR="00502187" w:rsidRPr="00502187" w:rsidRDefault="00502187" w:rsidP="00502187">
            <w:pPr>
              <w:jc w:val="center"/>
              <w:rPr>
                <w:rFonts w:eastAsia="Times New Roman"/>
                <w:sz w:val="20"/>
                <w:szCs w:val="20"/>
              </w:rPr>
            </w:pPr>
            <w:r w:rsidRPr="00502187">
              <w:rPr>
                <w:rFonts w:eastAsia="Times New Roman"/>
                <w:sz w:val="20"/>
                <w:szCs w:val="20"/>
              </w:rPr>
              <w:t xml:space="preserve">Финансирование не требуется </w:t>
            </w:r>
          </w:p>
          <w:p w:rsidR="00502187" w:rsidRPr="00502187" w:rsidRDefault="00502187" w:rsidP="00502187">
            <w:pPr>
              <w:jc w:val="center"/>
              <w:rPr>
                <w:rFonts w:eastAsia="Times New Roman"/>
                <w:sz w:val="20"/>
                <w:szCs w:val="20"/>
              </w:rPr>
            </w:pPr>
            <w:r w:rsidRPr="00502187">
              <w:rPr>
                <w:rFonts w:eastAsia="Times New Roman"/>
                <w:sz w:val="20"/>
                <w:szCs w:val="20"/>
              </w:rPr>
              <w:t>Не выявлено</w:t>
            </w:r>
          </w:p>
        </w:tc>
        <w:tc>
          <w:tcPr>
            <w:tcW w:w="1377" w:type="dxa"/>
            <w:tcBorders>
              <w:top w:val="single" w:sz="4" w:space="0" w:color="auto"/>
              <w:left w:val="outset" w:sz="6" w:space="0" w:color="auto"/>
              <w:right w:val="outset" w:sz="6" w:space="0" w:color="auto"/>
            </w:tcBorders>
            <w:hideMark/>
          </w:tcPr>
          <w:p w:rsidR="00502187" w:rsidRPr="00502187" w:rsidRDefault="00502187" w:rsidP="00502187">
            <w:pPr>
              <w:jc w:val="center"/>
              <w:rPr>
                <w:rFonts w:eastAsia="Times New Roman"/>
                <w:sz w:val="20"/>
                <w:szCs w:val="20"/>
              </w:rPr>
            </w:pPr>
            <w:r w:rsidRPr="00502187">
              <w:rPr>
                <w:rFonts w:eastAsia="Times New Roman"/>
                <w:sz w:val="20"/>
                <w:szCs w:val="20"/>
              </w:rPr>
              <w:t>100</w:t>
            </w:r>
          </w:p>
        </w:tc>
      </w:tr>
      <w:tr w:rsidR="00502187" w:rsidRPr="00502187" w:rsidTr="00037A5D">
        <w:trPr>
          <w:trHeight w:val="745"/>
          <w:jc w:val="center"/>
        </w:trPr>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asciiTheme="minorHAnsi" w:eastAsiaTheme="minorHAnsi" w:hAnsiTheme="minorHAnsi" w:cstheme="minorBidi"/>
                <w:sz w:val="20"/>
                <w:szCs w:val="20"/>
              </w:rPr>
            </w:pPr>
          </w:p>
        </w:tc>
        <w:tc>
          <w:tcPr>
            <w:tcW w:w="6638" w:type="dxa"/>
            <w:tcBorders>
              <w:top w:val="single" w:sz="4" w:space="0" w:color="auto"/>
              <w:left w:val="outset" w:sz="6" w:space="0" w:color="auto"/>
              <w:right w:val="single" w:sz="4" w:space="0" w:color="auto"/>
            </w:tcBorders>
            <w:vAlign w:val="center"/>
            <w:hideMark/>
          </w:tcPr>
          <w:p w:rsidR="00502187" w:rsidRPr="00502187" w:rsidRDefault="00502187" w:rsidP="00502187">
            <w:pPr>
              <w:jc w:val="both"/>
              <w:rPr>
                <w:rFonts w:eastAsiaTheme="minorHAnsi"/>
                <w:spacing w:val="-4"/>
                <w:sz w:val="18"/>
                <w:szCs w:val="18"/>
                <w:lang w:eastAsia="en-US"/>
              </w:rPr>
            </w:pPr>
            <w:r w:rsidRPr="00502187">
              <w:rPr>
                <w:rFonts w:eastAsiaTheme="minorHAnsi"/>
                <w:sz w:val="18"/>
                <w:szCs w:val="18"/>
                <w:lang w:eastAsia="en-US"/>
              </w:rPr>
              <w:t>Содействие проведению мероприятий, приуроченных к памятным датам в истории народов России (День Победы Советского народа в ВОВ, День образования России, День памяти и скорби (начало ВОВ), День Российского флага</w:t>
            </w:r>
          </w:p>
        </w:tc>
        <w:tc>
          <w:tcPr>
            <w:tcW w:w="2869" w:type="dxa"/>
            <w:gridSpan w:val="3"/>
            <w:tcBorders>
              <w:top w:val="single" w:sz="4" w:space="0" w:color="auto"/>
              <w:left w:val="single" w:sz="4" w:space="0" w:color="auto"/>
              <w:right w:val="outset" w:sz="6" w:space="0" w:color="auto"/>
            </w:tcBorders>
            <w:hideMark/>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Финансирование не требуется</w:t>
            </w:r>
          </w:p>
          <w:p w:rsidR="00502187" w:rsidRPr="00502187" w:rsidRDefault="00502187" w:rsidP="00502187">
            <w:pPr>
              <w:spacing w:after="200" w:line="276" w:lineRule="auto"/>
              <w:jc w:val="center"/>
              <w:rPr>
                <w:rFonts w:asciiTheme="minorHAnsi" w:eastAsiaTheme="minorHAnsi" w:hAnsiTheme="minorHAnsi" w:cstheme="minorBidi"/>
                <w:sz w:val="20"/>
                <w:szCs w:val="20"/>
                <w:lang w:eastAsia="en-US"/>
              </w:rPr>
            </w:pPr>
          </w:p>
        </w:tc>
        <w:tc>
          <w:tcPr>
            <w:tcW w:w="1377" w:type="dxa"/>
            <w:tcBorders>
              <w:top w:val="single" w:sz="4" w:space="0" w:color="auto"/>
              <w:left w:val="outset" w:sz="6" w:space="0" w:color="auto"/>
              <w:right w:val="outset" w:sz="6" w:space="0" w:color="auto"/>
            </w:tcBorders>
            <w:hideMark/>
          </w:tcPr>
          <w:p w:rsidR="00502187" w:rsidRPr="00502187" w:rsidRDefault="00502187" w:rsidP="00502187">
            <w:pPr>
              <w:jc w:val="center"/>
              <w:rPr>
                <w:rFonts w:eastAsia="Times New Roman"/>
                <w:sz w:val="20"/>
                <w:szCs w:val="20"/>
              </w:rPr>
            </w:pPr>
            <w:r w:rsidRPr="00502187">
              <w:rPr>
                <w:rFonts w:eastAsia="Times New Roman"/>
                <w:sz w:val="20"/>
                <w:szCs w:val="20"/>
              </w:rPr>
              <w:t>100</w:t>
            </w:r>
          </w:p>
        </w:tc>
      </w:tr>
      <w:tr w:rsidR="00502187" w:rsidRPr="00502187" w:rsidTr="00037A5D">
        <w:trPr>
          <w:trHeight w:val="625"/>
          <w:jc w:val="center"/>
        </w:trPr>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vMerge/>
            <w:tcBorders>
              <w:left w:val="outset" w:sz="6" w:space="0" w:color="auto"/>
              <w:right w:val="outset" w:sz="6" w:space="0" w:color="auto"/>
            </w:tcBorders>
            <w:vAlign w:val="center"/>
            <w:hideMark/>
          </w:tcPr>
          <w:p w:rsidR="00502187" w:rsidRPr="00502187" w:rsidRDefault="00502187" w:rsidP="00502187">
            <w:pPr>
              <w:spacing w:line="276" w:lineRule="auto"/>
              <w:rPr>
                <w:rFonts w:asciiTheme="minorHAnsi" w:eastAsiaTheme="minorHAnsi" w:hAnsiTheme="minorHAnsi" w:cstheme="minorBidi"/>
                <w:sz w:val="20"/>
                <w:szCs w:val="20"/>
              </w:rPr>
            </w:pPr>
          </w:p>
        </w:tc>
        <w:tc>
          <w:tcPr>
            <w:tcW w:w="6638" w:type="dxa"/>
            <w:tcBorders>
              <w:top w:val="single" w:sz="4" w:space="0" w:color="auto"/>
              <w:left w:val="outset" w:sz="6" w:space="0" w:color="auto"/>
              <w:right w:val="single" w:sz="4" w:space="0" w:color="auto"/>
            </w:tcBorders>
            <w:hideMark/>
          </w:tcPr>
          <w:p w:rsidR="00502187" w:rsidRPr="00502187" w:rsidRDefault="00502187" w:rsidP="00502187">
            <w:pPr>
              <w:jc w:val="both"/>
              <w:rPr>
                <w:rFonts w:eastAsiaTheme="minorHAnsi"/>
                <w:spacing w:val="-4"/>
                <w:sz w:val="18"/>
                <w:szCs w:val="18"/>
                <w:lang w:eastAsia="en-US"/>
              </w:rPr>
            </w:pPr>
            <w:r w:rsidRPr="00502187">
              <w:rPr>
                <w:rFonts w:eastAsiaTheme="minorHAnsi"/>
                <w:sz w:val="18"/>
                <w:szCs w:val="18"/>
                <w:shd w:val="clear" w:color="auto" w:fill="FFFFFF"/>
                <w:lang w:eastAsia="en-US"/>
              </w:rPr>
              <w:t>Реализация мероприятий, направленных на распространение знаний об истории и культуре коренного населения Республики Хакасия (день родного языка (история коренных народов).</w:t>
            </w:r>
          </w:p>
        </w:tc>
        <w:tc>
          <w:tcPr>
            <w:tcW w:w="2869" w:type="dxa"/>
            <w:gridSpan w:val="3"/>
            <w:tcBorders>
              <w:top w:val="single" w:sz="4" w:space="0" w:color="auto"/>
              <w:left w:val="single" w:sz="4"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right w:val="outset" w:sz="6" w:space="0" w:color="auto"/>
            </w:tcBorders>
            <w:hideMark/>
          </w:tcPr>
          <w:p w:rsidR="00502187" w:rsidRPr="00502187" w:rsidRDefault="00502187" w:rsidP="00502187">
            <w:pPr>
              <w:spacing w:after="200" w:line="276" w:lineRule="auto"/>
              <w:jc w:val="center"/>
              <w:rPr>
                <w:rFonts w:eastAsia="Times New Roman"/>
                <w:sz w:val="20"/>
                <w:szCs w:val="20"/>
              </w:rPr>
            </w:pPr>
            <w:r>
              <w:rPr>
                <w:rFonts w:eastAsia="Times New Roman"/>
                <w:sz w:val="20"/>
                <w:szCs w:val="20"/>
              </w:rPr>
              <w:t>100</w:t>
            </w:r>
          </w:p>
        </w:tc>
      </w:tr>
      <w:tr w:rsidR="00502187" w:rsidRPr="00502187" w:rsidTr="00037A5D">
        <w:trPr>
          <w:trHeight w:val="939"/>
          <w:jc w:val="center"/>
        </w:trPr>
        <w:tc>
          <w:tcPr>
            <w:tcW w:w="0" w:type="auto"/>
            <w:vMerge/>
            <w:tcBorders>
              <w:left w:val="outset" w:sz="6" w:space="0" w:color="auto"/>
              <w:right w:val="outset" w:sz="6" w:space="0" w:color="auto"/>
            </w:tcBorders>
            <w:vAlign w:val="center"/>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vMerge/>
            <w:tcBorders>
              <w:left w:val="outset" w:sz="6" w:space="0" w:color="auto"/>
              <w:right w:val="outset" w:sz="6" w:space="0" w:color="auto"/>
            </w:tcBorders>
            <w:vAlign w:val="center"/>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tcBorders>
              <w:top w:val="single" w:sz="4" w:space="0" w:color="auto"/>
              <w:left w:val="outset" w:sz="6" w:space="0" w:color="auto"/>
              <w:right w:val="single" w:sz="4" w:space="0" w:color="auto"/>
            </w:tcBorders>
          </w:tcPr>
          <w:p w:rsidR="00502187" w:rsidRPr="00502187" w:rsidRDefault="00502187" w:rsidP="00502187">
            <w:pPr>
              <w:jc w:val="both"/>
              <w:rPr>
                <w:rFonts w:eastAsiaTheme="minorHAnsi"/>
                <w:spacing w:val="-4"/>
                <w:sz w:val="18"/>
                <w:szCs w:val="18"/>
                <w:lang w:eastAsia="en-US"/>
              </w:rPr>
            </w:pPr>
            <w:r w:rsidRPr="00502187">
              <w:rPr>
                <w:rFonts w:eastAsiaTheme="minorHAnsi"/>
                <w:sz w:val="18"/>
                <w:szCs w:val="18"/>
                <w:shd w:val="clear" w:color="auto" w:fill="FFFFFF"/>
                <w:lang w:eastAsia="en-US"/>
              </w:rPr>
              <w:t xml:space="preserve">Мониторинг обращений граждан о фактах нарушения принципа равноправия граждан независимо </w:t>
            </w:r>
            <w:proofErr w:type="gramStart"/>
            <w:r w:rsidRPr="00502187">
              <w:rPr>
                <w:rFonts w:eastAsiaTheme="minorHAnsi"/>
                <w:sz w:val="18"/>
                <w:szCs w:val="18"/>
                <w:shd w:val="clear" w:color="auto" w:fill="FFFFFF"/>
                <w:lang w:eastAsia="en-US"/>
              </w:rPr>
              <w:t>от  расы</w:t>
            </w:r>
            <w:proofErr w:type="gramEnd"/>
            <w:r w:rsidRPr="00502187">
              <w:rPr>
                <w:rFonts w:eastAsiaTheme="minorHAnsi"/>
                <w:sz w:val="18"/>
                <w:szCs w:val="18"/>
                <w:shd w:val="clear" w:color="auto" w:fill="FFFFFF"/>
                <w:lang w:eastAsia="en-US"/>
              </w:rPr>
              <w:t>, национальности,  языка, отношения к  религии, убеждений, принадлежности к общественным   объединениям, а также других обстоятельств при приеме на работу, при замещении должностей муниципальной службы, при формировании кадрового  резерва.</w:t>
            </w:r>
          </w:p>
        </w:tc>
        <w:tc>
          <w:tcPr>
            <w:tcW w:w="2869" w:type="dxa"/>
            <w:gridSpan w:val="3"/>
            <w:tcBorders>
              <w:top w:val="single" w:sz="4" w:space="0" w:color="auto"/>
              <w:left w:val="single" w:sz="4"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Финансирование не требуется</w:t>
            </w:r>
          </w:p>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Обращений не поступало</w:t>
            </w:r>
          </w:p>
        </w:tc>
        <w:tc>
          <w:tcPr>
            <w:tcW w:w="1377" w:type="dxa"/>
            <w:tcBorders>
              <w:top w:val="single" w:sz="4" w:space="0" w:color="auto"/>
              <w:left w:val="outset" w:sz="6"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100</w:t>
            </w:r>
          </w:p>
        </w:tc>
      </w:tr>
      <w:tr w:rsidR="00502187" w:rsidRPr="00502187" w:rsidTr="00037A5D">
        <w:trPr>
          <w:trHeight w:val="747"/>
          <w:jc w:val="center"/>
        </w:trPr>
        <w:tc>
          <w:tcPr>
            <w:tcW w:w="0" w:type="auto"/>
            <w:vMerge/>
            <w:tcBorders>
              <w:left w:val="outset" w:sz="6" w:space="0" w:color="auto"/>
              <w:right w:val="outset" w:sz="6" w:space="0" w:color="auto"/>
            </w:tcBorders>
            <w:vAlign w:val="center"/>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vMerge/>
            <w:tcBorders>
              <w:left w:val="outset" w:sz="6" w:space="0" w:color="auto"/>
              <w:right w:val="outset" w:sz="6" w:space="0" w:color="auto"/>
            </w:tcBorders>
            <w:vAlign w:val="center"/>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tcBorders>
              <w:top w:val="single" w:sz="4" w:space="0" w:color="auto"/>
              <w:left w:val="outset" w:sz="6" w:space="0" w:color="auto"/>
              <w:right w:val="single" w:sz="4" w:space="0" w:color="auto"/>
            </w:tcBorders>
          </w:tcPr>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Содействие проведению торжественных мероприятий, приуроченных к праздничным и памятным датам в истории народов России, в том числе посвященных:</w:t>
            </w:r>
          </w:p>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Дню славянской письменности и культуры:</w:t>
            </w:r>
          </w:p>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Дню России; Дню народного единства.</w:t>
            </w:r>
          </w:p>
        </w:tc>
        <w:tc>
          <w:tcPr>
            <w:tcW w:w="2869" w:type="dxa"/>
            <w:gridSpan w:val="3"/>
            <w:tcBorders>
              <w:top w:val="single" w:sz="4" w:space="0" w:color="auto"/>
              <w:left w:val="single" w:sz="4"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100</w:t>
            </w:r>
          </w:p>
        </w:tc>
      </w:tr>
      <w:tr w:rsidR="00502187" w:rsidRPr="00502187" w:rsidTr="00037A5D">
        <w:trPr>
          <w:trHeight w:val="685"/>
          <w:jc w:val="center"/>
        </w:trPr>
        <w:tc>
          <w:tcPr>
            <w:tcW w:w="0" w:type="auto"/>
            <w:vMerge/>
            <w:tcBorders>
              <w:left w:val="outset" w:sz="6" w:space="0" w:color="auto"/>
              <w:right w:val="outset" w:sz="6" w:space="0" w:color="auto"/>
            </w:tcBorders>
            <w:vAlign w:val="center"/>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vMerge/>
            <w:tcBorders>
              <w:left w:val="outset" w:sz="6" w:space="0" w:color="auto"/>
              <w:right w:val="outset" w:sz="6" w:space="0" w:color="auto"/>
            </w:tcBorders>
            <w:vAlign w:val="center"/>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tcBorders>
              <w:top w:val="single" w:sz="4" w:space="0" w:color="auto"/>
              <w:left w:val="outset" w:sz="6" w:space="0" w:color="auto"/>
              <w:right w:val="single" w:sz="4" w:space="0" w:color="auto"/>
            </w:tcBorders>
          </w:tcPr>
          <w:p w:rsidR="00502187" w:rsidRPr="00502187" w:rsidRDefault="00502187" w:rsidP="00502187">
            <w:pPr>
              <w:jc w:val="both"/>
              <w:rPr>
                <w:rFonts w:eastAsiaTheme="minorHAnsi"/>
                <w:sz w:val="18"/>
                <w:szCs w:val="18"/>
                <w:lang w:eastAsia="en-US"/>
              </w:rPr>
            </w:pPr>
            <w:r w:rsidRPr="00502187">
              <w:rPr>
                <w:rFonts w:eastAsiaTheme="minorHAnsi"/>
                <w:sz w:val="18"/>
                <w:szCs w:val="18"/>
                <w:lang w:eastAsia="en-US"/>
              </w:rPr>
              <w:t>Реализация мероприятий, связанных с проведением Всероссийского конкурса "Лучшая муниципальная практика" по номинации "Укрепление межнационального мира и согласия, реализация иных мероприятий в сфере национальной политики на муниципальном уровне"</w:t>
            </w:r>
          </w:p>
        </w:tc>
        <w:tc>
          <w:tcPr>
            <w:tcW w:w="2869" w:type="dxa"/>
            <w:gridSpan w:val="3"/>
            <w:tcBorders>
              <w:top w:val="single" w:sz="4" w:space="0" w:color="auto"/>
              <w:left w:val="single" w:sz="4" w:space="0" w:color="auto"/>
              <w:right w:val="outset" w:sz="6" w:space="0" w:color="auto"/>
            </w:tcBorders>
          </w:tcPr>
          <w:p w:rsidR="00502187" w:rsidRPr="00502187" w:rsidRDefault="00502187" w:rsidP="00502187">
            <w:pPr>
              <w:jc w:val="center"/>
              <w:rPr>
                <w:rFonts w:eastAsia="Times New Roman"/>
                <w:sz w:val="20"/>
                <w:szCs w:val="20"/>
              </w:rPr>
            </w:pPr>
          </w:p>
          <w:p w:rsidR="00502187" w:rsidRPr="00502187" w:rsidRDefault="00502187" w:rsidP="00502187">
            <w:pPr>
              <w:spacing w:after="200" w:line="276" w:lineRule="auto"/>
              <w:jc w:val="center"/>
              <w:rPr>
                <w:rFonts w:eastAsia="Times New Roman"/>
                <w:sz w:val="20"/>
                <w:szCs w:val="20"/>
              </w:rPr>
            </w:pPr>
            <w:r w:rsidRPr="00502187">
              <w:rPr>
                <w:rFonts w:eastAsia="Times New Roman"/>
                <w:sz w:val="20"/>
                <w:szCs w:val="20"/>
              </w:rPr>
              <w:t>Финансирование не требуется</w:t>
            </w:r>
          </w:p>
        </w:tc>
        <w:tc>
          <w:tcPr>
            <w:tcW w:w="1377" w:type="dxa"/>
            <w:tcBorders>
              <w:top w:val="single" w:sz="4" w:space="0" w:color="auto"/>
              <w:left w:val="outset" w:sz="6"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r>
              <w:rPr>
                <w:rFonts w:eastAsia="Times New Roman"/>
                <w:sz w:val="20"/>
                <w:szCs w:val="20"/>
              </w:rPr>
              <w:t>100</w:t>
            </w:r>
          </w:p>
        </w:tc>
      </w:tr>
      <w:tr w:rsidR="00502187" w:rsidRPr="00502187" w:rsidTr="00037A5D">
        <w:trPr>
          <w:trHeight w:val="234"/>
          <w:jc w:val="center"/>
        </w:trPr>
        <w:tc>
          <w:tcPr>
            <w:tcW w:w="0" w:type="auto"/>
            <w:vMerge/>
            <w:tcBorders>
              <w:left w:val="outset" w:sz="6" w:space="0" w:color="auto"/>
              <w:bottom w:val="outset" w:sz="6" w:space="0" w:color="auto"/>
              <w:right w:val="outset" w:sz="6" w:space="0" w:color="auto"/>
            </w:tcBorders>
            <w:vAlign w:val="center"/>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vMerge/>
            <w:tcBorders>
              <w:left w:val="outset" w:sz="6" w:space="0" w:color="auto"/>
              <w:right w:val="outset" w:sz="6" w:space="0" w:color="auto"/>
            </w:tcBorders>
            <w:vAlign w:val="center"/>
          </w:tcPr>
          <w:p w:rsidR="00502187" w:rsidRPr="00502187" w:rsidRDefault="00502187" w:rsidP="00502187">
            <w:pPr>
              <w:spacing w:line="276" w:lineRule="auto"/>
              <w:rPr>
                <w:rFonts w:asciiTheme="minorHAnsi" w:eastAsiaTheme="minorHAnsi" w:hAnsiTheme="minorHAnsi" w:cstheme="minorBidi"/>
                <w:sz w:val="20"/>
                <w:szCs w:val="20"/>
              </w:rPr>
            </w:pPr>
          </w:p>
        </w:tc>
        <w:tc>
          <w:tcPr>
            <w:tcW w:w="0" w:type="auto"/>
            <w:tcBorders>
              <w:top w:val="single" w:sz="4" w:space="0" w:color="auto"/>
              <w:left w:val="outset" w:sz="6" w:space="0" w:color="auto"/>
              <w:bottom w:val="single" w:sz="4" w:space="0" w:color="auto"/>
              <w:right w:val="single" w:sz="4" w:space="0" w:color="auto"/>
            </w:tcBorders>
          </w:tcPr>
          <w:p w:rsidR="00502187" w:rsidRPr="00502187" w:rsidRDefault="00502187" w:rsidP="00502187">
            <w:pPr>
              <w:jc w:val="both"/>
              <w:rPr>
                <w:rFonts w:eastAsiaTheme="minorHAnsi"/>
                <w:sz w:val="18"/>
                <w:szCs w:val="18"/>
                <w:lang w:eastAsia="en-US"/>
              </w:rPr>
            </w:pPr>
            <w:r w:rsidRPr="00502187">
              <w:rPr>
                <w:rFonts w:eastAsia="Times New Roman"/>
                <w:color w:val="000000"/>
                <w:sz w:val="18"/>
                <w:szCs w:val="18"/>
                <w:lang w:eastAsia="en-US"/>
              </w:rPr>
              <w:t>Итого</w:t>
            </w:r>
          </w:p>
        </w:tc>
        <w:tc>
          <w:tcPr>
            <w:tcW w:w="2869" w:type="dxa"/>
            <w:gridSpan w:val="3"/>
            <w:tcBorders>
              <w:top w:val="single" w:sz="4" w:space="0" w:color="auto"/>
              <w:left w:val="single" w:sz="4" w:space="0" w:color="auto"/>
              <w:bottom w:val="single" w:sz="4" w:space="0" w:color="auto"/>
              <w:right w:val="outset" w:sz="6" w:space="0" w:color="auto"/>
            </w:tcBorders>
          </w:tcPr>
          <w:p w:rsidR="00502187" w:rsidRPr="00502187" w:rsidRDefault="00502187" w:rsidP="00502187">
            <w:pPr>
              <w:spacing w:after="200" w:line="276" w:lineRule="auto"/>
              <w:jc w:val="center"/>
              <w:rPr>
                <w:rFonts w:eastAsia="Times New Roman"/>
                <w:sz w:val="20"/>
                <w:szCs w:val="20"/>
              </w:rPr>
            </w:pPr>
          </w:p>
        </w:tc>
        <w:tc>
          <w:tcPr>
            <w:tcW w:w="1377" w:type="dxa"/>
            <w:tcBorders>
              <w:top w:val="single" w:sz="4" w:space="0" w:color="auto"/>
              <w:left w:val="outset" w:sz="6" w:space="0" w:color="auto"/>
              <w:bottom w:val="single" w:sz="4" w:space="0" w:color="auto"/>
              <w:right w:val="outset" w:sz="6" w:space="0" w:color="auto"/>
            </w:tcBorders>
          </w:tcPr>
          <w:p w:rsidR="00502187" w:rsidRPr="00502187" w:rsidRDefault="00BC0617" w:rsidP="00502187">
            <w:pPr>
              <w:spacing w:after="200" w:line="276" w:lineRule="auto"/>
              <w:jc w:val="center"/>
              <w:rPr>
                <w:rFonts w:eastAsia="Times New Roman"/>
                <w:sz w:val="20"/>
                <w:szCs w:val="20"/>
              </w:rPr>
            </w:pPr>
            <w:r>
              <w:rPr>
                <w:rFonts w:eastAsia="Times New Roman"/>
                <w:sz w:val="20"/>
                <w:szCs w:val="20"/>
              </w:rPr>
              <w:t>94</w:t>
            </w:r>
          </w:p>
        </w:tc>
      </w:tr>
    </w:tbl>
    <w:p w:rsidR="00502187" w:rsidRDefault="00502187" w:rsidP="000719F0">
      <w:pPr>
        <w:shd w:val="clear" w:color="auto" w:fill="FFFFFF"/>
        <w:ind w:left="-142"/>
        <w:rPr>
          <w:rFonts w:eastAsia="Times New Roman"/>
          <w:b/>
        </w:rPr>
      </w:pPr>
    </w:p>
    <w:p w:rsidR="00502187" w:rsidRDefault="00502187" w:rsidP="000719F0">
      <w:pPr>
        <w:shd w:val="clear" w:color="auto" w:fill="FFFFFF"/>
        <w:ind w:left="-142"/>
        <w:rPr>
          <w:rFonts w:eastAsia="Times New Roman"/>
          <w:b/>
        </w:rPr>
      </w:pPr>
    </w:p>
    <w:p w:rsidR="000719F0" w:rsidRDefault="000719F0" w:rsidP="000719F0">
      <w:pPr>
        <w:shd w:val="clear" w:color="auto" w:fill="FFFFFF"/>
        <w:ind w:left="-142"/>
        <w:rPr>
          <w:rFonts w:eastAsia="Times New Roman"/>
          <w:b/>
        </w:rPr>
      </w:pPr>
    </w:p>
    <w:p w:rsidR="000719F0" w:rsidRPr="00E954CE" w:rsidRDefault="000719F0" w:rsidP="000719F0">
      <w:pPr>
        <w:shd w:val="clear" w:color="auto" w:fill="FFFFFF"/>
        <w:ind w:left="-142"/>
        <w:rPr>
          <w:rFonts w:eastAsia="Times New Roman"/>
        </w:rPr>
      </w:pPr>
    </w:p>
    <w:p w:rsidR="000719F0" w:rsidRDefault="000719F0" w:rsidP="000719F0">
      <w:pPr>
        <w:jc w:val="both"/>
        <w:rPr>
          <w:rFonts w:eastAsia="Times New Roman"/>
          <w:b/>
        </w:rPr>
      </w:pPr>
    </w:p>
    <w:p w:rsidR="000719F0" w:rsidRDefault="000719F0" w:rsidP="000719F0">
      <w:pPr>
        <w:jc w:val="both"/>
        <w:rPr>
          <w:rFonts w:eastAsia="Times New Roman"/>
        </w:rPr>
      </w:pPr>
      <w:r w:rsidRPr="00E954CE">
        <w:rPr>
          <w:rFonts w:eastAsia="Times New Roman"/>
          <w:b/>
        </w:rPr>
        <w:t>Вывод:</w:t>
      </w:r>
      <w:r w:rsidRPr="00E954CE">
        <w:rPr>
          <w:rFonts w:eastAsia="Times New Roman"/>
        </w:rPr>
        <w:t xml:space="preserve"> в 202</w:t>
      </w:r>
      <w:r>
        <w:rPr>
          <w:rFonts w:eastAsia="Times New Roman"/>
        </w:rPr>
        <w:t>4</w:t>
      </w:r>
      <w:r w:rsidRPr="00E954CE">
        <w:rPr>
          <w:rFonts w:eastAsia="Times New Roman"/>
        </w:rPr>
        <w:t xml:space="preserve"> году муниципальная программа </w:t>
      </w:r>
      <w:r>
        <w:rPr>
          <w:rFonts w:eastAsia="Times New Roman"/>
        </w:rPr>
        <w:t>реализована с эффективностью</w:t>
      </w:r>
      <w:r w:rsidR="00BC0617">
        <w:rPr>
          <w:rFonts w:eastAsia="Times New Roman"/>
          <w:color w:val="FF0000"/>
        </w:rPr>
        <w:t xml:space="preserve"> </w:t>
      </w:r>
      <w:r w:rsidR="00BC0617" w:rsidRPr="00BC0617">
        <w:rPr>
          <w:rFonts w:eastAsia="Times New Roman"/>
        </w:rPr>
        <w:t>94</w:t>
      </w:r>
      <w:r w:rsidRPr="00E954CE">
        <w:rPr>
          <w:rFonts w:eastAsia="Times New Roman"/>
        </w:rPr>
        <w:t>%</w:t>
      </w:r>
      <w:r>
        <w:rPr>
          <w:rFonts w:eastAsia="Times New Roman"/>
        </w:rPr>
        <w:t>.</w:t>
      </w:r>
    </w:p>
    <w:p w:rsidR="000719F0" w:rsidRPr="000719F0" w:rsidRDefault="000719F0" w:rsidP="000719F0">
      <w:pPr>
        <w:tabs>
          <w:tab w:val="left" w:pos="2835"/>
        </w:tabs>
      </w:pPr>
    </w:p>
    <w:sectPr w:rsidR="000719F0" w:rsidRPr="000719F0" w:rsidSect="00B330D5">
      <w:pgSz w:w="16838" w:h="11906" w:orient="landscape"/>
      <w:pgMar w:top="1135" w:right="709" w:bottom="566"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753EBA"/>
    <w:multiLevelType w:val="hybridMultilevel"/>
    <w:tmpl w:val="4EB870C8"/>
    <w:lvl w:ilvl="0" w:tplc="0E3459B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2F2CF2"/>
    <w:multiLevelType w:val="hybridMultilevel"/>
    <w:tmpl w:val="7722F2C6"/>
    <w:lvl w:ilvl="0" w:tplc="3356BA08">
      <w:numFmt w:val="bullet"/>
      <w:lvlText w:val="-"/>
      <w:lvlJc w:val="left"/>
      <w:pPr>
        <w:tabs>
          <w:tab w:val="num" w:pos="360"/>
        </w:tabs>
        <w:ind w:left="360" w:hanging="360"/>
      </w:pPr>
      <w:rPr>
        <w:rFonts w:ascii="Times New Roman" w:eastAsia="Times New Roman" w:hAnsi="Times New Roman" w:cs="Times New Roman" w:hint="default"/>
      </w:rPr>
    </w:lvl>
    <w:lvl w:ilvl="1" w:tplc="0419000F">
      <w:start w:val="1"/>
      <w:numFmt w:val="decimal"/>
      <w:lvlText w:val="%2."/>
      <w:lvlJc w:val="left"/>
      <w:pPr>
        <w:tabs>
          <w:tab w:val="num" w:pos="1080"/>
        </w:tabs>
        <w:ind w:left="1080" w:hanging="360"/>
      </w:p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
    <w:nsid w:val="6ACA26D4"/>
    <w:multiLevelType w:val="hybridMultilevel"/>
    <w:tmpl w:val="1D0CD7B2"/>
    <w:lvl w:ilvl="0" w:tplc="4DAC3330">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5D54C28"/>
    <w:multiLevelType w:val="hybridMultilevel"/>
    <w:tmpl w:val="4EB870C8"/>
    <w:lvl w:ilvl="0" w:tplc="0E3459B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B2A"/>
    <w:rsid w:val="00004BC5"/>
    <w:rsid w:val="000120EC"/>
    <w:rsid w:val="00037A5D"/>
    <w:rsid w:val="000719F0"/>
    <w:rsid w:val="00093AA0"/>
    <w:rsid w:val="001F0B9A"/>
    <w:rsid w:val="00296A22"/>
    <w:rsid w:val="002A1DD8"/>
    <w:rsid w:val="003B761A"/>
    <w:rsid w:val="003F5D58"/>
    <w:rsid w:val="00502187"/>
    <w:rsid w:val="00724B9D"/>
    <w:rsid w:val="007F1945"/>
    <w:rsid w:val="00802219"/>
    <w:rsid w:val="00850B2A"/>
    <w:rsid w:val="009647BA"/>
    <w:rsid w:val="00B330D5"/>
    <w:rsid w:val="00B41167"/>
    <w:rsid w:val="00B51C25"/>
    <w:rsid w:val="00BC0617"/>
    <w:rsid w:val="00C028A3"/>
    <w:rsid w:val="00C8065A"/>
    <w:rsid w:val="00D233F2"/>
    <w:rsid w:val="00D6658E"/>
    <w:rsid w:val="00D84F2A"/>
    <w:rsid w:val="00DD25CE"/>
    <w:rsid w:val="00F50499"/>
    <w:rsid w:val="00FF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F8153F-EAE7-4609-96B2-717BB095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AA0"/>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093AA0"/>
    <w:pPr>
      <w:ind w:left="720"/>
      <w:contextualSpacing/>
    </w:pPr>
  </w:style>
  <w:style w:type="paragraph" w:styleId="a3">
    <w:name w:val="Normal (Web)"/>
    <w:aliases w:val="Обычный (Web)1"/>
    <w:basedOn w:val="a"/>
    <w:rsid w:val="00093AA0"/>
    <w:pPr>
      <w:spacing w:before="100" w:beforeAutospacing="1" w:after="100" w:afterAutospacing="1"/>
    </w:pPr>
    <w:rPr>
      <w:rFonts w:ascii="Microsoft Sans Serif" w:eastAsia="Times New Roman" w:hAnsi="Microsoft Sans Serif" w:cs="Microsoft Sans Serif"/>
    </w:rPr>
  </w:style>
  <w:style w:type="character" w:styleId="a4">
    <w:name w:val="Strong"/>
    <w:uiPriority w:val="22"/>
    <w:qFormat/>
    <w:rsid w:val="00093AA0"/>
    <w:rPr>
      <w:rFonts w:cs="Times New Roman"/>
      <w:b/>
      <w:bCs/>
    </w:rPr>
  </w:style>
  <w:style w:type="paragraph" w:styleId="a5">
    <w:name w:val="No Spacing"/>
    <w:uiPriority w:val="1"/>
    <w:qFormat/>
    <w:rsid w:val="00093AA0"/>
    <w:pPr>
      <w:spacing w:after="0" w:line="240" w:lineRule="auto"/>
    </w:pPr>
    <w:rPr>
      <w:rFonts w:ascii="Calibri" w:eastAsia="Calibri" w:hAnsi="Calibri" w:cs="Times New Roman"/>
    </w:rPr>
  </w:style>
  <w:style w:type="paragraph" w:styleId="a6">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
    <w:basedOn w:val="a"/>
    <w:link w:val="a7"/>
    <w:rsid w:val="00093AA0"/>
    <w:pPr>
      <w:spacing w:after="120"/>
    </w:pPr>
    <w:rPr>
      <w:rFonts w:eastAsia="Times New Roman"/>
    </w:rPr>
  </w:style>
  <w:style w:type="character" w:customStyle="1" w:styleId="a7">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
    <w:basedOn w:val="a0"/>
    <w:link w:val="a6"/>
    <w:rsid w:val="00093AA0"/>
    <w:rPr>
      <w:rFonts w:ascii="Times New Roman" w:eastAsia="Times New Roman" w:hAnsi="Times New Roman" w:cs="Times New Roman"/>
      <w:sz w:val="24"/>
      <w:szCs w:val="24"/>
      <w:lang w:eastAsia="ru-RU"/>
    </w:rPr>
  </w:style>
  <w:style w:type="paragraph" w:customStyle="1" w:styleId="ConsPlusNonformat">
    <w:name w:val="ConsPlusNonformat"/>
    <w:rsid w:val="00093A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93A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
    <w:name w:val="Body Text 2"/>
    <w:basedOn w:val="a"/>
    <w:link w:val="20"/>
    <w:uiPriority w:val="99"/>
    <w:semiHidden/>
    <w:unhideWhenUsed/>
    <w:rsid w:val="00F50499"/>
    <w:pPr>
      <w:spacing w:after="120" w:line="480" w:lineRule="auto"/>
    </w:pPr>
  </w:style>
  <w:style w:type="character" w:customStyle="1" w:styleId="20">
    <w:name w:val="Основной текст 2 Знак"/>
    <w:basedOn w:val="a0"/>
    <w:link w:val="2"/>
    <w:uiPriority w:val="99"/>
    <w:semiHidden/>
    <w:rsid w:val="00F50499"/>
    <w:rPr>
      <w:rFonts w:ascii="Times New Roman" w:eastAsia="Calibri" w:hAnsi="Times New Roman" w:cs="Times New Roman"/>
      <w:sz w:val="24"/>
      <w:szCs w:val="24"/>
      <w:lang w:eastAsia="ru-RU"/>
    </w:rPr>
  </w:style>
  <w:style w:type="paragraph" w:styleId="a8">
    <w:name w:val="List Paragraph"/>
    <w:basedOn w:val="a"/>
    <w:uiPriority w:val="34"/>
    <w:qFormat/>
    <w:rsid w:val="00F50499"/>
    <w:pPr>
      <w:ind w:left="720"/>
      <w:contextualSpacing/>
    </w:pPr>
  </w:style>
  <w:style w:type="paragraph" w:customStyle="1" w:styleId="Default">
    <w:name w:val="Default"/>
    <w:rsid w:val="00B330D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Текст записки"/>
    <w:basedOn w:val="a"/>
    <w:qFormat/>
    <w:rsid w:val="002A1DD8"/>
    <w:pPr>
      <w:autoSpaceDE w:val="0"/>
      <w:autoSpaceDN w:val="0"/>
      <w:adjustRightInd w:val="0"/>
      <w:spacing w:after="120" w:line="276" w:lineRule="auto"/>
      <w:ind w:firstLine="567"/>
      <w:jc w:val="both"/>
    </w:pPr>
    <w:rPr>
      <w:szCs w:val="28"/>
      <w:lang w:eastAsia="en-US"/>
    </w:rPr>
  </w:style>
  <w:style w:type="paragraph" w:styleId="aa">
    <w:name w:val="Balloon Text"/>
    <w:basedOn w:val="a"/>
    <w:link w:val="ab"/>
    <w:uiPriority w:val="99"/>
    <w:semiHidden/>
    <w:unhideWhenUsed/>
    <w:rsid w:val="00BC0617"/>
    <w:rPr>
      <w:rFonts w:ascii="Segoe UI" w:hAnsi="Segoe UI" w:cs="Segoe UI"/>
      <w:sz w:val="18"/>
      <w:szCs w:val="18"/>
    </w:rPr>
  </w:style>
  <w:style w:type="character" w:customStyle="1" w:styleId="ab">
    <w:name w:val="Текст выноски Знак"/>
    <w:basedOn w:val="a0"/>
    <w:link w:val="aa"/>
    <w:uiPriority w:val="99"/>
    <w:semiHidden/>
    <w:rsid w:val="00BC0617"/>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andia.ru/text/category/kruglie_stol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17</Pages>
  <Words>5082</Words>
  <Characters>28969</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3</cp:revision>
  <cp:lastPrinted>2025-02-14T08:58:00Z</cp:lastPrinted>
  <dcterms:created xsi:type="dcterms:W3CDTF">2025-02-12T07:40:00Z</dcterms:created>
  <dcterms:modified xsi:type="dcterms:W3CDTF">2025-02-14T08:58:00Z</dcterms:modified>
</cp:coreProperties>
</file>