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D03" w:rsidRDefault="00001D03" w:rsidP="0003662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001D03" w:rsidRDefault="00001D03" w:rsidP="00001D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01D03" w:rsidRDefault="00001D03" w:rsidP="00001D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001D03" w:rsidRDefault="00001D03" w:rsidP="00001D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01D03" w:rsidRDefault="00001D03" w:rsidP="00001D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001D03" w:rsidRDefault="00001D03" w:rsidP="00001D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01D03" w:rsidRDefault="00001D03" w:rsidP="00001D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001D03" w:rsidRDefault="00001D03" w:rsidP="00001D0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001D03" w:rsidRDefault="002A01AA" w:rsidP="00001D0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08.10</w:t>
      </w:r>
      <w:r w:rsidR="00001D03">
        <w:rPr>
          <w:rFonts w:ascii="Times New Roman" w:hAnsi="Times New Roman"/>
          <w:sz w:val="24"/>
          <w:szCs w:val="24"/>
        </w:rPr>
        <w:t xml:space="preserve">.2024 г.                                            с. Соленоозерное                                    </w:t>
      </w:r>
      <w:r w:rsidR="0003662D">
        <w:rPr>
          <w:rFonts w:ascii="Times New Roman" w:hAnsi="Times New Roman"/>
          <w:sz w:val="24"/>
          <w:szCs w:val="24"/>
        </w:rPr>
        <w:t xml:space="preserve">        </w:t>
      </w:r>
      <w:r w:rsidR="00001D03">
        <w:rPr>
          <w:rFonts w:ascii="Times New Roman" w:hAnsi="Times New Roman"/>
          <w:sz w:val="24"/>
          <w:szCs w:val="24"/>
        </w:rPr>
        <w:t xml:space="preserve">        № </w:t>
      </w:r>
      <w:r w:rsidR="0003662D">
        <w:rPr>
          <w:rFonts w:ascii="Times New Roman" w:hAnsi="Times New Roman"/>
          <w:sz w:val="24"/>
          <w:szCs w:val="24"/>
        </w:rPr>
        <w:t>73</w:t>
      </w:r>
    </w:p>
    <w:p w:rsidR="00001D03" w:rsidRDefault="00001D03" w:rsidP="00001D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01D03" w:rsidRDefault="00001D03" w:rsidP="00001D0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внесении изменений и дополнений в приложения 3 и 4</w:t>
      </w:r>
    </w:p>
    <w:p w:rsidR="00001D03" w:rsidRDefault="00001D03" w:rsidP="00001D0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 Программе проведения проверки готовности к отопительному</w:t>
      </w:r>
    </w:p>
    <w:p w:rsidR="00001D03" w:rsidRDefault="00001D03" w:rsidP="00001D0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периоду 2024-2025г.г, утвержденной постановлением</w:t>
      </w:r>
    </w:p>
    <w:p w:rsidR="00001D03" w:rsidRDefault="00001D03" w:rsidP="00001D0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администрации Соленоозерного сельсовета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 26.08.2024 № 66жкх</w:t>
      </w:r>
    </w:p>
    <w:p w:rsidR="00001D03" w:rsidRDefault="00001D03" w:rsidP="00001D03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01D03" w:rsidRDefault="00001D03" w:rsidP="00001D0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Рассмотрев протест прокуратуры Ширинского района от 30.09.2024 № 7-4-2024,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Руководствуясь ст. 6 Федерального закона от 27.07.2010 № 190-ФЗ "О теплоснабжении", администрация Соленоозерного сельсовета</w:t>
      </w:r>
    </w:p>
    <w:p w:rsidR="00001D03" w:rsidRDefault="00001D03" w:rsidP="00001D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1D03" w:rsidRDefault="00001D03" w:rsidP="00001D0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001D03" w:rsidRDefault="00001D03" w:rsidP="0003662D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1D03" w:rsidRDefault="00001D03" w:rsidP="0003662D">
      <w:pPr>
        <w:numPr>
          <w:ilvl w:val="0"/>
          <w:numId w:val="1"/>
        </w:numPr>
        <w:tabs>
          <w:tab w:val="clear" w:pos="720"/>
          <w:tab w:val="left" w:pos="284"/>
          <w:tab w:val="left" w:pos="851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001D03">
        <w:rPr>
          <w:rFonts w:ascii="Times New Roman" w:eastAsia="Times New Roman" w:hAnsi="Times New Roman"/>
          <w:sz w:val="24"/>
          <w:szCs w:val="24"/>
          <w:lang w:eastAsia="ru-RU"/>
        </w:rPr>
        <w:t>нес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ти </w:t>
      </w:r>
      <w:bookmarkStart w:id="0" w:name="_GoBack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001D03">
        <w:rPr>
          <w:rFonts w:ascii="Times New Roman" w:eastAsia="Times New Roman" w:hAnsi="Times New Roman"/>
          <w:sz w:val="24"/>
          <w:szCs w:val="24"/>
          <w:lang w:eastAsia="ru-RU"/>
        </w:rPr>
        <w:t>Программ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01D0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проведения проверки готовности к отопительному</w:t>
      </w:r>
      <w:r w:rsidRPr="00001D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01D03">
        <w:rPr>
          <w:rFonts w:ascii="Times New Roman" w:eastAsia="Times New Roman" w:hAnsi="Times New Roman"/>
          <w:sz w:val="24"/>
          <w:szCs w:val="24"/>
          <w:lang w:eastAsia="ru-RU"/>
        </w:rPr>
        <w:t>периоду 2024-2025г.г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01D03">
        <w:rPr>
          <w:rFonts w:ascii="Times New Roman" w:eastAsia="Times New Roman" w:hAnsi="Times New Roman"/>
          <w:sz w:val="24"/>
          <w:szCs w:val="24"/>
          <w:lang w:eastAsia="ru-RU"/>
        </w:rPr>
        <w:t>, утвержденной постановлением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01D03">
        <w:rPr>
          <w:rFonts w:ascii="Times New Roman" w:eastAsia="Times New Roman" w:hAnsi="Times New Roman"/>
          <w:sz w:val="24"/>
          <w:szCs w:val="24"/>
          <w:lang w:eastAsia="ru-RU"/>
        </w:rPr>
        <w:t>администрации Соленоозерного сельсовета от 26.08.2024 № 66жкх</w:t>
      </w:r>
      <w:r w:rsidRPr="00001D0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следующие изменения и дополнения:</w:t>
      </w:r>
    </w:p>
    <w:p w:rsidR="00001D03" w:rsidRDefault="0003662D" w:rsidP="0003662D">
      <w:pPr>
        <w:pStyle w:val="a4"/>
        <w:numPr>
          <w:ilvl w:val="0"/>
          <w:numId w:val="3"/>
        </w:numPr>
        <w:tabs>
          <w:tab w:val="left" w:pos="284"/>
          <w:tab w:val="left" w:pos="851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2A01AA" w:rsidRPr="002A01AA">
        <w:rPr>
          <w:rFonts w:ascii="Times New Roman" w:eastAsia="Times New Roman" w:hAnsi="Times New Roman"/>
          <w:sz w:val="24"/>
          <w:szCs w:val="24"/>
          <w:lang w:eastAsia="ru-RU"/>
        </w:rPr>
        <w:t>риложени</w:t>
      </w:r>
      <w:r w:rsidR="002A01A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A01AA" w:rsidRPr="002A01AA">
        <w:rPr>
          <w:rFonts w:ascii="Times New Roman" w:eastAsia="Times New Roman" w:hAnsi="Times New Roman"/>
          <w:sz w:val="24"/>
          <w:szCs w:val="24"/>
          <w:lang w:eastAsia="ru-RU"/>
        </w:rPr>
        <w:t xml:space="preserve"> 3 к программе</w:t>
      </w:r>
      <w:r w:rsidR="002A01AA">
        <w:rPr>
          <w:rFonts w:ascii="Times New Roman" w:eastAsia="Times New Roman" w:hAnsi="Times New Roman"/>
          <w:sz w:val="24"/>
          <w:szCs w:val="24"/>
          <w:lang w:eastAsia="ru-RU"/>
        </w:rPr>
        <w:t xml:space="preserve"> дополнить пунктами 15) и 16) следующего содержания:</w:t>
      </w:r>
    </w:p>
    <w:p w:rsidR="002A01AA" w:rsidRPr="002A01AA" w:rsidRDefault="002A01AA" w:rsidP="0003662D">
      <w:pPr>
        <w:pStyle w:val="s1"/>
        <w:shd w:val="clear" w:color="auto" w:fill="FFFFFF"/>
        <w:tabs>
          <w:tab w:val="left" w:pos="284"/>
          <w:tab w:val="left" w:pos="851"/>
          <w:tab w:val="left" w:pos="1276"/>
        </w:tabs>
        <w:spacing w:before="0" w:beforeAutospacing="0" w:after="0" w:afterAutospacing="0"/>
        <w:ind w:firstLine="426"/>
        <w:jc w:val="both"/>
      </w:pPr>
      <w:r>
        <w:t xml:space="preserve">  </w:t>
      </w:r>
      <w:r w:rsidRPr="002A01AA">
        <w:t xml:space="preserve">«15) </w:t>
      </w:r>
      <w:r w:rsidRPr="002A01AA">
        <w:t>наличие сведений о выполненных мероприятиях:</w:t>
      </w:r>
    </w:p>
    <w:p w:rsidR="002A01AA" w:rsidRPr="002A01AA" w:rsidRDefault="002A01AA" w:rsidP="0003662D">
      <w:pPr>
        <w:shd w:val="clear" w:color="auto" w:fill="FFFFFF"/>
        <w:tabs>
          <w:tab w:val="left" w:pos="284"/>
          <w:tab w:val="left" w:pos="851"/>
          <w:tab w:val="left" w:pos="127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- </w:t>
      </w:r>
      <w:r w:rsidRPr="002A01AA">
        <w:rPr>
          <w:rFonts w:ascii="Times New Roman" w:eastAsia="Times New Roman" w:hAnsi="Times New Roman"/>
          <w:sz w:val="24"/>
          <w:szCs w:val="24"/>
          <w:lang w:eastAsia="ru-RU"/>
        </w:rPr>
        <w:t>по установке (приобретению) резервного оборудования;</w:t>
      </w:r>
    </w:p>
    <w:p w:rsidR="002A01AA" w:rsidRPr="002A01AA" w:rsidRDefault="002A01AA" w:rsidP="0003662D">
      <w:pPr>
        <w:shd w:val="clear" w:color="auto" w:fill="FFFFFF"/>
        <w:tabs>
          <w:tab w:val="left" w:pos="284"/>
          <w:tab w:val="left" w:pos="851"/>
          <w:tab w:val="left" w:pos="127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- </w:t>
      </w:r>
      <w:r w:rsidRPr="002A01AA">
        <w:rPr>
          <w:rFonts w:ascii="Times New Roman" w:eastAsia="Times New Roman" w:hAnsi="Times New Roman"/>
          <w:sz w:val="24"/>
          <w:szCs w:val="24"/>
          <w:lang w:eastAsia="ru-RU"/>
        </w:rPr>
        <w:t xml:space="preserve">по организации совместной работы нескольких источников тепловой энергии на единую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Pr="002A01AA">
        <w:rPr>
          <w:rFonts w:ascii="Times New Roman" w:eastAsia="Times New Roman" w:hAnsi="Times New Roman"/>
          <w:sz w:val="24"/>
          <w:szCs w:val="24"/>
          <w:lang w:eastAsia="ru-RU"/>
        </w:rPr>
        <w:t>тепловую сеть;</w:t>
      </w:r>
    </w:p>
    <w:p w:rsidR="002A01AA" w:rsidRPr="002A01AA" w:rsidRDefault="002A01AA" w:rsidP="0003662D">
      <w:pPr>
        <w:shd w:val="clear" w:color="auto" w:fill="FFFFFF"/>
        <w:tabs>
          <w:tab w:val="left" w:pos="284"/>
          <w:tab w:val="left" w:pos="851"/>
          <w:tab w:val="left" w:pos="127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- </w:t>
      </w:r>
      <w:r w:rsidRPr="002A01AA">
        <w:rPr>
          <w:rFonts w:ascii="Times New Roman" w:eastAsia="Times New Roman" w:hAnsi="Times New Roman"/>
          <w:sz w:val="24"/>
          <w:szCs w:val="24"/>
          <w:lang w:eastAsia="ru-RU"/>
        </w:rPr>
        <w:t>по резервированию тепловых сетей смежных районов поселения, городского округа, города федерального значения;</w:t>
      </w:r>
    </w:p>
    <w:p w:rsidR="002A01AA" w:rsidRPr="002A01AA" w:rsidRDefault="002A01AA" w:rsidP="0003662D">
      <w:pPr>
        <w:shd w:val="clear" w:color="auto" w:fill="FFFFFF"/>
        <w:tabs>
          <w:tab w:val="left" w:pos="284"/>
          <w:tab w:val="left" w:pos="851"/>
          <w:tab w:val="left" w:pos="127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- </w:t>
      </w:r>
      <w:r w:rsidRPr="002A01AA">
        <w:rPr>
          <w:rFonts w:ascii="Times New Roman" w:eastAsia="Times New Roman" w:hAnsi="Times New Roman"/>
          <w:sz w:val="24"/>
          <w:szCs w:val="24"/>
          <w:lang w:eastAsia="ru-RU"/>
        </w:rPr>
        <w:t>по устройству резервных насосных станций.</w:t>
      </w:r>
    </w:p>
    <w:p w:rsidR="002A01AA" w:rsidRPr="002A01AA" w:rsidRDefault="002A01AA" w:rsidP="0003662D">
      <w:pPr>
        <w:shd w:val="clear" w:color="auto" w:fill="FFFFFF"/>
        <w:tabs>
          <w:tab w:val="left" w:pos="284"/>
          <w:tab w:val="left" w:pos="851"/>
          <w:tab w:val="left" w:pos="1276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2A01AA">
        <w:rPr>
          <w:rFonts w:ascii="Times New Roman" w:eastAsia="Times New Roman" w:hAnsi="Times New Roman"/>
          <w:sz w:val="24"/>
          <w:szCs w:val="24"/>
          <w:lang w:eastAsia="ru-RU"/>
        </w:rPr>
        <w:t>16) выполнение графиков проведения противоаварийных тренировок.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2A01AA" w:rsidRDefault="002A01AA" w:rsidP="0003662D">
      <w:pPr>
        <w:pStyle w:val="a4"/>
        <w:tabs>
          <w:tab w:val="left" w:pos="284"/>
          <w:tab w:val="left" w:pos="851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2)</w:t>
      </w:r>
      <w:r w:rsidR="0003662D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Приложение 4 к программе дополнить пунктами 16), 17) и 18) следующего содержания:</w:t>
      </w:r>
    </w:p>
    <w:p w:rsidR="0003662D" w:rsidRPr="0003662D" w:rsidRDefault="0003662D" w:rsidP="0003662D">
      <w:pPr>
        <w:shd w:val="clear" w:color="auto" w:fill="FFFFFF"/>
        <w:tabs>
          <w:tab w:val="left" w:pos="284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3662D">
        <w:rPr>
          <w:rFonts w:ascii="Times New Roman" w:eastAsia="Times New Roman" w:hAnsi="Times New Roman"/>
          <w:sz w:val="24"/>
          <w:szCs w:val="24"/>
          <w:lang w:eastAsia="ru-RU"/>
        </w:rPr>
        <w:t xml:space="preserve">16) проведение испытания оборудования </w:t>
      </w:r>
      <w:proofErr w:type="spellStart"/>
      <w:r w:rsidRPr="0003662D">
        <w:rPr>
          <w:rFonts w:ascii="Times New Roman" w:eastAsia="Times New Roman" w:hAnsi="Times New Roman"/>
          <w:sz w:val="24"/>
          <w:szCs w:val="24"/>
          <w:lang w:eastAsia="ru-RU"/>
        </w:rPr>
        <w:t>теплопотребляющих</w:t>
      </w:r>
      <w:proofErr w:type="spellEnd"/>
      <w:r w:rsidRPr="0003662D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установок на плотность и прочность;</w:t>
      </w:r>
    </w:p>
    <w:p w:rsidR="0003662D" w:rsidRPr="0003662D" w:rsidRDefault="0003662D" w:rsidP="0003662D">
      <w:pPr>
        <w:shd w:val="clear" w:color="auto" w:fill="FFFFFF"/>
        <w:tabs>
          <w:tab w:val="left" w:pos="284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662D">
        <w:rPr>
          <w:rFonts w:ascii="Times New Roman" w:eastAsia="Times New Roman" w:hAnsi="Times New Roman"/>
          <w:sz w:val="24"/>
          <w:szCs w:val="24"/>
          <w:lang w:eastAsia="ru-RU"/>
        </w:rPr>
        <w:t>17) надежность теплоснабжения потребителей тепловой энергии с учетом климатических условий в соответствии с критериями, приведенными в </w:t>
      </w:r>
      <w:hyperlink r:id="rId5" w:anchor="block_30000" w:history="1">
        <w:r w:rsidRPr="0003662D">
          <w:rPr>
            <w:rFonts w:ascii="Times New Roman" w:eastAsia="Times New Roman" w:hAnsi="Times New Roman"/>
            <w:sz w:val="24"/>
            <w:szCs w:val="24"/>
            <w:lang w:eastAsia="ru-RU"/>
          </w:rPr>
          <w:t>приложении N 3</w:t>
        </w:r>
      </w:hyperlink>
      <w:r w:rsidRPr="0003662D">
        <w:rPr>
          <w:rFonts w:ascii="Times New Roman" w:eastAsia="Times New Roman" w:hAnsi="Times New Roman"/>
          <w:sz w:val="24"/>
          <w:szCs w:val="24"/>
          <w:lang w:eastAsia="ru-RU"/>
        </w:rPr>
        <w:t> к Правилам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оценки готовности к отопительному периоду, утвержденные Приказом Минэнерго России от 12.03.2013 № 103</w:t>
      </w:r>
      <w:r w:rsidRPr="0003662D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3662D" w:rsidRPr="0003662D" w:rsidRDefault="0003662D" w:rsidP="0003662D">
      <w:pPr>
        <w:shd w:val="clear" w:color="auto" w:fill="FFFFFF"/>
        <w:tabs>
          <w:tab w:val="left" w:pos="284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662D">
        <w:rPr>
          <w:rFonts w:ascii="Times New Roman" w:eastAsia="Times New Roman" w:hAnsi="Times New Roman"/>
          <w:sz w:val="24"/>
          <w:szCs w:val="24"/>
          <w:lang w:eastAsia="ru-RU"/>
        </w:rPr>
        <w:t>18) наличие актов о проверке состояния дымовых и вентиляционных каналов перед отопительным периодом у потребителей тепловой энергии, являющихся лицами, осуществляющими в соответствии с </w:t>
      </w:r>
      <w:hyperlink r:id="rId6" w:anchor="block_5" w:history="1">
        <w:r w:rsidRPr="0003662D">
          <w:rPr>
            <w:rFonts w:ascii="Times New Roman" w:eastAsia="Times New Roman" w:hAnsi="Times New Roman"/>
            <w:sz w:val="24"/>
            <w:szCs w:val="24"/>
            <w:lang w:eastAsia="ru-RU"/>
          </w:rPr>
          <w:t>жилищным законодательством</w:t>
        </w:r>
      </w:hyperlink>
      <w:r w:rsidRPr="0003662D">
        <w:rPr>
          <w:rFonts w:ascii="Times New Roman" w:eastAsia="Times New Roman" w:hAnsi="Times New Roman"/>
          <w:sz w:val="24"/>
          <w:szCs w:val="24"/>
          <w:lang w:eastAsia="ru-RU"/>
        </w:rPr>
        <w:t> управление многоквартирным домом.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03662D" w:rsidRDefault="00001D03" w:rsidP="0003662D">
      <w:pPr>
        <w:numPr>
          <w:ilvl w:val="0"/>
          <w:numId w:val="1"/>
        </w:numPr>
        <w:tabs>
          <w:tab w:val="left" w:pos="284"/>
          <w:tab w:val="left" w:pos="851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001D03" w:rsidRPr="0003662D" w:rsidRDefault="00001D03" w:rsidP="0003662D">
      <w:pPr>
        <w:numPr>
          <w:ilvl w:val="0"/>
          <w:numId w:val="1"/>
        </w:numPr>
        <w:tabs>
          <w:tab w:val="left" w:pos="284"/>
          <w:tab w:val="left" w:pos="851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662D">
        <w:rPr>
          <w:rFonts w:ascii="Times New Roman" w:hAnsi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001D03" w:rsidRDefault="00001D03" w:rsidP="00001D03">
      <w:pPr>
        <w:spacing w:after="0" w:line="240" w:lineRule="auto"/>
        <w:jc w:val="both"/>
      </w:pPr>
    </w:p>
    <w:p w:rsidR="0003662D" w:rsidRDefault="0003662D" w:rsidP="00001D03">
      <w:pPr>
        <w:spacing w:after="0" w:line="240" w:lineRule="auto"/>
        <w:jc w:val="both"/>
      </w:pPr>
    </w:p>
    <w:p w:rsidR="0003662D" w:rsidRDefault="0003662D" w:rsidP="00001D03">
      <w:pPr>
        <w:spacing w:after="0" w:line="240" w:lineRule="auto"/>
        <w:jc w:val="both"/>
      </w:pPr>
    </w:p>
    <w:p w:rsidR="00001D03" w:rsidRDefault="00001D03" w:rsidP="00001D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</w:p>
    <w:p w:rsidR="00001D03" w:rsidRDefault="00001D03" w:rsidP="0003662D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Соленоозерного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сельсовета:  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А.П.Никитин</w:t>
      </w:r>
    </w:p>
    <w:sectPr w:rsidR="00001D03" w:rsidSect="002A01A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7639E"/>
    <w:multiLevelType w:val="hybridMultilevel"/>
    <w:tmpl w:val="B3A2E788"/>
    <w:lvl w:ilvl="0" w:tplc="15384788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175663C3"/>
    <w:multiLevelType w:val="multilevel"/>
    <w:tmpl w:val="BA24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ED6C26"/>
    <w:multiLevelType w:val="hybridMultilevel"/>
    <w:tmpl w:val="A49ECC1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24"/>
    <w:rsid w:val="00001D03"/>
    <w:rsid w:val="0003662D"/>
    <w:rsid w:val="000D5347"/>
    <w:rsid w:val="002A01AA"/>
    <w:rsid w:val="005B7924"/>
    <w:rsid w:val="00DC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7F91E7-AC3E-4DDC-A374-52847FCFA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D0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01D0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01D03"/>
    <w:pPr>
      <w:ind w:left="720"/>
      <w:contextualSpacing/>
    </w:pPr>
  </w:style>
  <w:style w:type="paragraph" w:customStyle="1" w:styleId="s1">
    <w:name w:val="s_1"/>
    <w:basedOn w:val="a"/>
    <w:rsid w:val="002A0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6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662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4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5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436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12138291/5633a92d35b966c2ba2f1e859e7bdd69/" TargetMode="External"/><Relationship Id="rId5" Type="http://schemas.openxmlformats.org/officeDocument/2006/relationships/hyperlink" Target="https://base.garant.ru/70370850/e3b5d2beb6fa8c73d1a60cc91c17b53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2024-10-08T09:07:00Z</cp:lastPrinted>
  <dcterms:created xsi:type="dcterms:W3CDTF">2024-10-08T08:38:00Z</dcterms:created>
  <dcterms:modified xsi:type="dcterms:W3CDTF">2024-10-08T09:12:00Z</dcterms:modified>
</cp:coreProperties>
</file>