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82" w:rsidRDefault="000A2E82" w:rsidP="000A2E8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E82" w:rsidRDefault="000A2E82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Pr="00EB5E7C" w:rsidRDefault="00A955BE" w:rsidP="00A955BE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A955BE" w:rsidRPr="00F40981" w:rsidRDefault="00A955BE" w:rsidP="00A955BE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r w:rsidR="00227E0B">
        <w:fldChar w:fldCharType="begin"/>
      </w:r>
      <w:r w:rsidR="00227E0B" w:rsidRPr="00227E0B">
        <w:rPr>
          <w:lang w:val="en-US"/>
        </w:rPr>
        <w:instrText xml:space="preserve"> HYPERLINK "mailto:wwww.nalog.gov.ru" </w:instrText>
      </w:r>
      <w:r w:rsidR="00227E0B">
        <w:fldChar w:fldCharType="separate"/>
      </w:r>
      <w:r w:rsidRPr="00161C28">
        <w:rPr>
          <w:rStyle w:val="a5"/>
          <w:rFonts w:ascii="Times New Roman" w:hAnsi="Times New Roman" w:cs="Times New Roman"/>
          <w:lang w:val="en-US" w:eastAsia="ru-RU"/>
        </w:rPr>
        <w:t>wwww.nalog.gov.ru</w:t>
      </w:r>
      <w:r w:rsidR="00227E0B">
        <w:rPr>
          <w:rStyle w:val="a5"/>
          <w:rFonts w:ascii="Times New Roman" w:hAnsi="Times New Roman" w:cs="Times New Roman"/>
          <w:lang w:val="en-US" w:eastAsia="ru-RU"/>
        </w:rPr>
        <w:fldChar w:fldCharType="end"/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A955BE" w:rsidRDefault="00A955BE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FD1243" w:rsidRPr="00663719" w:rsidRDefault="00FD1243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15AB" w:rsidRPr="007615AB" w:rsidRDefault="00FD1243" w:rsidP="007615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615AB">
        <w:rPr>
          <w:rFonts w:ascii="Arial" w:eastAsia="Times New Roman" w:hAnsi="Arial" w:cs="Arial"/>
          <w:b/>
          <w:sz w:val="24"/>
          <w:szCs w:val="24"/>
          <w:lang w:eastAsia="ru-RU"/>
        </w:rPr>
        <w:t>В УФНС России по Республике Хакасия  напомнили  о необходимости п</w:t>
      </w:r>
      <w:r w:rsidR="005209CB" w:rsidRPr="007615AB">
        <w:rPr>
          <w:rFonts w:ascii="Arial" w:eastAsia="Times New Roman" w:hAnsi="Arial" w:cs="Arial"/>
          <w:b/>
          <w:sz w:val="24"/>
          <w:szCs w:val="24"/>
          <w:lang w:eastAsia="ru-RU"/>
        </w:rPr>
        <w:t>редставить декларации</w:t>
      </w:r>
      <w:r w:rsidRPr="00761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доходах </w:t>
      </w:r>
    </w:p>
    <w:p w:rsidR="00FD1243" w:rsidRPr="007615AB" w:rsidRDefault="005209CB" w:rsidP="007615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61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не позднее 2 мая 2023 года</w:t>
      </w:r>
    </w:p>
    <w:p w:rsidR="00FD1243" w:rsidRPr="007615AB" w:rsidRDefault="00FD1243" w:rsidP="0076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5127" w:rsidRPr="007615AB" w:rsidRDefault="007615AB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09CB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</w:t>
      </w:r>
      <w:r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рационная кампания – это период, </w:t>
      </w:r>
      <w:r w:rsidR="005209CB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течение которого необходимо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отчитаться</w:t>
      </w:r>
      <w:r w:rsidR="005209CB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доходах</w:t>
      </w:r>
      <w:proofErr w:type="gramEnd"/>
      <w:r w:rsidR="005209CB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налоговую службу. </w:t>
      </w:r>
      <w:r w:rsidR="005D5127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Декларацию о полученных в 2022 году доходах  можно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отправить по почте, подать лично</w:t>
      </w:r>
      <w:r w:rsidR="005D5127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 месту своего учета или в  МФЦ. Приветствуются и  электронные способы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сдачи</w:t>
      </w:r>
      <w:r w:rsidR="005D5127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декларации через  Личный кабинет физического лица на сайте ФНС России.</w:t>
      </w:r>
    </w:p>
    <w:p w:rsidR="005D5127" w:rsidRPr="007615AB" w:rsidRDefault="00EA5B96" w:rsidP="00EA5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По результатам декларационной кампании </w:t>
      </w:r>
      <w:r w:rsidR="007615AB">
        <w:rPr>
          <w:rFonts w:ascii="Times New Roman" w:hAnsi="Times New Roman" w:cs="Times New Roman"/>
          <w:sz w:val="26"/>
          <w:szCs w:val="26"/>
        </w:rPr>
        <w:t>прошлого года,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 самостоятельно задекларировали доходы от реализации либо получения в дар объектов недвижимого имущества 3162 налогоплательщика</w:t>
      </w:r>
      <w:r w:rsidR="007615AB">
        <w:rPr>
          <w:rFonts w:ascii="Times New Roman" w:hAnsi="Times New Roman" w:cs="Times New Roman"/>
          <w:sz w:val="26"/>
          <w:szCs w:val="26"/>
        </w:rPr>
        <w:t xml:space="preserve"> Хакасии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D5127" w:rsidRPr="007615AB" w:rsidRDefault="00EA5B96" w:rsidP="00EA5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7615AB">
        <w:rPr>
          <w:rFonts w:ascii="Times New Roman" w:hAnsi="Times New Roman" w:cs="Times New Roman"/>
          <w:sz w:val="26"/>
          <w:szCs w:val="26"/>
        </w:rPr>
        <w:t>Почти столько же налогоплательщиков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не  отчитались в  установленные законом сроки,  </w:t>
      </w:r>
      <w:r w:rsidR="007615AB" w:rsidRPr="007615A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615AB">
        <w:rPr>
          <w:rFonts w:ascii="Times New Roman" w:hAnsi="Times New Roman" w:cs="Times New Roman"/>
          <w:sz w:val="26"/>
          <w:szCs w:val="26"/>
        </w:rPr>
        <w:t>3207</w:t>
      </w:r>
      <w:r>
        <w:rPr>
          <w:rFonts w:ascii="Times New Roman" w:hAnsi="Times New Roman" w:cs="Times New Roman"/>
          <w:sz w:val="26"/>
          <w:szCs w:val="26"/>
        </w:rPr>
        <w:t xml:space="preserve"> лиц </w:t>
      </w:r>
      <w:r w:rsidR="007615AB" w:rsidRPr="007615AB">
        <w:rPr>
          <w:rFonts w:ascii="Times New Roman" w:hAnsi="Times New Roman" w:cs="Times New Roman"/>
          <w:sz w:val="26"/>
          <w:szCs w:val="26"/>
        </w:rPr>
        <w:t xml:space="preserve"> </w:t>
      </w:r>
      <w:r w:rsidR="005D5127" w:rsidRPr="007615AB">
        <w:rPr>
          <w:rFonts w:ascii="Times New Roman" w:hAnsi="Times New Roman" w:cs="Times New Roman"/>
          <w:sz w:val="26"/>
          <w:szCs w:val="26"/>
        </w:rPr>
        <w:t>проведены камеральные налоговые проверки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D5127" w:rsidRPr="007615AB">
        <w:rPr>
          <w:rFonts w:ascii="Times New Roman" w:hAnsi="Times New Roman" w:cs="Times New Roman"/>
          <w:sz w:val="26"/>
          <w:szCs w:val="26"/>
        </w:rPr>
        <w:t>доначислен</w:t>
      </w:r>
      <w:r>
        <w:rPr>
          <w:rFonts w:ascii="Times New Roman" w:hAnsi="Times New Roman" w:cs="Times New Roman"/>
          <w:sz w:val="26"/>
          <w:szCs w:val="26"/>
        </w:rPr>
        <w:t>ы</w:t>
      </w:r>
      <w:proofErr w:type="spellEnd"/>
      <w:r w:rsidR="005D5127" w:rsidRPr="007615AB">
        <w:rPr>
          <w:rFonts w:ascii="Times New Roman" w:hAnsi="Times New Roman" w:cs="Times New Roman"/>
          <w:sz w:val="26"/>
          <w:szCs w:val="26"/>
        </w:rPr>
        <w:t xml:space="preserve"> незадекларированны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 сумм</w:t>
      </w:r>
      <w:r>
        <w:rPr>
          <w:rFonts w:ascii="Times New Roman" w:hAnsi="Times New Roman" w:cs="Times New Roman"/>
          <w:sz w:val="26"/>
          <w:szCs w:val="26"/>
        </w:rPr>
        <w:t>ы</w:t>
      </w:r>
      <w:r w:rsidR="005D5127" w:rsidRPr="007615AB">
        <w:rPr>
          <w:rFonts w:ascii="Times New Roman" w:hAnsi="Times New Roman" w:cs="Times New Roman"/>
          <w:sz w:val="26"/>
          <w:szCs w:val="26"/>
        </w:rPr>
        <w:t xml:space="preserve"> налогов в бюджет и применены налоговые санкции.</w:t>
      </w:r>
    </w:p>
    <w:p w:rsidR="00DD7CD9" w:rsidRPr="00EA5B96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</w:t>
      </w:r>
      <w:r w:rsidR="005D5127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По словам начальника отдела камерального контроля  НДФЛ и страховых взносов Татьяны </w:t>
      </w:r>
      <w:proofErr w:type="spellStart"/>
      <w:r w:rsidR="005D5127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Грудевой</w:t>
      </w:r>
      <w:proofErr w:type="spellEnd"/>
      <w:r w:rsidR="005D5127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, </w:t>
      </w:r>
      <w:r w:rsidR="00DD7CD9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такая</w:t>
      </w:r>
      <w:r w:rsidR="005D5127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«забывчивость»</w:t>
      </w:r>
      <w:r w:rsidR="00227E0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дорого обходит</w:t>
      </w:r>
      <w:bookmarkStart w:id="0" w:name="_GoBack"/>
      <w:bookmarkEnd w:id="0"/>
      <w:r w:rsidR="00DD7CD9" w:rsidRPr="00EA5B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ся налогоплательщику. Нарушение сроков подачи декларации и уплаты НДФЛ может повлечь привлечение к ответственности в виде штрафа, начисление пени, взыскание задолженности по налогу (недоимки), пеней и штрафа через суд.</w:t>
      </w:r>
    </w:p>
    <w:p w:rsidR="00EA5B96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D7CD9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налоговом ведомстве напомнили, что </w:t>
      </w:r>
      <w:proofErr w:type="gramStart"/>
      <w:r w:rsidR="00DD7CD9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тчитаться о доходах</w:t>
      </w:r>
      <w:proofErr w:type="gramEnd"/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5B96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в 2022 году налогоплательщик, к примеру, продал недвижимость, которая была в собственности мен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ьше минимального срока владения;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5B96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получил дорогие пода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рки не от близких родственников;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5B96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грал небольшую сумму в лотерею;</w:t>
      </w:r>
    </w:p>
    <w:p w:rsidR="00FD1243" w:rsidRPr="007615AB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сдавал имущество в аренду или получал доход от зарубежных источников.</w:t>
      </w:r>
    </w:p>
    <w:p w:rsidR="00FD1243" w:rsidRPr="007615AB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Заявить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своих доходах также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</w:p>
    <w:p w:rsidR="00FD1243" w:rsidRPr="007615AB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Оплатить НДФЛ, </w:t>
      </w:r>
      <w:proofErr w:type="gramStart"/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исчисленный</w:t>
      </w:r>
      <w:proofErr w:type="gramEnd"/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декларации, необходимо до 17 июля 2023 года.</w:t>
      </w:r>
    </w:p>
    <w:p w:rsidR="00FD1243" w:rsidRPr="007615AB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налоговый агент не удержал НДФЛ с полученного налогоплательщиком дохода, то последний должен задекларировать его и уплатить налог самостоятельно. Сделать так следует только в случае, если налоговый агент не сообщил в налоговый орган о невозможности удержать налог и о сумме неудержанного НДФЛ. Если агент указанную обязанность исполнил, ведомство направит вам налоговое уведомление, на основании которого необходимо уплатить НДФЛ не позднее 1 декабря 2023 года.</w:t>
      </w:r>
    </w:p>
    <w:p w:rsidR="00FD1243" w:rsidRPr="007615AB" w:rsidRDefault="00EA5B96" w:rsidP="00EA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D1243" w:rsidRPr="007615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Напоминаем, что предельный срок подачи декларации 2 мая 2023 года не распространяется на получение налоговых вычетов. В этом случае направить декларацию можно в любое время в течение года.</w:t>
      </w:r>
    </w:p>
    <w:p w:rsidR="00A955BE" w:rsidRDefault="00A955BE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955BE" w:rsidSect="00EA5B9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42513"/>
    <w:multiLevelType w:val="multilevel"/>
    <w:tmpl w:val="120C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9F9"/>
    <w:rsid w:val="000A2E82"/>
    <w:rsid w:val="000E65F7"/>
    <w:rsid w:val="001632E2"/>
    <w:rsid w:val="002119F9"/>
    <w:rsid w:val="00227E0B"/>
    <w:rsid w:val="005209CB"/>
    <w:rsid w:val="005D5127"/>
    <w:rsid w:val="00752751"/>
    <w:rsid w:val="007615AB"/>
    <w:rsid w:val="00881220"/>
    <w:rsid w:val="009122C1"/>
    <w:rsid w:val="00A10262"/>
    <w:rsid w:val="00A955BE"/>
    <w:rsid w:val="00B7421B"/>
    <w:rsid w:val="00DD7CD9"/>
    <w:rsid w:val="00EA5B96"/>
    <w:rsid w:val="00FD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  <w:style w:type="paragraph" w:customStyle="1" w:styleId="ConsPlusNonformat">
    <w:name w:val="ConsPlusNonformat"/>
    <w:rsid w:val="008812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  <w:style w:type="paragraph" w:customStyle="1" w:styleId="ConsPlusNonformat">
    <w:name w:val="ConsPlusNonformat"/>
    <w:rsid w:val="008812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6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Петрук Наталья Николаевна</dc:creator>
  <cp:lastModifiedBy>Петрук Наталья Николаевна</cp:lastModifiedBy>
  <cp:revision>3</cp:revision>
  <dcterms:created xsi:type="dcterms:W3CDTF">2023-03-15T09:52:00Z</dcterms:created>
  <dcterms:modified xsi:type="dcterms:W3CDTF">2023-03-15T09:55:00Z</dcterms:modified>
</cp:coreProperties>
</file>