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1DB" w:rsidRPr="002841DB" w:rsidRDefault="002841DB" w:rsidP="002841DB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841DB">
        <w:rPr>
          <w:rFonts w:ascii="Times New Roman" w:eastAsia="Times New Roman" w:hAnsi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2841DB" w:rsidRPr="002841DB" w:rsidRDefault="002841DB" w:rsidP="002841DB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2841DB" w:rsidRPr="002841DB" w:rsidRDefault="002841DB" w:rsidP="002841D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41DB">
        <w:rPr>
          <w:rFonts w:ascii="Times New Roman" w:eastAsia="Times New Roman" w:hAnsi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2841DB" w:rsidRPr="002841DB" w:rsidRDefault="002841DB" w:rsidP="002841D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841DB" w:rsidRPr="002841DB" w:rsidRDefault="002841DB" w:rsidP="002841D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41DB">
        <w:rPr>
          <w:rFonts w:ascii="Times New Roman" w:eastAsia="Times New Roman" w:hAnsi="Times New Roman"/>
          <w:sz w:val="24"/>
          <w:szCs w:val="24"/>
          <w:lang w:eastAsia="ru-RU"/>
        </w:rPr>
        <w:t>ПОСТАНОВЛЕНИЕ</w:t>
      </w:r>
    </w:p>
    <w:p w:rsidR="00385EAB" w:rsidRDefault="00385EAB" w:rsidP="00385EA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385EAB" w:rsidRDefault="00F56575" w:rsidP="00385EA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385EAB">
        <w:rPr>
          <w:rFonts w:ascii="Times New Roman" w:hAnsi="Times New Roman"/>
          <w:sz w:val="24"/>
          <w:szCs w:val="24"/>
        </w:rPr>
        <w:t>6.0</w:t>
      </w:r>
      <w:r>
        <w:rPr>
          <w:rFonts w:ascii="Times New Roman" w:hAnsi="Times New Roman"/>
          <w:sz w:val="24"/>
          <w:szCs w:val="24"/>
        </w:rPr>
        <w:t>5</w:t>
      </w:r>
      <w:r w:rsidR="00385EAB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5</w:t>
      </w:r>
      <w:r w:rsidR="00385EAB">
        <w:rPr>
          <w:rFonts w:ascii="Times New Roman" w:hAnsi="Times New Roman"/>
          <w:sz w:val="24"/>
          <w:szCs w:val="24"/>
        </w:rPr>
        <w:t xml:space="preserve"> г.                                        с. Соленоозерное               </w:t>
      </w:r>
      <w:r w:rsidR="002841DB">
        <w:rPr>
          <w:rFonts w:ascii="Times New Roman" w:hAnsi="Times New Roman"/>
          <w:sz w:val="24"/>
          <w:szCs w:val="24"/>
        </w:rPr>
        <w:t xml:space="preserve">    </w:t>
      </w:r>
      <w:r w:rsidR="00385EA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№ 60</w:t>
      </w:r>
      <w:r w:rsidR="00385E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85EAB">
        <w:rPr>
          <w:rFonts w:ascii="Times New Roman" w:hAnsi="Times New Roman"/>
          <w:sz w:val="24"/>
          <w:szCs w:val="24"/>
        </w:rPr>
        <w:t>жкх</w:t>
      </w:r>
      <w:proofErr w:type="spellEnd"/>
    </w:p>
    <w:p w:rsidR="00385EAB" w:rsidRDefault="00385EAB" w:rsidP="00385EA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 программе проведения проверки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готовности к отопительному периоду 202</w:t>
      </w:r>
      <w:r w:rsidR="002841DB">
        <w:rPr>
          <w:rFonts w:ascii="Times New Roman" w:eastAsia="Times New Roman" w:hAnsi="Times New Roman"/>
          <w:bCs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-202</w:t>
      </w:r>
      <w:r w:rsidR="002841DB">
        <w:rPr>
          <w:rFonts w:ascii="Times New Roman" w:eastAsia="Times New Roman" w:hAnsi="Times New Roman"/>
          <w:bCs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гг.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2841DB" w:rsidRPr="002841DB" w:rsidRDefault="00385EAB" w:rsidP="002841DB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Руководствуясь ст. 6 Федерального закона от 27.07.2010 № 190-ФЗ "О теплоснабжении", </w:t>
      </w:r>
      <w:r w:rsidR="002841DB" w:rsidRPr="002841DB">
        <w:rPr>
          <w:rFonts w:ascii="Times New Roman" w:eastAsia="Times New Roman" w:hAnsi="Times New Roman"/>
          <w:sz w:val="24"/>
          <w:szCs w:val="24"/>
          <w:lang w:eastAsia="ru-RU"/>
        </w:rPr>
        <w:t>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ПОСТАНОВЛЯЕТ: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2841DB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Утвердить программу проведения проверки готовности к отопительному периоду 202</w:t>
      </w:r>
      <w:r w:rsidR="002841DB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-202</w:t>
      </w:r>
      <w:r w:rsidR="002841DB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гг. (Приложение № 1).</w:t>
      </w:r>
    </w:p>
    <w:p w:rsidR="00385EAB" w:rsidRDefault="00385EAB" w:rsidP="002841DB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Утвердить состав комиссии по проведению проверки готовности к отопительному периоду 202</w:t>
      </w:r>
      <w:r w:rsidR="002841DB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-202</w:t>
      </w:r>
      <w:r w:rsidR="002841DB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гг. (Приложение № 2).</w:t>
      </w:r>
    </w:p>
    <w:p w:rsidR="00385EAB" w:rsidRDefault="00385EAB" w:rsidP="002841DB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2841DB" w:rsidRDefault="00385EAB" w:rsidP="002841DB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Контроль за исполнением данного постановления оставляю за собой.</w:t>
      </w:r>
    </w:p>
    <w:p w:rsidR="002841DB" w:rsidRDefault="002841DB" w:rsidP="002841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841DB" w:rsidRDefault="002841DB" w:rsidP="002841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841DB" w:rsidRDefault="002841DB" w:rsidP="002841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841DB" w:rsidRDefault="002841DB" w:rsidP="002841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841DB" w:rsidRDefault="002841DB" w:rsidP="002841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841DB" w:rsidRPr="002841DB" w:rsidRDefault="002841DB" w:rsidP="002841D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41DB">
        <w:rPr>
          <w:rFonts w:ascii="Times New Roman" w:eastAsia="SimSun" w:hAnsi="Times New Roman"/>
          <w:sz w:val="24"/>
          <w:szCs w:val="24"/>
          <w:lang w:eastAsia="ar-SA"/>
        </w:rPr>
        <w:t xml:space="preserve">Глава сельского поселения </w:t>
      </w:r>
    </w:p>
    <w:p w:rsidR="002841DB" w:rsidRPr="002841DB" w:rsidRDefault="002841DB" w:rsidP="002841DB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ar-SA"/>
        </w:rPr>
      </w:pPr>
      <w:r w:rsidRPr="002841DB">
        <w:rPr>
          <w:rFonts w:ascii="Times New Roman" w:eastAsia="SimSun" w:hAnsi="Times New Roman"/>
          <w:sz w:val="24"/>
          <w:szCs w:val="24"/>
          <w:lang w:eastAsia="ar-SA"/>
        </w:rPr>
        <w:t>Соленоозерного сельсовета</w:t>
      </w:r>
    </w:p>
    <w:p w:rsidR="002841DB" w:rsidRPr="002841DB" w:rsidRDefault="002841DB" w:rsidP="002841DB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ar-SA"/>
        </w:rPr>
      </w:pPr>
      <w:r w:rsidRPr="002841DB">
        <w:rPr>
          <w:rFonts w:ascii="Times New Roman" w:eastAsia="SimSun" w:hAnsi="Times New Roman"/>
          <w:sz w:val="24"/>
          <w:szCs w:val="24"/>
          <w:lang w:eastAsia="ar-SA"/>
        </w:rPr>
        <w:t>Ширинского муниципального района</w:t>
      </w:r>
    </w:p>
    <w:p w:rsidR="002841DB" w:rsidRPr="002841DB" w:rsidRDefault="002841DB" w:rsidP="002841DB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841DB">
        <w:rPr>
          <w:rFonts w:ascii="Times New Roman" w:eastAsia="SimSun" w:hAnsi="Times New Roman"/>
          <w:sz w:val="24"/>
          <w:szCs w:val="24"/>
          <w:lang w:eastAsia="ar-SA"/>
        </w:rPr>
        <w:t xml:space="preserve">Республики </w:t>
      </w:r>
      <w:proofErr w:type="gramStart"/>
      <w:r w:rsidRPr="002841DB">
        <w:rPr>
          <w:rFonts w:ascii="Times New Roman" w:eastAsia="SimSun" w:hAnsi="Times New Roman"/>
          <w:sz w:val="24"/>
          <w:szCs w:val="24"/>
          <w:lang w:eastAsia="ar-SA"/>
        </w:rPr>
        <w:t xml:space="preserve">Хакасия:   </w:t>
      </w:r>
      <w:proofErr w:type="gramEnd"/>
      <w:r w:rsidRPr="002841DB">
        <w:rPr>
          <w:rFonts w:ascii="Times New Roman" w:eastAsia="SimSun" w:hAnsi="Times New Roman"/>
          <w:sz w:val="24"/>
          <w:szCs w:val="24"/>
          <w:lang w:eastAsia="ar-SA"/>
        </w:rPr>
        <w:t xml:space="preserve">                                                                               А.П.Никитин</w:t>
      </w:r>
    </w:p>
    <w:p w:rsidR="002841DB" w:rsidRPr="002841DB" w:rsidRDefault="002841DB" w:rsidP="002841D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385EAB" w:rsidRDefault="00385EAB" w:rsidP="00385EAB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Приложение 1</w:t>
      </w:r>
    </w:p>
    <w:p w:rsidR="00385EAB" w:rsidRDefault="00385EAB" w:rsidP="00385EAB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к постановлению администрации </w:t>
      </w:r>
    </w:p>
    <w:p w:rsidR="00385EAB" w:rsidRDefault="00385EAB" w:rsidP="00385EAB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Соленоозерного сельсовета</w:t>
      </w:r>
    </w:p>
    <w:p w:rsidR="00385EAB" w:rsidRDefault="002841DB" w:rsidP="00385EAB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16.05.2025</w:t>
      </w:r>
      <w:r w:rsidR="00385EAB">
        <w:rPr>
          <w:rFonts w:ascii="Times New Roman" w:hAnsi="Times New Roman"/>
          <w:color w:val="000000"/>
          <w:sz w:val="24"/>
          <w:szCs w:val="24"/>
        </w:rPr>
        <w:t xml:space="preserve"> г.  № 6</w:t>
      </w:r>
      <w:r>
        <w:rPr>
          <w:rFonts w:ascii="Times New Roman" w:hAnsi="Times New Roman"/>
          <w:color w:val="000000"/>
          <w:sz w:val="24"/>
          <w:szCs w:val="24"/>
        </w:rPr>
        <w:t>0</w:t>
      </w:r>
      <w:r w:rsidR="00385EA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385EAB">
        <w:rPr>
          <w:rFonts w:ascii="Times New Roman" w:hAnsi="Times New Roman"/>
          <w:color w:val="000000"/>
          <w:sz w:val="24"/>
          <w:szCs w:val="24"/>
        </w:rPr>
        <w:t>жкх</w:t>
      </w:r>
      <w:proofErr w:type="spellEnd"/>
      <w:r w:rsidR="00385EA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Программа проведения проверки готовности к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отопительному периоду 202</w:t>
      </w:r>
      <w:r w:rsidR="002841DB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-202</w:t>
      </w:r>
      <w:r w:rsidR="002841DB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гг.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1.    Общие положения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Обеспечение надежности функционирования объектов жилищно-коммунального хозяйства, своевременная и всесторонняя подготовка к отопительному периоду и его организованное проведение, в целях достижения устойчивого тепло-, водо-, электро-, газо- и топливоснабжения потребителей,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жилищно-коммунальных услуг, являются важнейшей задачей органов местного самоуправления, организаций жилищно-коммунального хозяйства.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Подготовка объектов жилищно-коммунального хозяйства к отопительному периоду должна обеспечивать: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нормативную техническую эксплуатацию объектов жилищно-коммунального хозяйства, соблюдение установленного температурно-влажностного режима в помещениях, санитарно-гигиенических условий проживания населения;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максимальную надежность и экономичность работы объектов жилищно-коммунального хозяйства;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соблюдение нормативных сроков службы строительных конструкций и систем инженерно-технического обеспечения зданий жилищного фонда и социальной сферы, оборудования коммунальных сооружений;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рациональное расходование материально-технических средств и топливно-энергетических ресурсов.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Своевременная и качественная подготовка объектов жилищно-коммунального хозяйства к отопительному периоду достигается: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выполнением должностными лицами требований федерального и областного законодательства, муниципальных нормативных правовых актов, требований правил, руководств и инструкций по эксплуатации объектов жилищно-коммунального хозяйства;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разработкой и соблюдением проектно-сметной документации на строительство, планов капитального и текущего ремонтов, а также технического обслуживания объектов жилищно-коммунального хозяйства;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постоянным контролем за техническим состоянием, проведением всех видов планово-предупредительных осмотров, а также 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подведения итогов ремонтно-восстановительных работ;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     </w:t>
      </w:r>
      <w:r w:rsidR="002841DB">
        <w:rPr>
          <w:rFonts w:ascii="Times New Roman" w:eastAsia="Times New Roman" w:hAnsi="Times New Roman"/>
          <w:sz w:val="24"/>
          <w:szCs w:val="24"/>
          <w:lang w:eastAsia="ru-RU"/>
        </w:rPr>
        <w:t>укомплектованием организаций жилищно-коммунального хозяйства,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подготовленным эксплуатационным и эксплуатационно-ремонтным персоналом до уровня, обеспечивающего решение возлагаемых задач;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материально-техническим обеспечением ремонтно-восстановительных работ, выделением необходимого целевого финансирования на эксплуатационные нужды, капитальный и текущий ремонты фонда, рациональным использованием материальных ресурсов;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выполнением в полном объеме организационно-технических мероприятий перед началом отопительного периода, комплекса проверок и испытаний оборудования на функционирование.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pStyle w:val="a4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Работа комиссии по проверке готовности к отопительному периоду.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2.1. Администрация Соленоозерного сельсовета организует: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работу комиссии по проверке готовности к отопительному периоду источников теплоснабжения, центральных тепловых пунктов, тепловых сетей муниципальных образований и в целом теплоснабжающих организаций;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работу комиссии по проверке готовности к отопительному периоду объектов жилищно-коммунального хозяйства и социальной сферы;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   проверку готовности жилищного фонда к приему тепла,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коммунальных сооружений к отопительному периоду, укомплектованность дежурных смен коммунальных объектов и аварийных бригад подготовленным и аттестованным персоналом, обеспеченность их аварийным неснижаемым запасом ТМС, топливом и химическими реагентами.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Оценка готовности к отопительному периоду источников теплоснабжения, центральных тепловых пунктов, тепловых сетей муниципальных образований и в целом теплоснабжающих органи</w:t>
      </w:r>
      <w:r w:rsidR="00620C35">
        <w:rPr>
          <w:rFonts w:ascii="Times New Roman" w:eastAsia="Times New Roman" w:hAnsi="Times New Roman"/>
          <w:sz w:val="24"/>
          <w:szCs w:val="24"/>
          <w:lang w:eastAsia="ru-RU"/>
        </w:rPr>
        <w:t>заций определяется не позднее 22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сентября комиссией, утвержденной в установленном порядке органом местного самоуправления.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Проверка осуществляется комиссией, которая образована органом местного самоуправления (далее - Комиссия).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Работа Комиссии осуществляется в соответствии с графиком проведения проверки готовности к отопительному периоду (таблица 1), в котором указываются: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 объекты, подлежащие проверке;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 сроки проведения проверки;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 документы, проверяемые в ходе проведения проверки.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Таблица 1 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График проведения проверки готовности к отопительному периоду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64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3120"/>
        <w:gridCol w:w="1560"/>
        <w:gridCol w:w="1845"/>
        <w:gridCol w:w="2550"/>
      </w:tblGrid>
      <w:tr w:rsidR="00385EAB" w:rsidTr="00620C35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85EAB" w:rsidRDefault="00385EAB" w:rsidP="00620C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85EAB" w:rsidRDefault="00385EAB" w:rsidP="00620C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Объекты, подлежащие проверке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5EAB" w:rsidRDefault="00385EAB" w:rsidP="00620C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Количество объектов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85EAB" w:rsidRDefault="00385EAB" w:rsidP="00620C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Сроки проведения проверки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85EAB" w:rsidRDefault="00385EAB" w:rsidP="00620C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Документы, </w:t>
            </w:r>
          </w:p>
          <w:p w:rsidR="00385EAB" w:rsidRDefault="00385EAB" w:rsidP="00620C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проверяемые в ходе проверки</w:t>
            </w:r>
          </w:p>
        </w:tc>
      </w:tr>
      <w:tr w:rsidR="00385EAB" w:rsidTr="00620C35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85EAB" w:rsidRDefault="00385EAB" w:rsidP="00620C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85EAB" w:rsidRDefault="00385EAB" w:rsidP="00620C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Теплоснабжающие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теплосетевые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организации.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85EAB" w:rsidRDefault="00385EAB" w:rsidP="00620C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85EAB" w:rsidRDefault="00385EAB" w:rsidP="00620C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09.09.202</w:t>
            </w:r>
            <w:r w:rsidR="00620C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</w:t>
            </w:r>
            <w:r w:rsidR="00620C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.09.202</w:t>
            </w:r>
            <w:r w:rsidR="00620C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85EAB" w:rsidRDefault="00385EAB" w:rsidP="00620C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соответствии с Приложением 3</w:t>
            </w:r>
          </w:p>
        </w:tc>
      </w:tr>
      <w:tr w:rsidR="00385EAB" w:rsidTr="00620C35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85EAB" w:rsidRDefault="00385EAB" w:rsidP="00620C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5EAB" w:rsidRDefault="00385EAB" w:rsidP="00620C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85EAB" w:rsidRDefault="00385EAB" w:rsidP="00620C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85EAB" w:rsidRDefault="00385EAB" w:rsidP="00620C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09.09.202</w:t>
            </w:r>
            <w:r w:rsidR="00620C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</w:t>
            </w:r>
            <w:r w:rsidR="00620C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.09.202</w:t>
            </w:r>
            <w:r w:rsidR="00620C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:rsidR="00385EAB" w:rsidRDefault="00385EAB" w:rsidP="00620C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 проверке комиссиями проверяется выполнение требований, установленных Приложениями 3, 4 настоящей Программы проведения проверки готовности к отопительному периоду 202</w:t>
      </w:r>
      <w:r w:rsidR="00620C35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/202</w:t>
      </w:r>
      <w:r w:rsidR="00620C35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 (далее - Программа).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Проверка выполнения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теплосетевыми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теплоснабжающими организациями требований, установленных Правилами оценки готовности к отопительному периоду, утв. приказом Министерства энергетики РФ от 12 марта </w:t>
      </w:r>
      <w:smartTag w:uri="urn:schemas-microsoft-com:office:smarttags" w:element="metricconverter">
        <w:smartTagPr>
          <w:attr w:name="ProductID" w:val="2013 г"/>
        </w:smartTagPr>
        <w:r>
          <w:rPr>
            <w:rFonts w:ascii="Times New Roman" w:eastAsia="Times New Roman" w:hAnsi="Times New Roman"/>
            <w:sz w:val="24"/>
            <w:szCs w:val="24"/>
            <w:lang w:eastAsia="ru-RU"/>
          </w:rPr>
          <w:t>2013 г</w:t>
        </w:r>
      </w:smartTag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№ 103 (далее Правила), осуществляется комиссиями на предмет соблюдения соответствующих обязательных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требований, установленных техническими регламентами и иными нормативными правовыми актами в сфере теплоснабжения.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случае отсутствия обязательных требований технических регламентов или иных нормативных правовых актов в сфере теплоснабжения в отношении требований, установленных Правилами, комиссии осуществляют проверку соблюдения локальных актов организаций, подлежащих проверке, регулирующих порядок подготовки к отопительному периоду.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2.2. В целях проведения проверки комиссии рассматривают документы, подтверждающие выполнение требований по готовности, а при необходимости - проводят осмотр объектов проверки.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Результаты проверки оформляются актом проверки готовности к отопительному периоду (далее - акт), который составляется не позднее одного дня с даты завершения проверки, по рекомендуемому образцу согласно </w:t>
      </w:r>
      <w:hyperlink r:id="rId5" w:anchor="sub_10000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приложению 1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настоящим Правилам.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акте содержатся следующие выводы комиссии по итогам проверки: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 объект проверки готов к отопительному периоду;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 объект проверки не готов к отопительному периоду.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Паспорт готовности к отопительному периоду (далее - паспорт) составляется по рекомендуемому образцу согласно </w:t>
      </w:r>
      <w:hyperlink r:id="rId6" w:anchor="sub_20000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приложению 2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настоящей Программе и выдается администрацией Соленоозерного сельсовета(далее – администрацией), образовавшей комиссию,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Сроки выдачи паспортов определяются руководителем (заместителем руководителя) администрации в зависимости от особенностей климатических условий, но не позднее 16 сентября - для потребителей тепловой энергии, не позднее 1 ноября - для теплоснабжающих 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организаций.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случае устранения указанных в Перечне замечаний к выполнению (невыполнению) требований по готовности в сроки, установленные в таблице 1 настоящей Программы, комиссией проводится повторная проверка, по результатам которой составляется новый акт.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Организация, не получившая по объектам проверки паспорт готовности до </w:t>
      </w:r>
      <w:r w:rsidR="00620C35">
        <w:rPr>
          <w:rFonts w:ascii="Times New Roman" w:eastAsia="Times New Roman" w:hAnsi="Times New Roman"/>
          <w:sz w:val="24"/>
          <w:szCs w:val="24"/>
          <w:lang w:eastAsia="ru-RU"/>
        </w:rPr>
        <w:t>22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сентября,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Порядок взаимодействия теплоснабжающих 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потребителей тепловой энергии,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установки которых подключены к системе теплоснабжения с Комиссией.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Теплоснабжающие 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теплосетевые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 представляют в администрацию информацию по выполнению требований по готовности указанных в приложении 3.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Комиссия рассматривает документы, подтверждающие выполнение требований готовности в соответствии с п. 2.2 Программы.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Потребители тепловой энергии представляют в теплоснабжающую организацию информацию по выполнению требований по готовности указанных в п. 2, 5, 8 приложения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4. Информацию по выполнению требований, указанных в п. 1, 3, 4, 9, частично п. 10, 15, 17 приложения 4, потребители предоставляют на рассмотрение по требованию комиссии самостоятельно в администрацию.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Теплоснабжающая организация осуществляет допуск в эксплуатацию узлов учета тепловой энергии потребителей, присутствует при испытаниях оборудования тепловых пунктов на плотность и прочность, при проведении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гидропневамтической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промывке систем теплопотребления теплофикационной водой и проводит осмотр объектов проверки.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Теплоснабжающая организация оформляет Акт проверки готовности к отопительному периоду потребителей и направляет его в администрацию поселения на рассмотрение комиссии.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Еженедельно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по пятницам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теплоснабжающая организация предоставляет в администрацию поселения сведения по подготовке объектов потребителей к отопительному периоду в виде справки.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Комиссия рассматривает документы, подтверждающие выполнение требований готовности в соответствии с п. 2.2 Программы.</w:t>
      </w:r>
    </w:p>
    <w:p w:rsidR="00385EAB" w:rsidRDefault="00385EAB" w:rsidP="00385EAB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385EAB" w:rsidRDefault="00385EAB" w:rsidP="00385EAB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Приложение 2</w:t>
      </w:r>
    </w:p>
    <w:p w:rsidR="00385EAB" w:rsidRDefault="00385EAB" w:rsidP="00385EAB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к постановлению администрации </w:t>
      </w:r>
    </w:p>
    <w:p w:rsidR="00385EAB" w:rsidRDefault="00385EAB" w:rsidP="00385EAB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Соленоозерного сельсовета</w:t>
      </w:r>
    </w:p>
    <w:p w:rsidR="00385EAB" w:rsidRDefault="00385EAB" w:rsidP="00385EAB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От  </w:t>
      </w:r>
      <w:r w:rsidR="002841DB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6.0</w:t>
      </w:r>
      <w:r w:rsidR="002841DB">
        <w:rPr>
          <w:rFonts w:ascii="Times New Roman" w:hAnsi="Times New Roman"/>
          <w:color w:val="000000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>.202</w:t>
      </w:r>
      <w:r w:rsidR="002841DB">
        <w:rPr>
          <w:rFonts w:ascii="Times New Roman" w:hAnsi="Times New Roman"/>
          <w:color w:val="000000"/>
          <w:sz w:val="24"/>
          <w:szCs w:val="24"/>
        </w:rPr>
        <w:t>5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г.  № 6</w:t>
      </w:r>
      <w:r w:rsidR="002841DB">
        <w:rPr>
          <w:rFonts w:ascii="Times New Roman" w:hAnsi="Times New Roman"/>
          <w:color w:val="000000"/>
          <w:sz w:val="24"/>
          <w:szCs w:val="24"/>
        </w:rPr>
        <w:t>0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жкх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Pr="000C52E1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C52E1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 комиссии по проведению проверки готовности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C52E1">
        <w:rPr>
          <w:rFonts w:ascii="Times New Roman" w:eastAsia="Times New Roman" w:hAnsi="Times New Roman"/>
          <w:b/>
          <w:sz w:val="24"/>
          <w:szCs w:val="24"/>
          <w:lang w:eastAsia="ru-RU"/>
        </w:rPr>
        <w:t>к отопительному периоду 202</w:t>
      </w:r>
      <w:r w:rsidR="002841DB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0C52E1">
        <w:rPr>
          <w:rFonts w:ascii="Times New Roman" w:eastAsia="Times New Roman" w:hAnsi="Times New Roman"/>
          <w:b/>
          <w:sz w:val="24"/>
          <w:szCs w:val="24"/>
          <w:lang w:eastAsia="ru-RU"/>
        </w:rPr>
        <w:t>-202</w:t>
      </w:r>
      <w:r w:rsidR="002841DB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Pr="000C52E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гг.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20C35" w:rsidRPr="00620C35" w:rsidRDefault="00620C35" w:rsidP="00620C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0C35">
        <w:rPr>
          <w:rFonts w:ascii="Times New Roman" w:eastAsia="Times New Roman" w:hAnsi="Times New Roman"/>
          <w:sz w:val="24"/>
          <w:szCs w:val="24"/>
          <w:lang w:eastAsia="ru-RU"/>
        </w:rPr>
        <w:t>Председатель комиссии: Никитин А.П. – глава Соленоозерного сельсовета</w:t>
      </w:r>
    </w:p>
    <w:p w:rsidR="00620C35" w:rsidRPr="00620C35" w:rsidRDefault="00620C35" w:rsidP="00620C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0C35" w:rsidRPr="00620C35" w:rsidRDefault="00620C35" w:rsidP="00620C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0C35">
        <w:rPr>
          <w:rFonts w:ascii="Times New Roman" w:eastAsia="Times New Roman" w:hAnsi="Times New Roman"/>
          <w:sz w:val="24"/>
          <w:szCs w:val="24"/>
          <w:lang w:eastAsia="ru-RU"/>
        </w:rPr>
        <w:t xml:space="preserve">Заместитель председателя комиссии: </w:t>
      </w:r>
      <w:proofErr w:type="spellStart"/>
      <w:r w:rsidRPr="00620C35">
        <w:rPr>
          <w:rFonts w:ascii="Times New Roman" w:eastAsia="Times New Roman" w:hAnsi="Times New Roman"/>
          <w:sz w:val="24"/>
          <w:szCs w:val="24"/>
          <w:lang w:eastAsia="ru-RU"/>
        </w:rPr>
        <w:t>Хандалин</w:t>
      </w:r>
      <w:proofErr w:type="spellEnd"/>
      <w:r w:rsidRPr="00620C35">
        <w:rPr>
          <w:rFonts w:ascii="Times New Roman" w:eastAsia="Times New Roman" w:hAnsi="Times New Roman"/>
          <w:sz w:val="24"/>
          <w:szCs w:val="24"/>
          <w:lang w:eastAsia="ru-RU"/>
        </w:rPr>
        <w:t xml:space="preserve"> Д.Л. – начальник МУП с. Соленоозерное ЖКХ «Коммунальщик»</w:t>
      </w:r>
    </w:p>
    <w:p w:rsidR="00620C35" w:rsidRPr="00620C35" w:rsidRDefault="00620C35" w:rsidP="00620C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0C35" w:rsidRPr="00620C35" w:rsidRDefault="00620C35" w:rsidP="00620C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0C35">
        <w:rPr>
          <w:rFonts w:ascii="Times New Roman" w:eastAsia="Times New Roman" w:hAnsi="Times New Roman"/>
          <w:sz w:val="24"/>
          <w:szCs w:val="24"/>
          <w:lang w:eastAsia="ru-RU"/>
        </w:rPr>
        <w:t xml:space="preserve">Члены комиссии: </w:t>
      </w:r>
    </w:p>
    <w:p w:rsidR="00620C35" w:rsidRPr="00620C35" w:rsidRDefault="00620C35" w:rsidP="00620C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0C35">
        <w:rPr>
          <w:rFonts w:ascii="Times New Roman" w:eastAsia="Times New Roman" w:hAnsi="Times New Roman"/>
          <w:sz w:val="24"/>
          <w:szCs w:val="24"/>
          <w:lang w:eastAsia="ru-RU"/>
        </w:rPr>
        <w:t>Худякова О.А.       – ведущий бухгалтер администрации Соленоозерного сельсовета</w:t>
      </w:r>
    </w:p>
    <w:p w:rsidR="00620C35" w:rsidRPr="00620C35" w:rsidRDefault="00620C35" w:rsidP="00620C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0C35">
        <w:rPr>
          <w:rFonts w:ascii="Times New Roman" w:eastAsia="Times New Roman" w:hAnsi="Times New Roman"/>
          <w:sz w:val="24"/>
          <w:szCs w:val="24"/>
          <w:lang w:eastAsia="ru-RU"/>
        </w:rPr>
        <w:t>Соболевская С.В. – главный бухгалтер МУП с. Соленоозерное ЖКХ «Коммунальщик»</w:t>
      </w:r>
    </w:p>
    <w:p w:rsidR="00620C35" w:rsidRPr="00620C35" w:rsidRDefault="00620C35" w:rsidP="00620C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0C35">
        <w:rPr>
          <w:rFonts w:ascii="Times New Roman" w:eastAsia="Times New Roman" w:hAnsi="Times New Roman"/>
          <w:sz w:val="24"/>
          <w:szCs w:val="24"/>
          <w:lang w:eastAsia="ru-RU"/>
        </w:rPr>
        <w:t>Бойков А.Н. - слесарь водопроводных сетей МУП с. Соленоозерное ЖКХ «Коммунальщик».</w:t>
      </w:r>
    </w:p>
    <w:p w:rsidR="00620C35" w:rsidRPr="00620C35" w:rsidRDefault="00620C35" w:rsidP="00620C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0C35" w:rsidRPr="00620C35" w:rsidRDefault="00620C35" w:rsidP="00620C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1 к программе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АКТ №________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проверки готовности к отопительному периоду ________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                                                      "_____"____________ 20__ г.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   (место составление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акта)   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           (дата составления акта)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Комиссия, образованная _________________________________________________________,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(форма документа и его реквизиты, которым образована комиссия)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программой проведения проверки готовности к отопительному периоду от "____"________________ 20__ г., утвержденной______________________________________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_______________________________________________________________________________,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 (ФИО руководителя (его заместителя) органа, проводящего проверку готовности к отопительному периоду)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 "___"____________20__ г. по "___"_____________ 20__ г. в соответствии с </w:t>
      </w:r>
      <w:hyperlink r:id="rId7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Федеральным законом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 27 июля </w:t>
      </w:r>
      <w:smartTag w:uri="urn:schemas-microsoft-com:office:smarttags" w:element="metricconverter">
        <w:smartTagPr>
          <w:attr w:name="ProductID" w:val="2010 г"/>
        </w:smartTagPr>
        <w:r>
          <w:rPr>
            <w:rFonts w:ascii="Times New Roman" w:eastAsia="Times New Roman" w:hAnsi="Times New Roman"/>
            <w:sz w:val="24"/>
            <w:szCs w:val="24"/>
            <w:lang w:eastAsia="ru-RU"/>
          </w:rPr>
          <w:t>2010 г</w:t>
        </w:r>
      </w:smartTag>
      <w:r>
        <w:rPr>
          <w:rFonts w:ascii="Times New Roman" w:eastAsia="Times New Roman" w:hAnsi="Times New Roman"/>
          <w:sz w:val="24"/>
          <w:szCs w:val="24"/>
          <w:lang w:eastAsia="ru-RU"/>
        </w:rPr>
        <w:t>. N 190-ФЗ "О теплоснабжении" провела проверку готовности к отопительному периоду ___________________________________________________________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(полное наименование муниципального образования, теплоснабжающей организации,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теплосетевой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Проверка готовности к отопительному периоду проводилась в отношении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следующих объектов: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1._____________________________________________________;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 (наименование объекта, площадь в тыс. м²)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2._____________________________________________________;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3._____________________________________________________;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(Ф.И.О., должность, телефон руководителя/уполномоченного представителя потребителя)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провели осмотр и проверку тепловых пунктов объектов потребителя.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результате проверки установлено: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1). Промывка оборудования и коммуникаций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(произведена/не произведена)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2). Тепловые сети, принадлежащие потребителю тепловой энергии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(в удовлетворительном/неудовлетворительном состоянии)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3). Утепления зданий (чердаки, лестничные клетки, подвалы, двери) и центральных тепловых пунктов, а также индивидуальных тепловых пунктов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(в удовлетворительном/неудовлетворительном состоянии)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4). Трубопроводы, арматура и тепловая изоляция в пределах тепловых пунктов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(в удовлетворительном/неудовлетворительном состоянии)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5). Приборы учета тепловой энергии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(допущены/не допущены в эксплуатацию в количестве______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шт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.)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6). Автоматические регуляторы на систему отопления и горячего водоснабжения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(в исправном/неисправном состоянии)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7). Паспорта на тепловые пункты______________________________________________________________________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 (в наличии/отсутствуют)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8). Прямые соединения оборудования тепловых пунктов с водопроводом и канализацией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(отсутствуют/имеются)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9). Оборудование тепловых пунктов______________________________________________________________________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(плотное/неплотное)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10). Пломбы на расчетных шайбах и соплах элеваторов___________________________________________________________________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       (установлены/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неустановленны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11). Задолженность за поставленную тепловую энергию (мощность), теплоноситель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(отсутствует/имеется в размере)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12). Протокол проверки знаний ответственного за исправное состояние и безопасную эксплуатацию тепловых энергоустановок_______________________________________________________________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 (предоставлен/не предоставлен)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13). Оборудование теплового пункта испытания на плотность и прочность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(выдержало/не выдержало)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ходе проведения проверки готовности к отопительному периоду комиссия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установила:_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__________________________________________________________________.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(готовность/неготовность к работе в отопительном периоде)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Вывод комиссии по итогам проведения проверки готовности к отопительному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периоду:_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к акту проверки готовности к отопительному периоду __/__ г.г.</w:t>
      </w:r>
      <w:hyperlink r:id="rId8" w:anchor="sub_1991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*</w:t>
        </w:r>
      </w:hyperlink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Председатель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комиссии:   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   ___________________/_______________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Заместитель председателя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комиссии:   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 ___________________/_______________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Члены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комиссии:   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    ___________________/_______________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 актом проверки готовности ознакомлен, один экземпляр акта получил: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"___"____________20__г.________________________________________________________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(подпись, расшифровка подписи руководителя (его уполномоченного представителя) муниципального образования, теплоснабжающей организации,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теплосетевой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"___"____________ 20__ г. ________________________________________________________________________             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   (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подпись, расшифровка подписи председатель Совета МКД**)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*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с указанием сроков их устранения.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9" w:anchor="sub_1991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*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>* При наличии Совета многоквартирного дома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Перечень замечаний к выполнению требований по готовности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или при невыполнении требований по готовности к акту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№___ от "_____"_______________ 20__ г.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проверки готовности к отопительному периоду.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1._________________________________________________________________________________________________________________________________________________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Срок устранения -______________________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                                               (дата)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2.__________________________________________________________________________________________________________________________________________________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Срок устранения -______________________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                                            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(дата)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3.__________________________________________________________________________________________________________________________________________________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Срок устранения -______________________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                                               (дата)</w:t>
      </w:r>
    </w:p>
    <w:p w:rsidR="00385EAB" w:rsidRDefault="00385EAB" w:rsidP="00385EA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 Приложение 2 к программе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ПАСПОРТ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готовности к отопительному периоду _______/______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г.г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Выдан____________________________________________________________________________________________________________________________________________________,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(полное наименование муниципального образования, теплоснабжающей организации,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теплосетевой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отношении следующих объектов, по которым проводилась проверка готовности к отопительному периоду: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1._______________________;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2._______________________;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3._______________________;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Основание выдачи паспорта готовности к отопительному периоду: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Акт проверки готовности к отопительному периоду от __________ N_________.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_______________________/_________________________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 и печать уполномоченного органа, образовавшего комиссию по проведению проверки готовности к отопительному периоду)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3 к программе</w:t>
      </w:r>
    </w:p>
    <w:p w:rsidR="00385EAB" w:rsidRDefault="00385EAB" w:rsidP="00385EA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Требования по готовности к отопительному периоду для теплоснабжающих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целях оценки готовности теплоснабжающих 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 к отопительному периоду уполномоченным органом должны быть проверены в отношении данных организаций: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1) наличие соглашения об управлении системой теплоснабжения, заключенного в порядке, установленном </w:t>
      </w:r>
      <w:hyperlink r:id="rId10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Законом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 теплоснабжении;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2)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3) соблюдение критериев надежности теплоснабжения, установленных техническими регламентами;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4) наличие нормативных запасов топлива на источниках тепловой энергии;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5) функционирование эксплуатационной, диспетчерской и аварийной служб, а именно: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укомплектованность указанных служб персоналом;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обеспеченность персонала средствами индивидуальной и коллективной защиты, спецодеждой, инструментами и необходимой для производства работ оснасткой, -нормативно-технической и оперативной документацией, инструкциями, схемами,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первичными средствами пожаротушения;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6) проведение наладки принадлежащих им тепловых сетей;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7) организация контроля режимов потребления тепловой энергии;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8) обеспечение качества теплоносителей;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9) организация коммерческого учета приобретаемой и реализуемой тепловой энергии;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10)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с </w:t>
      </w:r>
      <w:hyperlink r:id="rId11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Законом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 теплоснабжении;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11) обеспечение безаварийной работы объектов теплоснабжения и надежного теплоснабжения потребителей тепловой энергии, а именно: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  готовность систем приема и разгрузки топлива,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топливоприготовления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топливоподачи;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соблюдение водно-химического режима;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наличие расчетов допустимого времени устранения аварийных нарушений теплоснабжения жилых домов;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  наличие порядка ликвидации аварийных ситуаций в системах теплоснабжения с учетом взаимодействия тепло-, электро-, топливо- 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водоснабжающих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проведение гидравлических и тепловых испытаний тепловых сетей;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выполнение планового графика ремонта тепловых сетей и источников тепловой энергии;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наличие договоров поставки топлива, не допускающих перебоев поставки и снижения установленных нормативов запасов топлива;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12) наличие документов, определяющих разграничение эксплуатационной ответственности между потребителями тепловой энергии, теплоснабжающими 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теплосетевыми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организациями;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13) 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14) работоспособность автоматических регуляторов при их наличии.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отношении объектов по производству тепловой и электрической энергии в режиме комбинированной выработки проверяется только наличие документа о готовности к отопительному сезону, полученного в соответствии с </w:t>
      </w:r>
      <w:hyperlink r:id="rId12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законодательством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 электроэнергетике.</w:t>
      </w:r>
    </w:p>
    <w:p w:rsidR="00385EAB" w:rsidRDefault="00385EAB" w:rsidP="00385E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 обстоятельствам, при несоблюдении которых в отношении теплоснабжающих 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 составляется акт с приложением Перечня с указанием сроков устранения замечаний, относится несоблюдение требований, указанных в </w:t>
      </w:r>
      <w:hyperlink r:id="rId13" w:anchor="sub_30001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подпунктах 1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hyperlink r:id="rId14" w:anchor="sub_30007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7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hyperlink r:id="rId15" w:anchor="sub_30009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9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hyperlink r:id="rId16" w:anchor="sub_30010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10 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Приложения 3.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4 к программе</w:t>
      </w:r>
    </w:p>
    <w:p w:rsidR="00385EAB" w:rsidRDefault="00385EAB" w:rsidP="00385EA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Требования по готовности к отопительному периоду</w:t>
      </w:r>
    </w:p>
    <w:p w:rsidR="00385EAB" w:rsidRDefault="00385EAB" w:rsidP="00385E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для потребителей тепловой энергии</w:t>
      </w:r>
    </w:p>
    <w:p w:rsidR="00385EAB" w:rsidRDefault="00385EAB" w:rsidP="00385E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 В целях оценки готовности потребителей тепловой энергии к отопительному периоду уполномоченным органом должны быть проверены: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2) проведение промывки оборудования и коммуникаций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3) разработка эксплуатационных режимов, а также мероприятий по их внедрению;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4) выполнение плана ремонтных работ и качество их выполнения;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5) состояние тепловых сетей, принадлежащих потребителю тепловой энергии;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7) состояние трубопроводов, арматуры и тепловой изоляции в пределах тепловых пунктов;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8) наличие и работоспособность приборов учета, работоспособность автоматических регуляторов при их наличии;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9) работоспособность защиты систем теплопотребления;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10) наличие паспортов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установок, принципиальных схем и инструкций для обслуживающего персонала и соответствие их действительности;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11) отсутствие прямых соединений оборудования тепловых пунктов с водопроводом и канализацией;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12) плотность оборудования тепловых пунктов;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13) наличие пломб на расчетных шайбах и соплах элеваторов;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14) отсутствие задолженности за поставленные тепловую энергию (мощность), теплоноситель;</w:t>
      </w:r>
    </w:p>
    <w:p w:rsidR="00385EAB" w:rsidRDefault="00385EAB" w:rsidP="00385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установок.</w:t>
      </w:r>
    </w:p>
    <w:p w:rsidR="00385EAB" w:rsidRDefault="00385EAB" w:rsidP="00385E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5EAB" w:rsidRDefault="00385EAB" w:rsidP="00385EAB"/>
    <w:p w:rsidR="00385EAB" w:rsidRDefault="00385EAB" w:rsidP="00385EAB"/>
    <w:p w:rsidR="00385EAB" w:rsidRDefault="00385EAB" w:rsidP="00385EAB"/>
    <w:p w:rsidR="00385EAB" w:rsidRDefault="00385EAB" w:rsidP="00385EAB"/>
    <w:p w:rsidR="00385EAB" w:rsidRDefault="00385EAB" w:rsidP="00385EAB"/>
    <w:p w:rsidR="00385EAB" w:rsidRDefault="00385EAB" w:rsidP="00385EAB"/>
    <w:p w:rsidR="00385EAB" w:rsidRDefault="00385EAB" w:rsidP="00385EAB"/>
    <w:p w:rsidR="00385EAB" w:rsidRDefault="00385EAB" w:rsidP="00385EAB"/>
    <w:p w:rsidR="00933C13" w:rsidRDefault="00933C13"/>
    <w:sectPr w:rsidR="00933C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75663C3"/>
    <w:multiLevelType w:val="multilevel"/>
    <w:tmpl w:val="BA248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ED6C26"/>
    <w:multiLevelType w:val="hybridMultilevel"/>
    <w:tmpl w:val="A49ECC1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A1B"/>
    <w:rsid w:val="00020E0C"/>
    <w:rsid w:val="001A5A1B"/>
    <w:rsid w:val="002841DB"/>
    <w:rsid w:val="00385EAB"/>
    <w:rsid w:val="00620C35"/>
    <w:rsid w:val="00933C13"/>
    <w:rsid w:val="00F5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3D1C38-7669-4A34-B94A-486BE52F3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EA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85EA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85E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3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12077489.20" TargetMode="External"/><Relationship Id="rId12" Type="http://schemas.openxmlformats.org/officeDocument/2006/relationships/hyperlink" Target="garantF1://85656.2139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" Type="http://schemas.openxmlformats.org/officeDocument/2006/relationships/numbering" Target="numbering.xml"/><Relationship Id="rId6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1" Type="http://schemas.openxmlformats.org/officeDocument/2006/relationships/hyperlink" Target="garantF1://12077489.205" TargetMode="External"/><Relationship Id="rId5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5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0" Type="http://schemas.openxmlformats.org/officeDocument/2006/relationships/hyperlink" Target="garantF1://12077489.1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4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4401</Words>
  <Characters>25087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2025-05-19T02:30:00Z</dcterms:created>
  <dcterms:modified xsi:type="dcterms:W3CDTF">2025-05-19T08:35:00Z</dcterms:modified>
</cp:coreProperties>
</file>