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51" w:rsidRDefault="00BC0B51" w:rsidP="00BC0B51">
      <w:pPr>
        <w:tabs>
          <w:tab w:val="center" w:pos="4677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РОССИЙСКАЯ ФЕДЕРАЦИЯ</w:t>
      </w:r>
      <w:r>
        <w:rPr>
          <w:sz w:val="24"/>
          <w:szCs w:val="24"/>
        </w:rPr>
        <w:tab/>
      </w:r>
    </w:p>
    <w:p w:rsidR="00BC0B51" w:rsidRDefault="00BC0B51" w:rsidP="00BC0B51">
      <w:pPr>
        <w:jc w:val="center"/>
        <w:rPr>
          <w:sz w:val="24"/>
          <w:szCs w:val="24"/>
        </w:rPr>
      </w:pPr>
    </w:p>
    <w:p w:rsidR="00BC0B51" w:rsidRDefault="00BC0B51" w:rsidP="00BC0B51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BC0B51" w:rsidRDefault="00BC0B51" w:rsidP="00BC0B51">
      <w:pPr>
        <w:jc w:val="center"/>
        <w:rPr>
          <w:sz w:val="24"/>
          <w:szCs w:val="24"/>
        </w:rPr>
      </w:pPr>
    </w:p>
    <w:p w:rsidR="00BC0B51" w:rsidRDefault="00BC0B51" w:rsidP="00BC0B51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BC0B51" w:rsidRDefault="00BC0B51" w:rsidP="00BC0B51">
      <w:pPr>
        <w:jc w:val="center"/>
        <w:rPr>
          <w:sz w:val="24"/>
          <w:szCs w:val="24"/>
        </w:rPr>
      </w:pPr>
    </w:p>
    <w:p w:rsidR="00BC0B51" w:rsidRDefault="00BC0B51" w:rsidP="00BC0B51">
      <w:pPr>
        <w:jc w:val="center"/>
        <w:rPr>
          <w:sz w:val="24"/>
          <w:szCs w:val="24"/>
        </w:rPr>
      </w:pPr>
    </w:p>
    <w:p w:rsidR="00BC0B51" w:rsidRDefault="00BC0B51" w:rsidP="00BC0B51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BC0B51" w:rsidRDefault="00BC0B51" w:rsidP="00BC0B5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C0B51" w:rsidRDefault="00BC0B51" w:rsidP="00BC0B51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08.02.2023 г.                                            с. Соленоозерное                                                  № 14</w:t>
      </w:r>
    </w:p>
    <w:p w:rsidR="00BC0B51" w:rsidRDefault="00BC0B51" w:rsidP="00BC0B51">
      <w:pPr>
        <w:shd w:val="clear" w:color="auto" w:fill="FFFFFF"/>
        <w:textAlignment w:val="baseline"/>
        <w:rPr>
          <w:sz w:val="24"/>
          <w:szCs w:val="24"/>
        </w:rPr>
      </w:pPr>
    </w:p>
    <w:p w:rsidR="00BC0B51" w:rsidRDefault="00BC0B51" w:rsidP="00BC0B51">
      <w:pPr>
        <w:shd w:val="clear" w:color="auto" w:fill="FFFFFF"/>
        <w:textAlignment w:val="baseline"/>
        <w:rPr>
          <w:sz w:val="24"/>
          <w:szCs w:val="24"/>
        </w:rPr>
      </w:pPr>
    </w:p>
    <w:p w:rsidR="00BC0B51" w:rsidRDefault="00BC0B51" w:rsidP="00BC0B51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стоимости услуг </w:t>
      </w:r>
    </w:p>
    <w:p w:rsidR="00BC0B51" w:rsidRDefault="00BC0B51" w:rsidP="00BC0B51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по погребению на территории</w:t>
      </w:r>
    </w:p>
    <w:p w:rsidR="00BC0B51" w:rsidRDefault="00BC0B51" w:rsidP="00BC0B51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Соленоозерного сельсовета</w:t>
      </w:r>
    </w:p>
    <w:p w:rsidR="00BC0B51" w:rsidRDefault="00BC0B51" w:rsidP="00BC0B51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BC0B51" w:rsidRDefault="00BC0B51" w:rsidP="00BC0B5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В соответствии с Федеральным законом от 12.01.1996 г. №8-ФЗ «О погребении и похоронном деле»,</w:t>
      </w:r>
      <w:r>
        <w:rPr>
          <w:sz w:val="24"/>
          <w:szCs w:val="24"/>
        </w:rPr>
        <w:t xml:space="preserve"> Федеральным Законом от 06.10.2003г. № 131- ФЗ «Об общих принципах организации местного самоуправления в Российской Федерации», в целях определения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руководствуясь </w:t>
      </w:r>
      <w:r>
        <w:rPr>
          <w:color w:val="000000" w:themeColor="text1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BC0B51" w:rsidRDefault="00BC0B51" w:rsidP="00BC0B51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C0B51" w:rsidRDefault="00BC0B51" w:rsidP="00BC0B51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BC0B51" w:rsidRDefault="00BC0B51" w:rsidP="00BC0B51">
      <w:pPr>
        <w:jc w:val="both"/>
        <w:rPr>
          <w:sz w:val="24"/>
          <w:szCs w:val="24"/>
        </w:rPr>
      </w:pPr>
    </w:p>
    <w:p w:rsidR="00BC0B51" w:rsidRPr="0053036E" w:rsidRDefault="00BC0B51" w:rsidP="00BC0B5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на территории Соленоозерного сельсовета стоимость услуг по погребению в размере 10131,52</w:t>
      </w:r>
      <w:r w:rsidRPr="0053036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десять</w:t>
      </w:r>
      <w:r w:rsidRPr="0053036E">
        <w:rPr>
          <w:rFonts w:ascii="Times New Roman" w:hAnsi="Times New Roman" w:cs="Times New Roman"/>
          <w:sz w:val="24"/>
          <w:szCs w:val="24"/>
        </w:rPr>
        <w:t xml:space="preserve"> тысяч </w:t>
      </w:r>
      <w:r>
        <w:rPr>
          <w:rFonts w:ascii="Times New Roman" w:hAnsi="Times New Roman" w:cs="Times New Roman"/>
          <w:sz w:val="24"/>
          <w:szCs w:val="24"/>
        </w:rPr>
        <w:t xml:space="preserve">сто тридцать один) рубль 52 </w:t>
      </w:r>
      <w:r w:rsidRPr="0053036E">
        <w:rPr>
          <w:rFonts w:ascii="Times New Roman" w:hAnsi="Times New Roman" w:cs="Times New Roman"/>
          <w:sz w:val="24"/>
          <w:szCs w:val="24"/>
        </w:rPr>
        <w:t>коп</w:t>
      </w:r>
      <w:r>
        <w:rPr>
          <w:rFonts w:ascii="Times New Roman" w:hAnsi="Times New Roman" w:cs="Times New Roman"/>
          <w:sz w:val="24"/>
          <w:szCs w:val="24"/>
        </w:rPr>
        <w:t>ейки</w:t>
      </w:r>
      <w:r w:rsidRPr="0053036E">
        <w:rPr>
          <w:rFonts w:ascii="Times New Roman" w:hAnsi="Times New Roman" w:cs="Times New Roman"/>
          <w:sz w:val="24"/>
          <w:szCs w:val="24"/>
        </w:rPr>
        <w:t>. Действует с 01.02.202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3036E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BC0B51" w:rsidRDefault="00BC0B51" w:rsidP="00BC0B5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стоимость гарантированного перечня услуг по погребению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согласно приложению 1 к настоящему постановлению.</w:t>
      </w:r>
    </w:p>
    <w:p w:rsidR="00BC0B51" w:rsidRDefault="00BC0B51" w:rsidP="00BC0B5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Постановление администрации Соленоозерного сельсовета от 07.02.2022 г.  № 4 «Об утверждении стоимости услуг по погребению на территории Соленоозерного сельсовета», считать утратившим силу.</w:t>
      </w:r>
    </w:p>
    <w:p w:rsidR="00BC0B51" w:rsidRDefault="00BC0B51" w:rsidP="00BC0B5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BC0B51" w:rsidRDefault="00BC0B51" w:rsidP="00BC0B5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C0B51" w:rsidRDefault="00BC0B51" w:rsidP="00BC0B51">
      <w:p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</w:p>
    <w:p w:rsidR="00BC0B51" w:rsidRDefault="00BC0B51" w:rsidP="00BC0B51">
      <w:pPr>
        <w:jc w:val="both"/>
        <w:rPr>
          <w:sz w:val="24"/>
          <w:szCs w:val="24"/>
        </w:rPr>
      </w:pPr>
    </w:p>
    <w:p w:rsidR="00BC0B51" w:rsidRDefault="00BC0B51" w:rsidP="00BC0B51">
      <w:pPr>
        <w:autoSpaceDE w:val="0"/>
        <w:autoSpaceDN w:val="0"/>
        <w:adjustRightInd w:val="0"/>
        <w:rPr>
          <w:sz w:val="24"/>
          <w:szCs w:val="24"/>
        </w:rPr>
      </w:pPr>
    </w:p>
    <w:p w:rsidR="00BC0B51" w:rsidRDefault="00BC0B51" w:rsidP="00BC0B51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BC0B51" w:rsidRDefault="00BC0B51" w:rsidP="00BC0B51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А.П.Никитин</w:t>
      </w:r>
    </w:p>
    <w:p w:rsidR="00BC0B51" w:rsidRDefault="00BC0B51" w:rsidP="00BC0B51">
      <w:pPr>
        <w:rPr>
          <w:sz w:val="24"/>
          <w:szCs w:val="24"/>
        </w:rPr>
      </w:pPr>
    </w:p>
    <w:p w:rsidR="00BC0B51" w:rsidRDefault="00BC0B51" w:rsidP="00BC0B51">
      <w:pPr>
        <w:rPr>
          <w:sz w:val="24"/>
          <w:szCs w:val="24"/>
        </w:rPr>
      </w:pPr>
    </w:p>
    <w:p w:rsidR="00BC0B51" w:rsidRDefault="00BC0B51" w:rsidP="00BC0B51">
      <w:pPr>
        <w:jc w:val="both"/>
        <w:rPr>
          <w:sz w:val="24"/>
          <w:szCs w:val="24"/>
        </w:rPr>
      </w:pPr>
    </w:p>
    <w:p w:rsidR="00BC0B51" w:rsidRDefault="00BC0B51" w:rsidP="00BC0B51">
      <w:pPr>
        <w:rPr>
          <w:sz w:val="24"/>
          <w:szCs w:val="24"/>
        </w:rPr>
      </w:pPr>
    </w:p>
    <w:p w:rsidR="00BC0B51" w:rsidRDefault="00BC0B51" w:rsidP="00BC0B51">
      <w:pPr>
        <w:rPr>
          <w:sz w:val="24"/>
          <w:szCs w:val="24"/>
        </w:rPr>
      </w:pPr>
    </w:p>
    <w:p w:rsidR="00BC0B51" w:rsidRDefault="00BC0B51" w:rsidP="00BC0B51">
      <w:pPr>
        <w:rPr>
          <w:sz w:val="24"/>
          <w:szCs w:val="24"/>
        </w:rPr>
      </w:pPr>
    </w:p>
    <w:p w:rsidR="00BC0B51" w:rsidRDefault="00BC0B51" w:rsidP="00BC0B51">
      <w:pPr>
        <w:rPr>
          <w:sz w:val="24"/>
          <w:szCs w:val="24"/>
        </w:rPr>
      </w:pPr>
    </w:p>
    <w:p w:rsidR="00BC0B51" w:rsidRDefault="00BC0B51" w:rsidP="00BC0B51">
      <w:pPr>
        <w:rPr>
          <w:sz w:val="24"/>
          <w:szCs w:val="24"/>
        </w:rPr>
      </w:pPr>
    </w:p>
    <w:p w:rsidR="00BC0B51" w:rsidRDefault="00BC0B51" w:rsidP="00BC0B51">
      <w:pPr>
        <w:rPr>
          <w:sz w:val="24"/>
          <w:szCs w:val="24"/>
        </w:rPr>
      </w:pPr>
    </w:p>
    <w:p w:rsidR="00BC0B51" w:rsidRDefault="00BC0B51" w:rsidP="00BC0B51">
      <w:pPr>
        <w:rPr>
          <w:sz w:val="24"/>
          <w:szCs w:val="24"/>
        </w:rPr>
      </w:pPr>
    </w:p>
    <w:p w:rsidR="00BC0B51" w:rsidRDefault="00BC0B51" w:rsidP="00BC0B51">
      <w:pPr>
        <w:rPr>
          <w:sz w:val="24"/>
          <w:szCs w:val="24"/>
        </w:rPr>
      </w:pPr>
    </w:p>
    <w:p w:rsidR="00BC0B51" w:rsidRDefault="00BC0B51" w:rsidP="00BC0B51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BC0B51" w:rsidRDefault="00BC0B51" w:rsidP="00BC0B51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к постановлению администрации Соленоозерного сельсовета</w:t>
      </w:r>
    </w:p>
    <w:p w:rsidR="00BC0B51" w:rsidRDefault="00BC0B51" w:rsidP="00BC0B51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от 08.02.2023 г. № 14</w:t>
      </w:r>
    </w:p>
    <w:p w:rsidR="00BC0B51" w:rsidRDefault="00BC0B51" w:rsidP="00BC0B51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 </w:t>
      </w:r>
    </w:p>
    <w:p w:rsidR="00BC0B51" w:rsidRDefault="00BC0B51" w:rsidP="00BC0B51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BC0B51" w:rsidRDefault="00BC0B51" w:rsidP="00BC0B51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Глава Соленоозерного сельсовета</w:t>
      </w:r>
    </w:p>
    <w:p w:rsidR="00BC0B51" w:rsidRDefault="00BC0B51" w:rsidP="00BC0B51">
      <w:pPr>
        <w:shd w:val="clear" w:color="auto" w:fill="FFFFFF"/>
        <w:jc w:val="right"/>
        <w:rPr>
          <w:sz w:val="24"/>
          <w:szCs w:val="24"/>
        </w:rPr>
      </w:pPr>
    </w:p>
    <w:p w:rsidR="00BC0B51" w:rsidRDefault="00BC0B51" w:rsidP="00BC0B51">
      <w:pPr>
        <w:shd w:val="clear" w:color="auto" w:fill="FFFFFF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__________________А.П.Никитин</w:t>
      </w:r>
      <w:proofErr w:type="spellEnd"/>
      <w:r>
        <w:rPr>
          <w:sz w:val="24"/>
          <w:szCs w:val="24"/>
        </w:rPr>
        <w:t> </w:t>
      </w:r>
    </w:p>
    <w:p w:rsidR="00BC0B51" w:rsidRDefault="00BC0B51" w:rsidP="00BC0B51">
      <w:pPr>
        <w:shd w:val="clear" w:color="auto" w:fill="FFFFFF"/>
        <w:jc w:val="both"/>
        <w:rPr>
          <w:sz w:val="24"/>
          <w:szCs w:val="24"/>
        </w:rPr>
      </w:pPr>
    </w:p>
    <w:p w:rsidR="00BC0B51" w:rsidRPr="0053036E" w:rsidRDefault="00BC0B51" w:rsidP="00BC0B51">
      <w:pPr>
        <w:pStyle w:val="31"/>
        <w:spacing w:before="0"/>
        <w:jc w:val="right"/>
        <w:rPr>
          <w:rFonts w:ascii="Times New Roman" w:hAnsi="Times New Roman"/>
          <w:b w:val="0"/>
          <w:sz w:val="24"/>
          <w:szCs w:val="24"/>
        </w:rPr>
      </w:pPr>
      <w:r w:rsidRPr="0053036E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  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 </w:t>
      </w:r>
      <w:proofErr w:type="spellStart"/>
      <w:r w:rsidRPr="0053036E">
        <w:rPr>
          <w:rFonts w:ascii="Times New Roman" w:hAnsi="Times New Roman"/>
          <w:b w:val="0"/>
          <w:sz w:val="24"/>
          <w:szCs w:val="24"/>
        </w:rPr>
        <w:t>СОГЛАСОВАНО</w:t>
      </w:r>
      <w:proofErr w:type="spellEnd"/>
      <w:r w:rsidRPr="0053036E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</w:t>
      </w:r>
    </w:p>
    <w:p w:rsidR="00A26E1B" w:rsidRDefault="00BC0B51" w:rsidP="00BC0B51">
      <w:pPr>
        <w:pStyle w:val="31"/>
        <w:spacing w:before="0"/>
        <w:jc w:val="right"/>
        <w:rPr>
          <w:rFonts w:ascii="Times New Roman" w:hAnsi="Times New Roman"/>
          <w:b w:val="0"/>
          <w:sz w:val="24"/>
          <w:szCs w:val="24"/>
        </w:rPr>
      </w:pPr>
      <w:r w:rsidRPr="0053036E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        </w:t>
      </w:r>
      <w:r w:rsidR="00A26E1B">
        <w:rPr>
          <w:rFonts w:ascii="Times New Roman" w:hAnsi="Times New Roman"/>
          <w:b w:val="0"/>
          <w:sz w:val="24"/>
          <w:szCs w:val="24"/>
        </w:rPr>
        <w:t xml:space="preserve">Фонд </w:t>
      </w:r>
      <w:proofErr w:type="gramStart"/>
      <w:r w:rsidR="00A26E1B">
        <w:rPr>
          <w:rFonts w:ascii="Times New Roman" w:hAnsi="Times New Roman"/>
          <w:b w:val="0"/>
          <w:sz w:val="24"/>
          <w:szCs w:val="24"/>
        </w:rPr>
        <w:t>пенсионного</w:t>
      </w:r>
      <w:proofErr w:type="gramEnd"/>
    </w:p>
    <w:p w:rsidR="00A26E1B" w:rsidRDefault="00A26E1B" w:rsidP="00BC0B51">
      <w:pPr>
        <w:pStyle w:val="31"/>
        <w:spacing w:before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и социального страхования </w:t>
      </w:r>
    </w:p>
    <w:p w:rsidR="00BC0B51" w:rsidRPr="0053036E" w:rsidRDefault="00A26E1B" w:rsidP="00BC0B51">
      <w:pPr>
        <w:pStyle w:val="31"/>
        <w:spacing w:before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Российской Федерации</w:t>
      </w:r>
      <w:r w:rsidR="00BC0B51" w:rsidRPr="0053036E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</w:t>
      </w:r>
      <w:r w:rsidR="00BC0B51">
        <w:rPr>
          <w:rFonts w:ascii="Times New Roman" w:hAnsi="Times New Roman"/>
          <w:b w:val="0"/>
          <w:sz w:val="24"/>
          <w:szCs w:val="24"/>
        </w:rPr>
        <w:t xml:space="preserve">        </w:t>
      </w:r>
      <w:r w:rsidR="00BC0B51" w:rsidRPr="0053036E">
        <w:rPr>
          <w:rFonts w:ascii="Times New Roman" w:hAnsi="Times New Roman"/>
          <w:b w:val="0"/>
          <w:sz w:val="24"/>
          <w:szCs w:val="24"/>
        </w:rPr>
        <w:t xml:space="preserve"> </w:t>
      </w:r>
      <w:r w:rsidR="00BC0B51">
        <w:rPr>
          <w:rFonts w:ascii="Times New Roman" w:hAnsi="Times New Roman"/>
          <w:b w:val="0"/>
          <w:sz w:val="24"/>
          <w:szCs w:val="24"/>
        </w:rPr>
        <w:t xml:space="preserve"> </w:t>
      </w:r>
      <w:r w:rsidR="00BC0B51" w:rsidRPr="0053036E">
        <w:rPr>
          <w:rFonts w:ascii="Times New Roman" w:hAnsi="Times New Roman"/>
          <w:b w:val="0"/>
          <w:sz w:val="24"/>
          <w:szCs w:val="24"/>
        </w:rPr>
        <w:t xml:space="preserve"> </w:t>
      </w:r>
      <w:r w:rsidR="00BC0B51">
        <w:rPr>
          <w:rFonts w:ascii="Times New Roman" w:hAnsi="Times New Roman"/>
          <w:b w:val="0"/>
          <w:sz w:val="24"/>
          <w:szCs w:val="24"/>
        </w:rPr>
        <w:t xml:space="preserve">   </w:t>
      </w:r>
      <w:r w:rsidR="00BC0B51" w:rsidRPr="0053036E">
        <w:rPr>
          <w:rFonts w:ascii="Times New Roman" w:hAnsi="Times New Roman"/>
          <w:b w:val="0"/>
          <w:sz w:val="24"/>
          <w:szCs w:val="24"/>
        </w:rPr>
        <w:t xml:space="preserve">  </w:t>
      </w:r>
    </w:p>
    <w:p w:rsidR="00BC0B51" w:rsidRPr="0053036E" w:rsidRDefault="00BC0B51" w:rsidP="00BC0B51">
      <w:pPr>
        <w:pStyle w:val="31"/>
        <w:spacing w:before="0"/>
        <w:jc w:val="right"/>
        <w:rPr>
          <w:rFonts w:ascii="Times New Roman" w:hAnsi="Times New Roman"/>
          <w:b w:val="0"/>
          <w:sz w:val="24"/>
          <w:szCs w:val="24"/>
        </w:rPr>
      </w:pPr>
      <w:r w:rsidRPr="0053036E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 по Республике Хакасия</w:t>
      </w:r>
    </w:p>
    <w:p w:rsidR="00BC0B51" w:rsidRPr="0053036E" w:rsidRDefault="00BC0B51" w:rsidP="00BC0B51">
      <w:pPr>
        <w:pStyle w:val="31"/>
        <w:spacing w:before="0"/>
        <w:ind w:left="6372"/>
        <w:jc w:val="right"/>
        <w:rPr>
          <w:rFonts w:ascii="Times New Roman" w:hAnsi="Times New Roman"/>
          <w:b w:val="0"/>
          <w:sz w:val="24"/>
          <w:szCs w:val="24"/>
        </w:rPr>
      </w:pPr>
      <w:r w:rsidRPr="0053036E">
        <w:rPr>
          <w:rFonts w:ascii="Times New Roman" w:hAnsi="Times New Roman"/>
          <w:b w:val="0"/>
          <w:sz w:val="24"/>
          <w:szCs w:val="24"/>
        </w:rPr>
        <w:t xml:space="preserve">____________________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        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______________________                                                       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BC0B51" w:rsidRDefault="00BC0B51" w:rsidP="00BC0B51">
      <w:pPr>
        <w:shd w:val="clear" w:color="auto" w:fill="FFFFFF"/>
        <w:jc w:val="right"/>
        <w:rPr>
          <w:sz w:val="24"/>
          <w:szCs w:val="24"/>
        </w:rPr>
      </w:pPr>
    </w:p>
    <w:p w:rsidR="00BC0B51" w:rsidRDefault="00BC0B51" w:rsidP="00BC0B51">
      <w:pPr>
        <w:shd w:val="clear" w:color="auto" w:fill="FFFFFF"/>
        <w:jc w:val="center"/>
        <w:rPr>
          <w:sz w:val="24"/>
          <w:szCs w:val="24"/>
        </w:rPr>
      </w:pPr>
    </w:p>
    <w:p w:rsidR="00BC0B51" w:rsidRDefault="00BC0B51" w:rsidP="00BC0B51">
      <w:pPr>
        <w:shd w:val="clear" w:color="auto" w:fill="FFFFFF"/>
        <w:jc w:val="center"/>
        <w:rPr>
          <w:sz w:val="24"/>
          <w:szCs w:val="24"/>
        </w:rPr>
      </w:pPr>
    </w:p>
    <w:p w:rsidR="00BC0B51" w:rsidRDefault="00BC0B51" w:rsidP="00BC0B51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Стоимость гарантированного перечня услуг по погребению</w:t>
      </w:r>
    </w:p>
    <w:p w:rsidR="00BC0B51" w:rsidRDefault="00BC0B51" w:rsidP="00BC0B51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на территории Соленоозерного сельсовета</w:t>
      </w:r>
    </w:p>
    <w:p w:rsidR="00BC0B51" w:rsidRDefault="00BC0B51" w:rsidP="00BC0B51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8"/>
        <w:gridCol w:w="5040"/>
        <w:gridCol w:w="3191"/>
      </w:tblGrid>
      <w:tr w:rsidR="00BC0B51" w:rsidTr="00453573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Перечень услуг по погребению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Стоимость услуги (рублей)</w:t>
            </w:r>
          </w:p>
        </w:tc>
      </w:tr>
      <w:tr w:rsidR="00BC0B51" w:rsidTr="00453573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Оформление документов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Pr="0053036E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3036E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C0B51" w:rsidTr="00453573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0B51" w:rsidRPr="0053036E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3036E">
              <w:rPr>
                <w:sz w:val="24"/>
                <w:szCs w:val="24"/>
              </w:rPr>
              <w:t>4555,17</w:t>
            </w:r>
          </w:p>
        </w:tc>
      </w:tr>
      <w:tr w:rsidR="00BC0B51" w:rsidTr="00453573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Перевозка тела (останков) умершего на кладбище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0B51" w:rsidRPr="0053036E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3036E">
              <w:rPr>
                <w:sz w:val="24"/>
                <w:szCs w:val="24"/>
              </w:rPr>
              <w:t>2549,77</w:t>
            </w:r>
          </w:p>
        </w:tc>
      </w:tr>
      <w:tr w:rsidR="00BC0B51" w:rsidTr="00453573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Погребение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0B51" w:rsidRPr="0053036E" w:rsidRDefault="002E2D6A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3026,58</w:t>
            </w:r>
          </w:p>
        </w:tc>
      </w:tr>
      <w:tr w:rsidR="00BC0B51" w:rsidTr="00453573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Default="00BC0B51" w:rsidP="004535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B51" w:rsidRPr="0053036E" w:rsidRDefault="002E2D6A" w:rsidP="002E2D6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10131,52</w:t>
            </w:r>
          </w:p>
        </w:tc>
      </w:tr>
    </w:tbl>
    <w:p w:rsidR="00BC0B51" w:rsidRDefault="00BC0B51" w:rsidP="00BC0B51">
      <w:pPr>
        <w:shd w:val="clear" w:color="auto" w:fill="FFFFFF"/>
        <w:jc w:val="center"/>
        <w:rPr>
          <w:color w:val="706D6D"/>
          <w:sz w:val="24"/>
          <w:szCs w:val="24"/>
        </w:rPr>
      </w:pPr>
      <w:r>
        <w:rPr>
          <w:color w:val="706D6D"/>
          <w:sz w:val="24"/>
          <w:szCs w:val="24"/>
        </w:rPr>
        <w:t> </w:t>
      </w:r>
    </w:p>
    <w:p w:rsidR="00BC0B51" w:rsidRDefault="00BC0B51" w:rsidP="00BC0B51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BC0B51" w:rsidRDefault="00BC0B51" w:rsidP="00BC0B51"/>
    <w:p w:rsidR="00BC0B51" w:rsidRDefault="00BC0B51" w:rsidP="00BC0B51"/>
    <w:p w:rsidR="00A72EBB" w:rsidRDefault="002E2D6A"/>
    <w:sectPr w:rsidR="00A72EBB" w:rsidSect="009C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C0B51"/>
    <w:rsid w:val="000B744B"/>
    <w:rsid w:val="002D238C"/>
    <w:rsid w:val="002E2D6A"/>
    <w:rsid w:val="00A26E1B"/>
    <w:rsid w:val="00AB3D54"/>
    <w:rsid w:val="00BC0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B5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3">
    <w:name w:val="Основной текст (3)"/>
    <w:link w:val="31"/>
    <w:locked/>
    <w:rsid w:val="00BC0B51"/>
    <w:rPr>
      <w:b/>
      <w:bCs/>
      <w:sz w:val="26"/>
      <w:szCs w:val="26"/>
    </w:rPr>
  </w:style>
  <w:style w:type="paragraph" w:customStyle="1" w:styleId="31">
    <w:name w:val="Основной текст (3)1"/>
    <w:basedOn w:val="a"/>
    <w:link w:val="3"/>
    <w:rsid w:val="00BC0B51"/>
    <w:pPr>
      <w:spacing w:before="240" w:line="302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E2D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2D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2023-02-09T04:05:00Z</cp:lastPrinted>
  <dcterms:created xsi:type="dcterms:W3CDTF">2023-02-09T03:26:00Z</dcterms:created>
  <dcterms:modified xsi:type="dcterms:W3CDTF">2023-02-09T04:06:00Z</dcterms:modified>
</cp:coreProperties>
</file>