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F0" w:rsidRDefault="00E861F0" w:rsidP="00C3306F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C3306F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РОССИЙСКАЯ ФЕДЕРАЦИЯ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smallCaps/>
          <w:color w:val="000000"/>
          <w:sz w:val="24"/>
          <w:szCs w:val="24"/>
          <w:shd w:val="clear" w:color="auto" w:fill="FFFFFF"/>
        </w:rPr>
      </w:pPr>
    </w:p>
    <w:p w:rsidR="00E861F0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C3306F">
        <w:rPr>
          <w:color w:val="000000"/>
          <w:sz w:val="24"/>
          <w:szCs w:val="24"/>
        </w:rPr>
        <w:t xml:space="preserve">РЕСПУБЛИКА ХАКАСИЯ 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 w:rsidRPr="00C3306F">
        <w:rPr>
          <w:color w:val="000000"/>
          <w:sz w:val="24"/>
          <w:szCs w:val="24"/>
        </w:rPr>
        <w:t>СОВЕТ ДЕПУТАТОВ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E861F0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СОЛЕННООЗЕРНОГО СЕЛЬСОВЕТА ШИРИНСКОГО РАЙОНА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color w:val="000000"/>
          <w:sz w:val="24"/>
          <w:szCs w:val="24"/>
        </w:rPr>
      </w:pP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rStyle w:val="a5"/>
          <w:b w:val="0"/>
          <w:sz w:val="24"/>
          <w:szCs w:val="24"/>
        </w:rPr>
      </w:pPr>
      <w:r w:rsidRPr="00C3306F">
        <w:rPr>
          <w:rStyle w:val="a5"/>
          <w:b w:val="0"/>
          <w:sz w:val="24"/>
          <w:szCs w:val="24"/>
        </w:rPr>
        <w:t>РЕШЕНИЕ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</w:p>
    <w:p w:rsidR="00E861F0" w:rsidRPr="00C3306F" w:rsidRDefault="00E861F0" w:rsidP="00C3306F">
      <w:pPr>
        <w:pStyle w:val="1"/>
        <w:shd w:val="clear" w:color="auto" w:fill="auto"/>
        <w:tabs>
          <w:tab w:val="left" w:pos="7510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26.12.2016</w:t>
      </w:r>
      <w:r w:rsidRPr="00C3306F">
        <w:rPr>
          <w:color w:val="000000"/>
          <w:sz w:val="24"/>
          <w:szCs w:val="24"/>
        </w:rPr>
        <w:t xml:space="preserve"> г.</w:t>
      </w:r>
      <w:r w:rsidRPr="00C3306F">
        <w:rPr>
          <w:color w:val="000000"/>
          <w:sz w:val="24"/>
          <w:szCs w:val="24"/>
        </w:rPr>
        <w:tab/>
        <w:t xml:space="preserve">          №</w:t>
      </w:r>
      <w:r>
        <w:rPr>
          <w:color w:val="000000"/>
          <w:sz w:val="24"/>
          <w:szCs w:val="24"/>
        </w:rPr>
        <w:t xml:space="preserve"> 59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rPr>
          <w:sz w:val="24"/>
          <w:szCs w:val="24"/>
        </w:rPr>
      </w:pPr>
      <w:r w:rsidRPr="00C3306F">
        <w:rPr>
          <w:color w:val="000000"/>
          <w:sz w:val="24"/>
          <w:szCs w:val="24"/>
        </w:rPr>
        <w:t>с. Соленоозерное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C3306F">
        <w:rPr>
          <w:color w:val="000000"/>
          <w:sz w:val="24"/>
          <w:szCs w:val="24"/>
        </w:rPr>
        <w:t>О внесении изменений в решение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>№ 47 от 16.11.2016 г.</w:t>
      </w:r>
      <w:r w:rsidRPr="00C3306F">
        <w:rPr>
          <w:color w:val="000000"/>
          <w:sz w:val="24"/>
          <w:szCs w:val="24"/>
        </w:rPr>
        <w:t xml:space="preserve"> «Об установлении земельного</w:t>
      </w:r>
    </w:p>
    <w:p w:rsidR="00E861F0" w:rsidRDefault="00E861F0" w:rsidP="00C3306F">
      <w:pPr>
        <w:pStyle w:val="1"/>
        <w:shd w:val="clear" w:color="auto" w:fill="auto"/>
        <w:spacing w:after="0" w:line="240" w:lineRule="auto"/>
        <w:jc w:val="left"/>
        <w:rPr>
          <w:color w:val="000000"/>
          <w:sz w:val="24"/>
          <w:szCs w:val="24"/>
        </w:rPr>
      </w:pPr>
      <w:r w:rsidRPr="00C3306F">
        <w:rPr>
          <w:color w:val="000000"/>
          <w:sz w:val="24"/>
          <w:szCs w:val="24"/>
        </w:rPr>
        <w:t>налога на территории</w:t>
      </w:r>
      <w:r>
        <w:rPr>
          <w:sz w:val="24"/>
          <w:szCs w:val="24"/>
        </w:rPr>
        <w:t xml:space="preserve"> </w:t>
      </w:r>
      <w:r w:rsidRPr="00C3306F">
        <w:rPr>
          <w:color w:val="000000"/>
          <w:sz w:val="24"/>
          <w:szCs w:val="24"/>
        </w:rPr>
        <w:t>Соленоозерного сельсовета»</w:t>
      </w:r>
    </w:p>
    <w:p w:rsidR="00E861F0" w:rsidRPr="00C3306F" w:rsidRDefault="00E861F0" w:rsidP="00C3306F">
      <w:pPr>
        <w:pStyle w:val="1"/>
        <w:shd w:val="clear" w:color="auto" w:fill="auto"/>
        <w:spacing w:after="0" w:line="240" w:lineRule="auto"/>
        <w:jc w:val="left"/>
        <w:rPr>
          <w:sz w:val="24"/>
          <w:szCs w:val="24"/>
        </w:rPr>
      </w:pPr>
    </w:p>
    <w:p w:rsidR="00E861F0" w:rsidRDefault="00E861F0" w:rsidP="0059325F">
      <w:pPr>
        <w:pStyle w:val="20"/>
        <w:shd w:val="clear" w:color="auto" w:fill="auto"/>
        <w:spacing w:after="0" w:line="240" w:lineRule="auto"/>
        <w:ind w:firstLine="709"/>
        <w:jc w:val="both"/>
        <w:rPr>
          <w:b w:val="0"/>
          <w:color w:val="000000"/>
          <w:sz w:val="24"/>
          <w:szCs w:val="24"/>
        </w:rPr>
      </w:pPr>
      <w:r w:rsidRPr="00C3306F">
        <w:rPr>
          <w:b w:val="0"/>
          <w:color w:val="000000"/>
          <w:sz w:val="24"/>
          <w:szCs w:val="24"/>
        </w:rPr>
        <w:t xml:space="preserve">В соответствии с главой 31 Налогового кодекса Российской Федерации, п. 2 ст. 14 Федерального закона от 6 октября 2003 г. № 131- ФЗ «Об общих принципах организации местного самоуправления в Российской Федерации» и Уставом муниципального образования Соленоозерный сельсовет, в целях приведения в соответствие с действующим законодательством Совет депутатов </w:t>
      </w:r>
    </w:p>
    <w:p w:rsidR="00E861F0" w:rsidRDefault="00E861F0" w:rsidP="00C3306F">
      <w:pPr>
        <w:pStyle w:val="20"/>
        <w:shd w:val="clear" w:color="auto" w:fill="auto"/>
        <w:spacing w:after="0" w:line="240" w:lineRule="auto"/>
        <w:rPr>
          <w:rStyle w:val="21"/>
          <w:sz w:val="24"/>
          <w:szCs w:val="24"/>
        </w:rPr>
      </w:pPr>
    </w:p>
    <w:p w:rsidR="00E861F0" w:rsidRPr="00C3306F" w:rsidRDefault="00E861F0" w:rsidP="0059325F">
      <w:pPr>
        <w:pStyle w:val="20"/>
        <w:shd w:val="clear" w:color="auto" w:fill="auto"/>
        <w:spacing w:after="0" w:line="240" w:lineRule="auto"/>
        <w:jc w:val="center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РЕШИЛ:</w:t>
      </w:r>
    </w:p>
    <w:p w:rsidR="00E861F0" w:rsidRPr="00C3306F" w:rsidRDefault="00E861F0" w:rsidP="00C3306F">
      <w:pPr>
        <w:pStyle w:val="20"/>
        <w:shd w:val="clear" w:color="auto" w:fill="auto"/>
        <w:spacing w:after="0" w:line="240" w:lineRule="auto"/>
        <w:rPr>
          <w:sz w:val="24"/>
          <w:szCs w:val="24"/>
        </w:rPr>
      </w:pPr>
    </w:p>
    <w:p w:rsidR="00E861F0" w:rsidRPr="00C3306F" w:rsidRDefault="00E861F0" w:rsidP="00593426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Pr="00C3306F">
        <w:rPr>
          <w:color w:val="000000"/>
          <w:sz w:val="24"/>
          <w:szCs w:val="24"/>
        </w:rPr>
        <w:t>Внести изменения в решение Совета депутатов</w:t>
      </w:r>
      <w:r>
        <w:rPr>
          <w:color w:val="000000"/>
          <w:sz w:val="24"/>
          <w:szCs w:val="24"/>
        </w:rPr>
        <w:t xml:space="preserve"> № 47 от 16.11.2016 г.</w:t>
      </w:r>
      <w:r w:rsidRPr="00C3306F">
        <w:rPr>
          <w:color w:val="000000"/>
          <w:sz w:val="24"/>
          <w:szCs w:val="24"/>
        </w:rPr>
        <w:t xml:space="preserve">  «Об установлении земельного налога на территории Соленоозерного сельсовета</w:t>
      </w:r>
      <w:r>
        <w:rPr>
          <w:color w:val="000000"/>
          <w:sz w:val="24"/>
          <w:szCs w:val="24"/>
        </w:rPr>
        <w:t>»</w:t>
      </w:r>
      <w:r w:rsidRPr="00C3306F">
        <w:rPr>
          <w:color w:val="000000"/>
          <w:sz w:val="24"/>
          <w:szCs w:val="24"/>
        </w:rPr>
        <w:t xml:space="preserve"> в соответствии с действующим законодательством:</w:t>
      </w:r>
    </w:p>
    <w:p w:rsidR="00E861F0" w:rsidRPr="00C3306F" w:rsidRDefault="00E861F0" w:rsidP="0059325F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п. 1</w:t>
      </w:r>
      <w:r w:rsidRPr="00C3306F">
        <w:rPr>
          <w:color w:val="000000"/>
          <w:sz w:val="24"/>
          <w:szCs w:val="24"/>
        </w:rPr>
        <w:t xml:space="preserve"> дополнить</w:t>
      </w:r>
      <w:r>
        <w:rPr>
          <w:color w:val="000000"/>
          <w:sz w:val="24"/>
          <w:szCs w:val="24"/>
        </w:rPr>
        <w:t xml:space="preserve"> подпунктом 1.1 </w:t>
      </w:r>
      <w:r w:rsidRPr="00C3306F">
        <w:rPr>
          <w:color w:val="000000"/>
          <w:sz w:val="24"/>
          <w:szCs w:val="24"/>
        </w:rPr>
        <w:t>следующего содержания:</w:t>
      </w:r>
    </w:p>
    <w:p w:rsidR="00E861F0" w:rsidRDefault="00E861F0" w:rsidP="00593426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 w:rsidRPr="00C3306F">
        <w:rPr>
          <w:color w:val="000000"/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Предоставить льготу по земельному налогу в размере 100% следующим категориям налогоплательщика: </w:t>
      </w:r>
    </w:p>
    <w:p w:rsidR="00E861F0" w:rsidRDefault="00E861F0" w:rsidP="00593426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 государственным бюджетным учреждениям, осуществляющим свою деятельность в сфере адаптивного спорта»;</w:t>
      </w:r>
    </w:p>
    <w:p w:rsidR="00E861F0" w:rsidRDefault="00E861F0" w:rsidP="00593426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</w:t>
      </w:r>
      <w:r w:rsidRPr="007E164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учреждения, финансируемые из местного бюджета».</w:t>
      </w:r>
    </w:p>
    <w:p w:rsidR="00E861F0" w:rsidRPr="00593426" w:rsidRDefault="00E861F0" w:rsidP="00593426">
      <w:pPr>
        <w:pStyle w:val="1"/>
        <w:shd w:val="clear" w:color="auto" w:fill="auto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C3306F">
        <w:rPr>
          <w:color w:val="000000"/>
          <w:sz w:val="24"/>
          <w:szCs w:val="24"/>
        </w:rPr>
        <w:t>Настоящее решение вступает в силу по истечении месяца со дня его официального опубликования.</w:t>
      </w:r>
    </w:p>
    <w:p w:rsidR="00E861F0" w:rsidRPr="00C3306F" w:rsidRDefault="00E861F0" w:rsidP="00593426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</w:t>
      </w:r>
      <w:proofErr w:type="gramStart"/>
      <w:r w:rsidRPr="00C3306F">
        <w:rPr>
          <w:color w:val="000000"/>
          <w:sz w:val="24"/>
          <w:szCs w:val="24"/>
        </w:rPr>
        <w:t>Контроль за</w:t>
      </w:r>
      <w:proofErr w:type="gramEnd"/>
      <w:r w:rsidRPr="00C3306F">
        <w:rPr>
          <w:color w:val="000000"/>
          <w:sz w:val="24"/>
          <w:szCs w:val="24"/>
        </w:rPr>
        <w:t xml:space="preserve"> исполнением решения оставляю за собой.</w:t>
      </w:r>
    </w:p>
    <w:p w:rsidR="00E861F0" w:rsidRPr="00C3306F" w:rsidRDefault="00E861F0" w:rsidP="0059325F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:rsidR="00E861F0" w:rsidRPr="00C3306F" w:rsidRDefault="00E861F0" w:rsidP="0059325F">
      <w:pPr>
        <w:pStyle w:val="1"/>
        <w:shd w:val="clear" w:color="auto" w:fill="auto"/>
        <w:tabs>
          <w:tab w:val="left" w:pos="263"/>
        </w:tabs>
        <w:spacing w:after="0" w:line="240" w:lineRule="auto"/>
        <w:jc w:val="both"/>
        <w:rPr>
          <w:sz w:val="24"/>
          <w:szCs w:val="24"/>
        </w:rPr>
      </w:pPr>
    </w:p>
    <w:p w:rsidR="00E861F0" w:rsidRPr="00C3306F" w:rsidRDefault="00E861F0" w:rsidP="005932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861F0" w:rsidRDefault="00E861F0" w:rsidP="005932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306F">
        <w:rPr>
          <w:rFonts w:ascii="Times New Roman" w:hAnsi="Times New Roman"/>
          <w:sz w:val="24"/>
          <w:szCs w:val="24"/>
        </w:rPr>
        <w:t>Глава</w:t>
      </w:r>
    </w:p>
    <w:p w:rsidR="00E861F0" w:rsidRPr="00C3306F" w:rsidRDefault="00E861F0" w:rsidP="005932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306F">
        <w:rPr>
          <w:rFonts w:ascii="Times New Roman" w:hAnsi="Times New Roman"/>
          <w:sz w:val="24"/>
          <w:szCs w:val="24"/>
        </w:rPr>
        <w:t>Соленоозерного сельсовета                                                                              В.И.Куру</w:t>
      </w: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593426">
      <w:pPr>
        <w:pStyle w:val="1"/>
        <w:shd w:val="clear" w:color="auto" w:fill="auto"/>
        <w:spacing w:after="0" w:line="240" w:lineRule="auto"/>
        <w:rPr>
          <w:rStyle w:val="a4"/>
          <w:sz w:val="24"/>
          <w:szCs w:val="24"/>
        </w:rPr>
      </w:pPr>
    </w:p>
    <w:p w:rsidR="00E861F0" w:rsidRDefault="00E861F0" w:rsidP="008E64F7">
      <w:pPr>
        <w:pStyle w:val="1"/>
        <w:shd w:val="clear" w:color="auto" w:fill="auto"/>
        <w:spacing w:after="0" w:line="240" w:lineRule="auto"/>
        <w:jc w:val="left"/>
        <w:rPr>
          <w:rStyle w:val="a4"/>
          <w:sz w:val="24"/>
          <w:szCs w:val="24"/>
        </w:rPr>
      </w:pPr>
    </w:p>
    <w:sectPr w:rsidR="00E861F0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22CD3"/>
    <w:multiLevelType w:val="hybridMultilevel"/>
    <w:tmpl w:val="1AA69DC0"/>
    <w:lvl w:ilvl="0" w:tplc="1F5EC4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F383135"/>
    <w:multiLevelType w:val="hybridMultilevel"/>
    <w:tmpl w:val="8BFCD650"/>
    <w:lvl w:ilvl="0" w:tplc="6E52A61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ADA4D99"/>
    <w:multiLevelType w:val="multilevel"/>
    <w:tmpl w:val="BB401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306F"/>
    <w:rsid w:val="001B5760"/>
    <w:rsid w:val="003B7D1C"/>
    <w:rsid w:val="003D2177"/>
    <w:rsid w:val="0059325F"/>
    <w:rsid w:val="00593426"/>
    <w:rsid w:val="006C6E2C"/>
    <w:rsid w:val="007E164D"/>
    <w:rsid w:val="007F714D"/>
    <w:rsid w:val="008E64F7"/>
    <w:rsid w:val="009836E8"/>
    <w:rsid w:val="00C3306F"/>
    <w:rsid w:val="00CE04DF"/>
    <w:rsid w:val="00CE4753"/>
    <w:rsid w:val="00E861F0"/>
    <w:rsid w:val="00EE1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6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C3306F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C3306F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z w:val="19"/>
      <w:szCs w:val="19"/>
    </w:rPr>
  </w:style>
  <w:style w:type="character" w:customStyle="1" w:styleId="2">
    <w:name w:val="Основной текст (2)_"/>
    <w:basedOn w:val="a0"/>
    <w:link w:val="20"/>
    <w:uiPriority w:val="99"/>
    <w:locked/>
    <w:rsid w:val="00C3306F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3306F"/>
    <w:pPr>
      <w:widowControl w:val="0"/>
      <w:shd w:val="clear" w:color="auto" w:fill="FFFFFF"/>
      <w:spacing w:after="180" w:line="250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a4">
    <w:name w:val="Основной текст + Малые прописные"/>
    <w:basedOn w:val="a3"/>
    <w:uiPriority w:val="99"/>
    <w:rsid w:val="00C3306F"/>
    <w:rPr>
      <w:smallCaps/>
      <w:color w:val="000000"/>
      <w:spacing w:val="0"/>
      <w:w w:val="100"/>
      <w:position w:val="0"/>
      <w:lang w:val="ru-RU"/>
    </w:rPr>
  </w:style>
  <w:style w:type="character" w:customStyle="1" w:styleId="a5">
    <w:name w:val="Основной текст + Полужирный"/>
    <w:aliases w:val="Интервал 3 pt"/>
    <w:basedOn w:val="a3"/>
    <w:uiPriority w:val="99"/>
    <w:rsid w:val="00C3306F"/>
    <w:rPr>
      <w:b/>
      <w:bCs/>
      <w:color w:val="000000"/>
      <w:spacing w:val="70"/>
      <w:w w:val="100"/>
      <w:position w:val="0"/>
      <w:lang w:val="ru-RU"/>
    </w:rPr>
  </w:style>
  <w:style w:type="character" w:customStyle="1" w:styleId="21">
    <w:name w:val="Основной текст (2) + Не полужирный"/>
    <w:basedOn w:val="2"/>
    <w:uiPriority w:val="99"/>
    <w:rsid w:val="00C3306F"/>
    <w:rPr>
      <w:color w:val="000000"/>
      <w:spacing w:val="0"/>
      <w:w w:val="100"/>
      <w:position w:val="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50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214</Words>
  <Characters>1224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2017-01-12T02:55:00Z</cp:lastPrinted>
  <dcterms:created xsi:type="dcterms:W3CDTF">2017-01-12T02:03:00Z</dcterms:created>
  <dcterms:modified xsi:type="dcterms:W3CDTF">2017-01-12T03:30:00Z</dcterms:modified>
</cp:coreProperties>
</file>