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3AFA" w:rsidRDefault="00873AFA" w:rsidP="00873AF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С 1 марта 2022 г. вступает в силу Приказ Минприроды России от 29.04.2021 № 303 «Об утверждении формы лесной декларации, порядка ее заполнения и подачи, требований к формату лесной декларации в электронной форме».</w:t>
      </w:r>
    </w:p>
    <w:p w:rsidR="00873AFA" w:rsidRDefault="00873AFA" w:rsidP="00873AF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Приказом изменена форма лесной декларации и порядок ее заполнения, а также сроки ее внесения операторами на портале единой государственной автоматизированной информационной системы учета древесины.</w:t>
      </w:r>
    </w:p>
    <w:p w:rsidR="00873AFA" w:rsidRPr="00873AFA" w:rsidRDefault="00873AFA" w:rsidP="00873AF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Так, до указанной даты действуют требования по подаче договора купли-продажи в информационную систему за 5 рабочих дней до начала предполагаемого срока эксплуатации древесины, но не ранее 1 дня до отгрузки. Согласно новым правилам продавцами и покупателям на регистрацию декларации отводится 6 рабочих дней вместо 5. А в отношении лесов, расположенных на землях обороны и безопасности, документ нужно будет формировать не </w:t>
      </w:r>
      <w:r w:rsidRPr="00873AFA">
        <w:rPr>
          <w:color w:val="333333"/>
          <w:sz w:val="28"/>
          <w:szCs w:val="28"/>
        </w:rPr>
        <w:t>менее чем за 10 рабочих дней.</w:t>
      </w:r>
    </w:p>
    <w:p w:rsidR="00873AFA" w:rsidRPr="00873AFA" w:rsidRDefault="00873AFA" w:rsidP="00873AF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r w:rsidRPr="00873AFA">
        <w:rPr>
          <w:color w:val="333333"/>
          <w:sz w:val="28"/>
          <w:szCs w:val="28"/>
        </w:rPr>
        <w:t>Сроки действия данного приказа ограничены 1 марта 2028 г.</w:t>
      </w:r>
    </w:p>
    <w:p w:rsidR="005B3B50" w:rsidRPr="00873AFA" w:rsidRDefault="005B3B50" w:rsidP="00873A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36AB" w:rsidRDefault="002F36AB" w:rsidP="002F36AB">
      <w:pPr>
        <w:spacing w:after="0" w:line="240" w:lineRule="exac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Помощник прокурора </w:t>
      </w:r>
    </w:p>
    <w:p w:rsidR="002F36AB" w:rsidRDefault="002F36AB" w:rsidP="002F36AB">
      <w:pPr>
        <w:spacing w:after="0" w:line="240" w:lineRule="exac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Ширинского района О.В. Есаулова</w:t>
      </w:r>
    </w:p>
    <w:p w:rsidR="00873AFA" w:rsidRPr="00873AFA" w:rsidRDefault="00873AFA" w:rsidP="002F36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73AFA" w:rsidRPr="00873A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737E"/>
    <w:rsid w:val="0009737E"/>
    <w:rsid w:val="002F36AB"/>
    <w:rsid w:val="005B3B50"/>
    <w:rsid w:val="00873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D4A246-1786-4384-AD70-17DC059BC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73A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48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830</Characters>
  <Application>Microsoft Office Word</Application>
  <DocSecurity>0</DocSecurity>
  <Lines>6</Lines>
  <Paragraphs>1</Paragraphs>
  <ScaleCrop>false</ScaleCrop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Есаулова Оксана Викторовна</cp:lastModifiedBy>
  <cp:revision>3</cp:revision>
  <dcterms:created xsi:type="dcterms:W3CDTF">2021-12-27T05:37:00Z</dcterms:created>
  <dcterms:modified xsi:type="dcterms:W3CDTF">2021-12-27T06:06:00Z</dcterms:modified>
</cp:coreProperties>
</file>