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020" w:rsidRDefault="00F83020" w:rsidP="00F83020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F83020" w:rsidRDefault="00F83020" w:rsidP="00F83020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</w:p>
    <w:p w:rsidR="00F83020" w:rsidRDefault="00F83020" w:rsidP="00F83020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F83020" w:rsidRDefault="00F83020" w:rsidP="00F83020">
      <w:pPr>
        <w:jc w:val="center"/>
        <w:rPr>
          <w:sz w:val="24"/>
          <w:szCs w:val="24"/>
        </w:rPr>
      </w:pPr>
    </w:p>
    <w:p w:rsidR="00F83020" w:rsidRDefault="00F83020" w:rsidP="00F8302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</w:t>
      </w:r>
    </w:p>
    <w:p w:rsidR="00F83020" w:rsidRDefault="00F83020" w:rsidP="00F83020">
      <w:pPr>
        <w:jc w:val="center"/>
        <w:rPr>
          <w:sz w:val="24"/>
          <w:szCs w:val="24"/>
        </w:rPr>
      </w:pPr>
    </w:p>
    <w:p w:rsidR="00F83020" w:rsidRDefault="00F83020" w:rsidP="00F8302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F83020" w:rsidRDefault="00F83020" w:rsidP="00F83020">
      <w:pPr>
        <w:jc w:val="center"/>
        <w:rPr>
          <w:sz w:val="24"/>
          <w:szCs w:val="24"/>
        </w:rPr>
      </w:pP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>10.02.2021г.</w:t>
      </w:r>
      <w:r>
        <w:rPr>
          <w:sz w:val="24"/>
          <w:szCs w:val="24"/>
        </w:rPr>
        <w:tab/>
        <w:t xml:space="preserve">                                       с. Соленоозерное                                                   № 9</w:t>
      </w:r>
    </w:p>
    <w:p w:rsidR="00F83020" w:rsidRDefault="00F83020" w:rsidP="00F83020">
      <w:pPr>
        <w:rPr>
          <w:sz w:val="24"/>
          <w:szCs w:val="24"/>
        </w:rPr>
      </w:pPr>
    </w:p>
    <w:p w:rsidR="00F83020" w:rsidRDefault="00F83020" w:rsidP="00F83020">
      <w:pPr>
        <w:rPr>
          <w:sz w:val="24"/>
          <w:szCs w:val="24"/>
        </w:rPr>
      </w:pP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>О внесении изменений в постановление администрации</w:t>
      </w: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 xml:space="preserve">Соленоозерного сельсовета от 11.01.2021г. № 1 «О создании </w:t>
      </w: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>на территории администрации Соленоозерного сельсовета</w:t>
      </w: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 xml:space="preserve"> штаба оповещения и пункта сбора, назначение</w:t>
      </w: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 xml:space="preserve"> администрации на  2021 г.»</w:t>
      </w:r>
    </w:p>
    <w:p w:rsidR="00F83020" w:rsidRDefault="00F83020" w:rsidP="00F83020">
      <w:pPr>
        <w:rPr>
          <w:sz w:val="24"/>
          <w:szCs w:val="24"/>
        </w:rPr>
      </w:pPr>
    </w:p>
    <w:p w:rsidR="00F83020" w:rsidRDefault="00F83020" w:rsidP="00F8302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Конституцией  РФ, закона республики Хакасия от 20.12.2005г. № 94-ЗРХ «О государственном регулировании производства и оборота этилового спирта, алкогольной и спиртосодержащей продукции на территории Республики Хакасия», в целях  приведения в соответствие с действующим законодательством, администрация Соленоозерного сельсовета</w:t>
      </w:r>
    </w:p>
    <w:p w:rsidR="00F83020" w:rsidRDefault="00F83020" w:rsidP="00F83020">
      <w:pPr>
        <w:ind w:right="-1"/>
        <w:jc w:val="both"/>
        <w:rPr>
          <w:b/>
          <w:sz w:val="24"/>
          <w:szCs w:val="24"/>
        </w:rPr>
      </w:pPr>
    </w:p>
    <w:p w:rsidR="00F83020" w:rsidRDefault="00F83020" w:rsidP="00F83020">
      <w:pPr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F83020" w:rsidRDefault="00F83020" w:rsidP="00F83020">
      <w:pPr>
        <w:ind w:right="-1"/>
        <w:jc w:val="both"/>
        <w:rPr>
          <w:sz w:val="24"/>
          <w:szCs w:val="24"/>
        </w:rPr>
      </w:pPr>
    </w:p>
    <w:p w:rsidR="00F83020" w:rsidRDefault="00F83020" w:rsidP="00F83020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Пункт 5. постановления администрации Соленоозерного сельсовета от 11.01.2021г. № 1 «О создании  на территории администрации Соленоозерного сельсовета  штаба оповещения и пункта сбора, назначение  администрации на  2021 г.» исключить.</w:t>
      </w:r>
    </w:p>
    <w:p w:rsidR="00F83020" w:rsidRDefault="00F83020" w:rsidP="00F83020">
      <w:pPr>
        <w:pStyle w:val="a5"/>
        <w:widowControl/>
        <w:numPr>
          <w:ilvl w:val="0"/>
          <w:numId w:val="1"/>
        </w:numPr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F83020" w:rsidRDefault="00F83020" w:rsidP="00F83020">
      <w:pPr>
        <w:pStyle w:val="a3"/>
        <w:numPr>
          <w:ilvl w:val="0"/>
          <w:numId w:val="1"/>
        </w:numPr>
        <w:spacing w:after="0"/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А.П.Никитин </w:t>
      </w: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</w:p>
    <w:p w:rsidR="00F83020" w:rsidRDefault="00F83020" w:rsidP="00F830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Ознакомлены: </w:t>
      </w:r>
    </w:p>
    <w:p w:rsidR="00F83020" w:rsidRDefault="00F83020" w:rsidP="00F83020">
      <w:pPr>
        <w:jc w:val="both"/>
        <w:rPr>
          <w:sz w:val="24"/>
          <w:szCs w:val="24"/>
        </w:rPr>
      </w:pPr>
    </w:p>
    <w:p w:rsidR="00F83020" w:rsidRDefault="00F83020" w:rsidP="00F83020">
      <w:pPr>
        <w:jc w:val="both"/>
        <w:rPr>
          <w:sz w:val="24"/>
          <w:szCs w:val="24"/>
        </w:rPr>
      </w:pPr>
      <w:r>
        <w:rPr>
          <w:sz w:val="24"/>
          <w:szCs w:val="24"/>
        </w:rPr>
        <w:t>специалист ВУС:                                                                                                  Е.Ю. Куру</w:t>
      </w: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>главный бухгалтер:                                                                                                Н.А. Куру</w:t>
      </w:r>
    </w:p>
    <w:p w:rsidR="00F83020" w:rsidRDefault="00F83020" w:rsidP="00F83020">
      <w:pPr>
        <w:rPr>
          <w:sz w:val="24"/>
          <w:szCs w:val="24"/>
        </w:rPr>
      </w:pPr>
      <w:r>
        <w:rPr>
          <w:sz w:val="24"/>
          <w:szCs w:val="24"/>
        </w:rPr>
        <w:t>специалист 2 категории:                                                                                       Шифман К.А</w:t>
      </w:r>
    </w:p>
    <w:p w:rsidR="00F83020" w:rsidRDefault="00F83020" w:rsidP="00F83020">
      <w:pPr>
        <w:pStyle w:val="a5"/>
        <w:ind w:left="0"/>
        <w:jc w:val="both"/>
        <w:rPr>
          <w:sz w:val="24"/>
          <w:szCs w:val="24"/>
        </w:rPr>
      </w:pPr>
    </w:p>
    <w:p w:rsidR="00F83020" w:rsidRDefault="00F83020" w:rsidP="00F83020">
      <w:pPr>
        <w:pStyle w:val="a5"/>
        <w:jc w:val="both"/>
      </w:pPr>
    </w:p>
    <w:p w:rsidR="00A72EBB" w:rsidRDefault="00F83020"/>
    <w:sectPr w:rsidR="00A72EBB" w:rsidSect="0065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D11C7"/>
    <w:multiLevelType w:val="hybridMultilevel"/>
    <w:tmpl w:val="0F9C5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83020"/>
    <w:rsid w:val="000B744B"/>
    <w:rsid w:val="00650C18"/>
    <w:rsid w:val="00AB3D54"/>
    <w:rsid w:val="00F83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83020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F830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830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0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/HwFX0kgTfvrQymWyxpoWo02B4JTGPsA1oD4Au3w65w=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eGyOKyvpE5mNWpjhDxZFsY8F2D1AwexlAil5dxqDU2TBkCYTaUP0sA1DUIgiJqcw
2HxmkICO60rfBn/IrYFZ2g==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IJGyR235k1imEYpgmKRDKcqfJZo=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pB64iZrKWcW5FQ3FX5gj4NhFaFk=</DigestValue>
      </Reference>
      <Reference URI="/word/settings.xml?ContentType=application/vnd.openxmlformats-officedocument.wordprocessingml.settings+xml">
        <DigestMethod Algorithm="http://www.w3.org/2000/09/xmldsig#sha1"/>
        <DigestValue>0vEFI4iBhJu7PkhRhlpi7aUci7I=</DigestValue>
      </Reference>
      <Reference URI="/word/styles.xml?ContentType=application/vnd.openxmlformats-officedocument.wordprocessingml.styles+xml">
        <DigestMethod Algorithm="http://www.w3.org/2000/09/xmldsig#sha1"/>
        <DigestValue>bCxyP2jONCWe+Hx9XJn125ex+wM=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0upiNa1XeMPXfnax4Ry2UTMC+5U=</DigestValue>
      </Reference>
    </Manifest>
    <SignatureProperties>
      <SignatureProperty Id="idSignatureTime" Target="#idPackageSignature">
        <mdssi:SignatureTime>
          <mdssi:Format>YYYY-MM-DDThh:mm:ssTZD</mdssi:Format>
          <mdssi:Value>2021-02-20T04:26:26Z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2021-02-11T03:27:00Z</cp:lastPrinted>
  <dcterms:created xsi:type="dcterms:W3CDTF">2021-02-11T03:22:00Z</dcterms:created>
  <dcterms:modified xsi:type="dcterms:W3CDTF">2021-02-11T03:27:00Z</dcterms:modified>
</cp:coreProperties>
</file>