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РОССИЙСКАЯ ФЕДЕРАЦИЯ</w:t>
      </w: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ХАКАСИЯ</w:t>
      </w: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Соленоозерного сельсовета</w:t>
      </w: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79154C" w:rsidRDefault="0079154C" w:rsidP="007915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79154C" w:rsidRDefault="0079154C" w:rsidP="0079154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.10.2024 г.                                            с. Соленоозерное                                                    № 7</w:t>
      </w:r>
      <w:r>
        <w:rPr>
          <w:rFonts w:ascii="Times New Roman" w:hAnsi="Times New Roman"/>
          <w:sz w:val="24"/>
          <w:szCs w:val="24"/>
        </w:rPr>
        <w:t>5</w:t>
      </w:r>
    </w:p>
    <w:p w:rsidR="0079154C" w:rsidRDefault="0079154C" w:rsidP="007915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9154C" w:rsidRDefault="0079154C" w:rsidP="0079154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постановление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</w:t>
      </w:r>
    </w:p>
    <w:p w:rsidR="0079154C" w:rsidRDefault="0079154C" w:rsidP="0079154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Соленоозерного сельсовета от 16.05.2011г. № 21 «Об утверждении</w:t>
      </w:r>
    </w:p>
    <w:p w:rsidR="0079154C" w:rsidRDefault="0079154C" w:rsidP="0079154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Кодекса этики и служебного поведения муниципальных служащих</w:t>
      </w:r>
    </w:p>
    <w:p w:rsidR="0079154C" w:rsidRDefault="0079154C" w:rsidP="0079154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Администрации муниципального образования Соленоозерный сельсовет</w:t>
      </w:r>
    </w:p>
    <w:p w:rsidR="0079154C" w:rsidRDefault="0079154C" w:rsidP="0079154C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79154C" w:rsidRDefault="0079154C" w:rsidP="007915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Рассмотрев протест прокуратуры Ширинского района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16.10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.2024 № 7-4-2024, Руководствуясь Федерального закона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07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-ФЗ "О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муниципальной службе в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Уставом муниципального образования Соленоозерный сельсовет, администрация Соленоозерного сельсовета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администрация Соленоозерного сельсовета</w:t>
      </w:r>
    </w:p>
    <w:p w:rsidR="0079154C" w:rsidRDefault="0079154C" w:rsidP="007915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154C" w:rsidRDefault="0079154C" w:rsidP="0079154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ПОСТАНОВЛЯЕТ:</w:t>
      </w:r>
    </w:p>
    <w:p w:rsidR="0079154C" w:rsidRDefault="0079154C" w:rsidP="0079154C">
      <w:pPr>
        <w:tabs>
          <w:tab w:val="left" w:pos="284"/>
        </w:tabs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9154C" w:rsidRPr="0079154C" w:rsidRDefault="0079154C" w:rsidP="00C47379">
      <w:pPr>
        <w:numPr>
          <w:ilvl w:val="0"/>
          <w:numId w:val="1"/>
        </w:numPr>
        <w:tabs>
          <w:tab w:val="clear" w:pos="720"/>
          <w:tab w:val="left" w:pos="284"/>
          <w:tab w:val="num" w:pos="360"/>
          <w:tab w:val="left" w:pos="851"/>
          <w:tab w:val="left" w:pos="1276"/>
        </w:tabs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Внес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ти в 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постановление администрации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Соленоозерного сельсовета от 16.05.2011г. № 21 «Об утверждении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Кодекса этики и служебного поведения муниципальных служащих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>Администрации муниципального образования Соленоозерный сельсовет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79154C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следующие изменения:</w:t>
      </w:r>
    </w:p>
    <w:bookmarkEnd w:id="0"/>
    <w:p w:rsidR="0079154C" w:rsidRDefault="0079154C" w:rsidP="0079154C">
      <w:pPr>
        <w:pStyle w:val="a3"/>
        <w:numPr>
          <w:ilvl w:val="0"/>
          <w:numId w:val="2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Пункт 16 Кодекса этики изложить в новой редакции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79154C" w:rsidRPr="002A01AA" w:rsidRDefault="0079154C" w:rsidP="00C47379">
      <w:pPr>
        <w:pStyle w:val="s1"/>
        <w:shd w:val="clear" w:color="auto" w:fill="FFFFFF"/>
        <w:tabs>
          <w:tab w:val="left" w:pos="284"/>
          <w:tab w:val="left" w:pos="851"/>
          <w:tab w:val="left" w:pos="1276"/>
        </w:tabs>
        <w:spacing w:before="0" w:beforeAutospacing="0" w:after="0" w:afterAutospacing="0"/>
        <w:ind w:firstLine="426"/>
        <w:jc w:val="both"/>
      </w:pPr>
      <w:r>
        <w:t xml:space="preserve">  </w:t>
      </w:r>
      <w:r>
        <w:t>«16.</w:t>
      </w:r>
      <w:r w:rsidRPr="002A01AA">
        <w:t xml:space="preserve"> </w:t>
      </w:r>
      <w:r>
        <w:t>Муниципальному служащему запрещается получать в связи с должностным положением или в связи с исполнением должных обязанностей</w:t>
      </w:r>
      <w:r w:rsidR="00C47379">
        <w:t xml:space="preserve">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муниципальным служащим в связи с протокольными мероприятиями, со служебными командировками и с другими официальными мероприятиями, признаются муниципальной собственностью и передаются муниципальным служащим по акту в орган местного самоуправления, в котором он замещает должность муниципальной службы, за исключением случаев, установленных Гражданским кодексом Российской Федерации. Муниципальный служащий, сдавший подарок, полученный им в связи с протокольным мероприятием, со служебной командировкой или с другим официальным мероприятием, может его выкупить в порядке, установленном нормативными правовыми актами Российской Федерации.»</w:t>
      </w:r>
      <w:r w:rsidRPr="002A01AA">
        <w:t>.</w:t>
      </w:r>
    </w:p>
    <w:p w:rsidR="0079154C" w:rsidRDefault="0079154C" w:rsidP="0079154C">
      <w:pPr>
        <w:numPr>
          <w:ilvl w:val="0"/>
          <w:numId w:val="1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9154C" w:rsidRPr="0003662D" w:rsidRDefault="0079154C" w:rsidP="0079154C">
      <w:pPr>
        <w:numPr>
          <w:ilvl w:val="0"/>
          <w:numId w:val="1"/>
        </w:numPr>
        <w:tabs>
          <w:tab w:val="left" w:pos="284"/>
          <w:tab w:val="left" w:pos="851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62D">
        <w:rPr>
          <w:rFonts w:ascii="Times New Roman" w:hAnsi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79154C" w:rsidRDefault="0079154C" w:rsidP="0079154C">
      <w:pPr>
        <w:spacing w:after="0" w:line="240" w:lineRule="auto"/>
        <w:jc w:val="both"/>
      </w:pPr>
    </w:p>
    <w:p w:rsidR="0079154C" w:rsidRDefault="0079154C" w:rsidP="0079154C">
      <w:pPr>
        <w:spacing w:after="0" w:line="240" w:lineRule="auto"/>
        <w:jc w:val="both"/>
      </w:pPr>
    </w:p>
    <w:p w:rsidR="0079154C" w:rsidRDefault="0079154C" w:rsidP="0079154C">
      <w:pPr>
        <w:spacing w:after="0" w:line="240" w:lineRule="auto"/>
        <w:jc w:val="both"/>
      </w:pPr>
    </w:p>
    <w:p w:rsidR="0079154C" w:rsidRDefault="0079154C" w:rsidP="007915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</w:t>
      </w:r>
    </w:p>
    <w:p w:rsidR="0079154C" w:rsidRDefault="0079154C" w:rsidP="0079154C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Соленоозерного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сельсовета:  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А.П.Никитин</w:t>
      </w:r>
    </w:p>
    <w:p w:rsidR="008075C6" w:rsidRDefault="008075C6"/>
    <w:sectPr w:rsidR="008075C6" w:rsidSect="002A01A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7639E"/>
    <w:multiLevelType w:val="hybridMultilevel"/>
    <w:tmpl w:val="B3A2E788"/>
    <w:lvl w:ilvl="0" w:tplc="15384788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175663C3"/>
    <w:multiLevelType w:val="multilevel"/>
    <w:tmpl w:val="BA248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F51"/>
    <w:rsid w:val="00130F51"/>
    <w:rsid w:val="0079154C"/>
    <w:rsid w:val="008075C6"/>
    <w:rsid w:val="00AD5F5F"/>
    <w:rsid w:val="00C4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32D4C3-A82D-4EFF-8586-5B31BF6AB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54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154C"/>
    <w:pPr>
      <w:ind w:left="720"/>
      <w:contextualSpacing/>
    </w:pPr>
  </w:style>
  <w:style w:type="paragraph" w:customStyle="1" w:styleId="s1">
    <w:name w:val="s_1"/>
    <w:basedOn w:val="a"/>
    <w:rsid w:val="00791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D5F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5F5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sxjQIaIHCwGByor45g73ErsOTeJgvbZ7sznBfUi6CSs=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WErIkxnJF3r50QCL45yK1GyZpSn6b8TGFk/m0b9nYvs=</DigestValue>
    </Reference>
  </SignedInfo>
  <SignatureValue>PiEebsc7yXzNVpewj20oLyczLh4DEbOgh26UYYehviNZ2JSlCDKShsw45M2kukh+
oAS8fEDbeD0U4KCgUH2egg==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AlPRK2pavTOB7e5EbBaSmali6s8=</DigestValue>
      </Reference>
      <Reference URI="/word/fontTable.xml?ContentType=application/vnd.openxmlformats-officedocument.wordprocessingml.fontTable+xml">
        <DigestMethod Algorithm="http://www.w3.org/2000/09/xmldsig#sha1"/>
        <DigestValue>4t4yAVZkSfgxKus76oqn4jlBCSA=</DigestValue>
      </Reference>
      <Reference URI="/word/numbering.xml?ContentType=application/vnd.openxmlformats-officedocument.wordprocessingml.numbering+xml">
        <DigestMethod Algorithm="http://www.w3.org/2000/09/xmldsig#sha1"/>
        <DigestValue>CouTXCdFvwOR7R0aC8U7aSlAeJY=</DigestValue>
      </Reference>
      <Reference URI="/word/settings.xml?ContentType=application/vnd.openxmlformats-officedocument.wordprocessingml.settings+xml">
        <DigestMethod Algorithm="http://www.w3.org/2000/09/xmldsig#sha1"/>
        <DigestValue>yVg9o/eyGztl+SwEOaqMascE2s0=</DigestValue>
      </Reference>
      <Reference URI="/word/styles.xml?ContentType=application/vnd.openxmlformats-officedocument.wordprocessingml.styles+xml">
        <DigestMethod Algorithm="http://www.w3.org/2000/09/xmldsig#sha1"/>
        <DigestValue>WA67g7UH5dBhbELwIx54XlB9464=</DigestValue>
      </Reference>
      <Reference URI="/word/theme/theme1.xml?ContentType=application/vnd.openxmlformats-officedocument.theme+xml">
        <DigestMethod Algorithm="http://www.w3.org/2000/09/xmldsig#sha1"/>
        <DigestValue>K3rt/CTIslQzCnFAg+kE1JCviY0=</DigestValue>
      </Reference>
      <Reference URI="/word/webSettings.xml?ContentType=application/vnd.openxmlformats-officedocument.wordprocessingml.webSettings+xml">
        <DigestMethod Algorithm="http://www.w3.org/2000/09/xmldsig#sha1"/>
        <DigestValue>3JVOoTdOm/LdH4Es4itMnJhpqeU=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2024-11-06T06:52:09Z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2024-11-06T06:52:09Z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353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2024-10-24T05:00:00Z</cp:lastPrinted>
  <dcterms:created xsi:type="dcterms:W3CDTF">2024-10-24T04:40:00Z</dcterms:created>
  <dcterms:modified xsi:type="dcterms:W3CDTF">2024-10-24T05:06:00Z</dcterms:modified>
</cp:coreProperties>
</file>