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249" w:rsidRPr="00132249" w:rsidRDefault="00132249" w:rsidP="00132249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2249">
        <w:rPr>
          <w:rFonts w:ascii="Times New Roman" w:hAnsi="Times New Roman" w:cs="Times New Roman"/>
          <w:color w:val="000000"/>
          <w:sz w:val="24"/>
          <w:szCs w:val="24"/>
        </w:rPr>
        <w:t xml:space="preserve">П О С Т А Н О В Л Е Н И Е                               </w:t>
      </w:r>
    </w:p>
    <w:p w:rsidR="00132249" w:rsidRPr="002D2649" w:rsidRDefault="002D2649" w:rsidP="00132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649">
        <w:rPr>
          <w:rFonts w:ascii="Times New Roman" w:hAnsi="Times New Roman" w:cs="Times New Roman"/>
          <w:sz w:val="24"/>
          <w:szCs w:val="24"/>
        </w:rPr>
        <w:t>.</w:t>
      </w:r>
      <w:r w:rsidR="00132249" w:rsidRPr="002D2649">
        <w:rPr>
          <w:rFonts w:ascii="Times New Roman" w:hAnsi="Times New Roman" w:cs="Times New Roman"/>
          <w:sz w:val="24"/>
          <w:szCs w:val="24"/>
        </w:rPr>
        <w:t>202</w:t>
      </w:r>
      <w:r w:rsidR="004A31E5" w:rsidRPr="002D2649">
        <w:rPr>
          <w:rFonts w:ascii="Times New Roman" w:hAnsi="Times New Roman" w:cs="Times New Roman"/>
          <w:sz w:val="24"/>
          <w:szCs w:val="24"/>
        </w:rPr>
        <w:t>5</w:t>
      </w:r>
      <w:r w:rsidR="00132249" w:rsidRPr="002D264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  </w:t>
      </w:r>
      <w:r w:rsidR="00CA277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32249" w:rsidRPr="002D2649">
        <w:rPr>
          <w:rFonts w:ascii="Times New Roman" w:hAnsi="Times New Roman" w:cs="Times New Roman"/>
          <w:sz w:val="24"/>
          <w:szCs w:val="24"/>
        </w:rPr>
        <w:t xml:space="preserve">     № </w:t>
      </w:r>
    </w:p>
    <w:p w:rsidR="00132249" w:rsidRPr="002D16B9" w:rsidRDefault="00132249" w:rsidP="001322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с. Соленоозерное </w:t>
      </w:r>
    </w:p>
    <w:p w:rsidR="00132249" w:rsidRPr="00A30092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132249" w:rsidRPr="002D16B9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 w:rsidR="00CB5172">
        <w:rPr>
          <w:rFonts w:ascii="Times New Roman" w:hAnsi="Times New Roman" w:cs="Times New Roman"/>
          <w:b w:val="0"/>
          <w:sz w:val="24"/>
          <w:szCs w:val="24"/>
        </w:rPr>
        <w:t>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дминистративный </w:t>
      </w:r>
      <w:r w:rsidR="00CB5172">
        <w:rPr>
          <w:rFonts w:ascii="Times New Roman" w:hAnsi="Times New Roman" w:cs="Times New Roman"/>
          <w:b w:val="0"/>
          <w:sz w:val="24"/>
          <w:szCs w:val="24"/>
        </w:rPr>
        <w:t>р</w:t>
      </w:r>
      <w:r>
        <w:rPr>
          <w:rFonts w:ascii="Times New Roman" w:hAnsi="Times New Roman" w:cs="Times New Roman"/>
          <w:b w:val="0"/>
          <w:sz w:val="24"/>
          <w:szCs w:val="24"/>
        </w:rPr>
        <w:t>егламент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B5172" w:rsidRDefault="00CB5172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</w:t>
      </w:r>
      <w:r w:rsidR="00132249" w:rsidRPr="002D16B9">
        <w:rPr>
          <w:rFonts w:ascii="Times New Roman" w:hAnsi="Times New Roman" w:cs="Times New Roman"/>
          <w:b w:val="0"/>
          <w:sz w:val="24"/>
          <w:szCs w:val="24"/>
        </w:rPr>
        <w:t>редоставления</w:t>
      </w:r>
      <w:r w:rsidR="0013224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32249" w:rsidRPr="002D16B9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услуги «Постановка </w:t>
      </w:r>
    </w:p>
    <w:p w:rsidR="00CB5172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граждан на учет в качестве нуждающихся в жилых</w:t>
      </w:r>
    </w:p>
    <w:p w:rsidR="00132249" w:rsidRPr="002D16B9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помещениях</w:t>
      </w:r>
      <w:r w:rsidRPr="00132249">
        <w:rPr>
          <w:rFonts w:ascii="Times New Roman" w:hAnsi="Times New Roman" w:cs="Times New Roman"/>
          <w:b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132249">
        <w:rPr>
          <w:rFonts w:ascii="Times New Roman" w:hAnsi="Times New Roman" w:cs="Times New Roman"/>
          <w:b w:val="0"/>
          <w:sz w:val="24"/>
          <w:szCs w:val="24"/>
        </w:rPr>
        <w:t xml:space="preserve">утвержденный </w:t>
      </w:r>
      <w:r w:rsidR="00CB5172">
        <w:rPr>
          <w:rFonts w:ascii="Times New Roman" w:hAnsi="Times New Roman" w:cs="Times New Roman"/>
          <w:b w:val="0"/>
          <w:sz w:val="24"/>
          <w:szCs w:val="24"/>
        </w:rPr>
        <w:t>п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>остановление</w:t>
      </w:r>
      <w:r>
        <w:rPr>
          <w:rFonts w:ascii="Times New Roman" w:hAnsi="Times New Roman" w:cs="Times New Roman"/>
          <w:b w:val="0"/>
          <w:sz w:val="24"/>
          <w:szCs w:val="24"/>
        </w:rPr>
        <w:t>м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B5172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администрации Соленоозерного сельсовета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32249" w:rsidRPr="002D16B9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от 25.06.2014 № 43</w:t>
      </w:r>
    </w:p>
    <w:bookmarkEnd w:id="0"/>
    <w:p w:rsidR="00132249" w:rsidRPr="00A30092" w:rsidRDefault="00132249" w:rsidP="0013224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Default="00CB5172" w:rsidP="0013224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B5172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26.12.2024 № 494-ФЗ «О внесении изменений в отдельные законодательные акты Российской Федерации», 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2D2649" w:rsidRPr="00A30092" w:rsidRDefault="002D2649" w:rsidP="0013224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D2649" w:rsidRPr="002D16B9" w:rsidRDefault="002D2649" w:rsidP="00132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2249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B5172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Внести </w:t>
      </w:r>
      <w:r w:rsidRPr="00CB5172">
        <w:rPr>
          <w:rFonts w:ascii="Times New Roman" w:hAnsi="Times New Roman" w:cs="Times New Roman"/>
          <w:sz w:val="24"/>
          <w:szCs w:val="24"/>
        </w:rPr>
        <w:t>в Административный регламент предоставления муниципальной услуги «Постановка граждан на учет в качестве нуждающихся в жилых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5172">
        <w:rPr>
          <w:rFonts w:ascii="Times New Roman" w:hAnsi="Times New Roman" w:cs="Times New Roman"/>
          <w:sz w:val="24"/>
          <w:szCs w:val="24"/>
        </w:rPr>
        <w:t>помещениях», утвержденный постановлением администрации Соленоозерного сельсовета от 25.06.2014 № 43</w:t>
      </w:r>
      <w:r>
        <w:rPr>
          <w:rFonts w:ascii="Times New Roman" w:hAnsi="Times New Roman" w:cs="Times New Roman"/>
          <w:sz w:val="24"/>
          <w:szCs w:val="24"/>
        </w:rPr>
        <w:t xml:space="preserve"> (в редакции постановлений от </w:t>
      </w:r>
      <w:r w:rsidRPr="00CB5172">
        <w:rPr>
          <w:rFonts w:ascii="Times New Roman" w:hAnsi="Times New Roman" w:cs="Times New Roman"/>
          <w:sz w:val="24"/>
          <w:szCs w:val="24"/>
        </w:rPr>
        <w:t>11.08.2018</w:t>
      </w:r>
      <w:r>
        <w:rPr>
          <w:rFonts w:ascii="Times New Roman" w:hAnsi="Times New Roman" w:cs="Times New Roman"/>
          <w:sz w:val="24"/>
          <w:szCs w:val="24"/>
        </w:rPr>
        <w:t xml:space="preserve"> № 75/1, от </w:t>
      </w:r>
      <w:r w:rsidRPr="00CB5172">
        <w:rPr>
          <w:rFonts w:ascii="Times New Roman" w:hAnsi="Times New Roman" w:cs="Times New Roman"/>
          <w:sz w:val="24"/>
          <w:szCs w:val="24"/>
        </w:rPr>
        <w:t>29.12.2022</w:t>
      </w:r>
      <w:r>
        <w:rPr>
          <w:rFonts w:ascii="Times New Roman" w:hAnsi="Times New Roman" w:cs="Times New Roman"/>
          <w:sz w:val="24"/>
          <w:szCs w:val="24"/>
        </w:rPr>
        <w:t xml:space="preserve"> № 106, от 28.03.2025 № 40), (далее - Регламент) следующие изменения:</w:t>
      </w:r>
    </w:p>
    <w:p w:rsidR="00CB5172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1.1. Пункт 13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B51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Регламента исключить.</w:t>
      </w:r>
    </w:p>
    <w:p w:rsidR="00CB5172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1.2. Подраздел «</w:t>
      </w:r>
      <w:r w:rsidRPr="00CB5172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таких услуг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B5172">
        <w:t xml:space="preserve"> </w:t>
      </w:r>
      <w:r w:rsidRPr="00CB5172">
        <w:rPr>
          <w:rFonts w:ascii="Times New Roman" w:hAnsi="Times New Roman" w:cs="Times New Roman"/>
          <w:sz w:val="24"/>
          <w:szCs w:val="24"/>
        </w:rPr>
        <w:t>раздела II Регламента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B5172" w:rsidRPr="00CB5172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«</w:t>
      </w:r>
      <w:r w:rsidRPr="00CB5172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CB5172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172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CB5172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при личной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Уполномоченный орган или </w:t>
      </w:r>
      <w:r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CB5172">
        <w:rPr>
          <w:rFonts w:ascii="Times New Roman" w:hAnsi="Times New Roman" w:cs="Times New Roman"/>
          <w:sz w:val="24"/>
          <w:szCs w:val="24"/>
        </w:rPr>
        <w:t>, не должен превышать 15 минут.».</w:t>
      </w:r>
    </w:p>
    <w:p w:rsidR="00CB5172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B17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1.3. Наименование подраздела «</w:t>
      </w:r>
      <w:r w:rsidRPr="00CB5172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B5172">
        <w:rPr>
          <w:rFonts w:ascii="Times New Roman" w:hAnsi="Times New Roman" w:cs="Times New Roman"/>
          <w:sz w:val="24"/>
          <w:szCs w:val="24"/>
        </w:rPr>
        <w:t>раздела II Регламента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B5172" w:rsidRDefault="00CB170A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Pr="00CB170A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CB170A" w:rsidRDefault="00CB170A" w:rsidP="00CB1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1.4. Раздел </w:t>
      </w:r>
      <w:r w:rsidRPr="00CB170A">
        <w:rPr>
          <w:rFonts w:ascii="Times New Roman" w:hAnsi="Times New Roman" w:cs="Times New Roman"/>
          <w:sz w:val="24"/>
          <w:szCs w:val="24"/>
        </w:rPr>
        <w:t xml:space="preserve">IV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B170A">
        <w:rPr>
          <w:rFonts w:ascii="Times New Roman" w:hAnsi="Times New Roman" w:cs="Times New Roman"/>
          <w:sz w:val="24"/>
          <w:szCs w:val="24"/>
        </w:rPr>
        <w:t>Формы контроля за исполнением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7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>
        <w:rPr>
          <w:rFonts w:ascii="Times New Roman" w:hAnsi="Times New Roman" w:cs="Times New Roman"/>
          <w:sz w:val="24"/>
          <w:szCs w:val="24"/>
        </w:rPr>
        <w:t>» Регламента исключить.</w:t>
      </w:r>
    </w:p>
    <w:p w:rsidR="00CB170A" w:rsidRDefault="00CB170A" w:rsidP="00CB1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1.5. Раздел </w:t>
      </w:r>
      <w:r w:rsidRPr="00CB170A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B170A">
        <w:rPr>
          <w:rFonts w:ascii="Times New Roman" w:hAnsi="Times New Roman" w:cs="Times New Roman"/>
          <w:sz w:val="24"/>
          <w:szCs w:val="24"/>
        </w:rPr>
        <w:t>Досудебное (внесудебное) обжалование заявителем решений и действий (бездействия) органа, предоставляющего муниципальную услугу,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70A">
        <w:rPr>
          <w:rFonts w:ascii="Times New Roman" w:hAnsi="Times New Roman" w:cs="Times New Roman"/>
          <w:sz w:val="24"/>
          <w:szCs w:val="24"/>
        </w:rPr>
        <w:t>должностного лица органа, предоставляющего муниципальную услугу,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70A">
        <w:rPr>
          <w:rFonts w:ascii="Times New Roman" w:hAnsi="Times New Roman" w:cs="Times New Roman"/>
          <w:sz w:val="24"/>
          <w:szCs w:val="24"/>
        </w:rPr>
        <w:t>либо муниципального служащего</w:t>
      </w:r>
      <w:r>
        <w:rPr>
          <w:rFonts w:ascii="Times New Roman" w:hAnsi="Times New Roman" w:cs="Times New Roman"/>
          <w:sz w:val="24"/>
          <w:szCs w:val="24"/>
        </w:rPr>
        <w:t>» Регламента исключить.</w:t>
      </w:r>
    </w:p>
    <w:p w:rsidR="00CB170A" w:rsidRPr="004A31E5" w:rsidRDefault="00CB170A" w:rsidP="00CB170A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 Настоящее п</w:t>
      </w:r>
      <w:r w:rsidRPr="004A31E5">
        <w:rPr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CB170A" w:rsidRPr="002D16B9" w:rsidRDefault="00CB170A" w:rsidP="00CB170A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4A31E5">
        <w:rPr>
          <w:sz w:val="24"/>
          <w:szCs w:val="24"/>
        </w:rPr>
        <w:t>. Контроль за исполнением настоящего постановления оставляю</w:t>
      </w:r>
      <w:r w:rsidRPr="002D16B9">
        <w:rPr>
          <w:sz w:val="24"/>
          <w:szCs w:val="24"/>
        </w:rPr>
        <w:t xml:space="preserve"> за собой.</w:t>
      </w:r>
    </w:p>
    <w:p w:rsidR="00CB170A" w:rsidRDefault="00CB170A" w:rsidP="00CB170A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CB170A" w:rsidRDefault="00CB170A" w:rsidP="00CB170A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B170A" w:rsidRDefault="00CB170A" w:rsidP="00CB170A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2D2649" w:rsidRPr="002D2649" w:rsidRDefault="002D2649" w:rsidP="002D26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2D2649" w:rsidRPr="002D2649" w:rsidRDefault="002D2649" w:rsidP="002D26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2D2649" w:rsidRPr="002D2649" w:rsidRDefault="002D2649" w:rsidP="002D26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2D2649" w:rsidRPr="002D2649" w:rsidRDefault="002D2649" w:rsidP="002D2649">
      <w:pPr>
        <w:spacing w:after="0" w:line="240" w:lineRule="auto"/>
      </w:pPr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2D2649" w:rsidRPr="002D2649" w:rsidRDefault="002D2649" w:rsidP="002D2649"/>
    <w:p w:rsidR="00CB170A" w:rsidRPr="00CB5172" w:rsidRDefault="00CB170A" w:rsidP="00CB1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B170A" w:rsidRPr="00CB5172" w:rsidSect="002D16B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CD656B"/>
    <w:multiLevelType w:val="hybridMultilevel"/>
    <w:tmpl w:val="F036ED18"/>
    <w:lvl w:ilvl="0" w:tplc="3A7CF726">
      <w:start w:val="1"/>
      <w:numFmt w:val="bullet"/>
      <w:pStyle w:val="a"/>
      <w:lvlText w:val=""/>
      <w:lvlJc w:val="left"/>
      <w:pPr>
        <w:ind w:left="928" w:hanging="360"/>
      </w:pPr>
      <w:rPr>
        <w:rFonts w:ascii="Symbol" w:hAnsi="Symbol" w:hint="default"/>
        <w:color w:val="auto"/>
        <w:sz w:val="28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16"/>
    <w:rsid w:val="000D6F16"/>
    <w:rsid w:val="00132249"/>
    <w:rsid w:val="002D2649"/>
    <w:rsid w:val="004A31E5"/>
    <w:rsid w:val="00A30092"/>
    <w:rsid w:val="00B4429F"/>
    <w:rsid w:val="00BE6591"/>
    <w:rsid w:val="00CA2773"/>
    <w:rsid w:val="00CB170A"/>
    <w:rsid w:val="00CB5172"/>
    <w:rsid w:val="00D01F38"/>
    <w:rsid w:val="00D73765"/>
    <w:rsid w:val="00FD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79E3"/>
  <w15:docId w15:val="{5D07FBCF-944B-46B7-9477-AC459604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32249"/>
    <w:pPr>
      <w:spacing w:after="200" w:line="276" w:lineRule="auto"/>
    </w:pPr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32249"/>
    <w:pPr>
      <w:ind w:left="720"/>
      <w:contextualSpacing/>
    </w:pPr>
  </w:style>
  <w:style w:type="paragraph" w:customStyle="1" w:styleId="ConsTitle">
    <w:name w:val="ConsTitle"/>
    <w:rsid w:val="00132249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1"/>
    <w:link w:val="3"/>
    <w:locked/>
    <w:rsid w:val="001322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0"/>
    <w:link w:val="a5"/>
    <w:rsid w:val="00132249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styleId="a6">
    <w:name w:val="Hyperlink"/>
    <w:uiPriority w:val="99"/>
    <w:rsid w:val="00132249"/>
    <w:rPr>
      <w:rFonts w:cs="Times New Roman"/>
      <w:color w:val="1759B4"/>
      <w:u w:val="single"/>
    </w:rPr>
  </w:style>
  <w:style w:type="character" w:styleId="a7">
    <w:name w:val="Strong"/>
    <w:basedOn w:val="a1"/>
    <w:qFormat/>
    <w:rsid w:val="00D73765"/>
    <w:rPr>
      <w:b/>
      <w:bCs/>
    </w:rPr>
  </w:style>
  <w:style w:type="character" w:customStyle="1" w:styleId="a8">
    <w:name w:val="ненумер список Знак"/>
    <w:link w:val="a"/>
    <w:locked/>
    <w:rsid w:val="00D73765"/>
    <w:rPr>
      <w:sz w:val="28"/>
      <w:szCs w:val="24"/>
      <w:lang w:eastAsia="ru-RU"/>
    </w:rPr>
  </w:style>
  <w:style w:type="paragraph" w:customStyle="1" w:styleId="a">
    <w:name w:val="ненумер список"/>
    <w:basedOn w:val="a0"/>
    <w:link w:val="a8"/>
    <w:rsid w:val="00D73765"/>
    <w:pPr>
      <w:numPr>
        <w:numId w:val="3"/>
      </w:numPr>
      <w:tabs>
        <w:tab w:val="num" w:pos="360"/>
        <w:tab w:val="num" w:pos="720"/>
      </w:tabs>
      <w:spacing w:after="0" w:line="240" w:lineRule="auto"/>
      <w:ind w:left="0" w:firstLine="414"/>
      <w:jc w:val="both"/>
    </w:pPr>
    <w:rPr>
      <w:rFonts w:eastAsiaTheme="minorHAnsi"/>
      <w:sz w:val="28"/>
      <w:szCs w:val="24"/>
    </w:rPr>
  </w:style>
  <w:style w:type="paragraph" w:customStyle="1" w:styleId="unformattext">
    <w:name w:val="unformattext"/>
    <w:basedOn w:val="a0"/>
    <w:rsid w:val="004A3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A30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A3009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4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2025-05-28T04:19:00Z</cp:lastPrinted>
  <dcterms:created xsi:type="dcterms:W3CDTF">2025-04-18T13:11:00Z</dcterms:created>
  <dcterms:modified xsi:type="dcterms:W3CDTF">2026-02-17T04:24:00Z</dcterms:modified>
</cp:coreProperties>
</file>