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523" w:rsidRDefault="00726523" w:rsidP="00726523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color w:val="000000"/>
          <w:sz w:val="24"/>
          <w:szCs w:val="24"/>
        </w:rPr>
      </w:pPr>
      <w:r w:rsidRPr="00726523">
        <w:rPr>
          <w:rFonts w:ascii="TimesNewRoman" w:hAnsi="TimesNewRoman" w:cs="TimesNewRoman"/>
          <w:b/>
          <w:color w:val="000000"/>
          <w:sz w:val="24"/>
          <w:szCs w:val="24"/>
        </w:rPr>
        <w:t>Информация о числе замещенных рабочих мест в субъектах малого и среднего</w:t>
      </w:r>
      <w:r>
        <w:rPr>
          <w:rFonts w:ascii="TimesNewRoman" w:hAnsi="TimesNewRoman" w:cs="TimesNewRoman"/>
          <w:b/>
          <w:color w:val="000000"/>
          <w:sz w:val="24"/>
          <w:szCs w:val="24"/>
        </w:rPr>
        <w:t xml:space="preserve"> </w:t>
      </w:r>
      <w:r w:rsidRPr="00726523">
        <w:rPr>
          <w:rFonts w:ascii="TimesNewRoman" w:hAnsi="TimesNewRoman" w:cs="TimesNewRoman"/>
          <w:b/>
          <w:color w:val="000000"/>
          <w:sz w:val="24"/>
          <w:szCs w:val="24"/>
        </w:rPr>
        <w:t>предпринимательства в соответствии с их классификацией по видам экономической</w:t>
      </w:r>
      <w:r>
        <w:rPr>
          <w:rFonts w:ascii="TimesNewRoman" w:hAnsi="TimesNewRoman" w:cs="TimesNewRoman"/>
          <w:b/>
          <w:color w:val="000000"/>
          <w:sz w:val="24"/>
          <w:szCs w:val="24"/>
        </w:rPr>
        <w:t xml:space="preserve"> </w:t>
      </w:r>
      <w:r w:rsidRPr="00726523">
        <w:rPr>
          <w:rFonts w:ascii="TimesNewRoman" w:hAnsi="TimesNewRoman" w:cs="TimesNewRoman"/>
          <w:b/>
          <w:color w:val="000000"/>
          <w:sz w:val="24"/>
          <w:szCs w:val="24"/>
        </w:rPr>
        <w:t xml:space="preserve">деятельности 2019 </w:t>
      </w:r>
      <w:r>
        <w:rPr>
          <w:rFonts w:ascii="TimesNewRoman" w:hAnsi="TimesNewRoman" w:cs="TimesNewRoman"/>
          <w:b/>
          <w:color w:val="000000"/>
          <w:sz w:val="24"/>
          <w:szCs w:val="24"/>
        </w:rPr>
        <w:t>год</w:t>
      </w:r>
    </w:p>
    <w:p w:rsidR="00726523" w:rsidRDefault="00726523" w:rsidP="00726523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color w:val="000000"/>
          <w:sz w:val="24"/>
          <w:szCs w:val="24"/>
        </w:rPr>
      </w:pPr>
    </w:p>
    <w:p w:rsidR="00726523" w:rsidRDefault="00726523" w:rsidP="00726523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color w:val="000000"/>
          <w:sz w:val="24"/>
          <w:szCs w:val="24"/>
        </w:rPr>
      </w:pPr>
    </w:p>
    <w:p w:rsidR="00726523" w:rsidRDefault="00726523" w:rsidP="00726523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726523" w:rsidTr="00726523">
        <w:tc>
          <w:tcPr>
            <w:tcW w:w="4785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экономической деятельности</w:t>
            </w:r>
          </w:p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Число замещенных рабочих мест </w:t>
            </w:r>
            <w:proofErr w:type="gramStart"/>
            <w:r w:rsidRPr="00726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  <w:p w:rsidR="00726523" w:rsidRPr="00726523" w:rsidRDefault="00726523" w:rsidP="007265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26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субъектах</w:t>
            </w:r>
            <w:proofErr w:type="gramEnd"/>
            <w:r w:rsidRPr="00726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малого и среднего</w:t>
            </w:r>
          </w:p>
          <w:p w:rsidR="00726523" w:rsidRPr="00726523" w:rsidRDefault="00726523" w:rsidP="007265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человек</w:t>
            </w:r>
          </w:p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26523" w:rsidTr="00726523">
        <w:tc>
          <w:tcPr>
            <w:tcW w:w="4785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6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26523" w:rsidTr="00726523">
        <w:tc>
          <w:tcPr>
            <w:tcW w:w="4785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786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26523" w:rsidTr="00726523">
        <w:tc>
          <w:tcPr>
            <w:tcW w:w="4785" w:type="dxa"/>
          </w:tcPr>
          <w:p w:rsidR="00726523" w:rsidRPr="00726523" w:rsidRDefault="00726523" w:rsidP="00302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  <w:tc>
          <w:tcPr>
            <w:tcW w:w="4786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26523" w:rsidTr="00726523">
        <w:tc>
          <w:tcPr>
            <w:tcW w:w="4785" w:type="dxa"/>
          </w:tcPr>
          <w:p w:rsidR="00726523" w:rsidRPr="00726523" w:rsidRDefault="00726523" w:rsidP="003021EC">
            <w:pPr>
              <w:tabs>
                <w:tab w:val="left" w:pos="89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sz w:val="24"/>
                <w:szCs w:val="24"/>
              </w:rPr>
              <w:t>93. 29. 9 Деятельность зрелищно-развлекательная прочая, не включенная в другие группировки</w:t>
            </w:r>
          </w:p>
        </w:tc>
        <w:tc>
          <w:tcPr>
            <w:tcW w:w="4786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26523" w:rsidTr="00726523">
        <w:tc>
          <w:tcPr>
            <w:tcW w:w="4785" w:type="dxa"/>
          </w:tcPr>
          <w:p w:rsidR="00726523" w:rsidRPr="00726523" w:rsidRDefault="00726523" w:rsidP="003021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sz w:val="24"/>
                <w:szCs w:val="24"/>
              </w:rPr>
              <w:t>47. 1 Торговля розничная в неспециализированных магазинах</w:t>
            </w:r>
          </w:p>
        </w:tc>
        <w:tc>
          <w:tcPr>
            <w:tcW w:w="4786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26523" w:rsidTr="00726523">
        <w:tc>
          <w:tcPr>
            <w:tcW w:w="4785" w:type="dxa"/>
          </w:tcPr>
          <w:p w:rsidR="00726523" w:rsidRPr="00726523" w:rsidRDefault="00726523" w:rsidP="003021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4786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726523" w:rsidTr="00726523">
        <w:trPr>
          <w:trHeight w:val="247"/>
        </w:trPr>
        <w:tc>
          <w:tcPr>
            <w:tcW w:w="4785" w:type="dxa"/>
          </w:tcPr>
          <w:p w:rsidR="00726523" w:rsidRPr="00726523" w:rsidRDefault="00726523" w:rsidP="003021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sz w:val="24"/>
                <w:szCs w:val="24"/>
              </w:rPr>
              <w:t>01.41 Разведение молочного крупного рогатого скота, производство сырого молока</w:t>
            </w:r>
          </w:p>
        </w:tc>
        <w:tc>
          <w:tcPr>
            <w:tcW w:w="4786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26523" w:rsidTr="00726523">
        <w:trPr>
          <w:trHeight w:val="211"/>
        </w:trPr>
        <w:tc>
          <w:tcPr>
            <w:tcW w:w="4785" w:type="dxa"/>
          </w:tcPr>
          <w:p w:rsidR="00726523" w:rsidRPr="00726523" w:rsidRDefault="00726523" w:rsidP="003021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</w:tc>
        <w:tc>
          <w:tcPr>
            <w:tcW w:w="4786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26523" w:rsidTr="00726523">
        <w:trPr>
          <w:trHeight w:val="322"/>
        </w:trPr>
        <w:tc>
          <w:tcPr>
            <w:tcW w:w="4785" w:type="dxa"/>
          </w:tcPr>
          <w:p w:rsidR="00726523" w:rsidRPr="00726523" w:rsidRDefault="00726523" w:rsidP="003021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523">
              <w:rPr>
                <w:rFonts w:ascii="Times New Roman" w:hAnsi="Times New Roman" w:cs="Times New Roman"/>
                <w:sz w:val="24"/>
                <w:szCs w:val="24"/>
              </w:rPr>
              <w:t>01.4  Животноводство</w:t>
            </w:r>
          </w:p>
        </w:tc>
        <w:tc>
          <w:tcPr>
            <w:tcW w:w="4786" w:type="dxa"/>
          </w:tcPr>
          <w:p w:rsidR="00726523" w:rsidRPr="00726523" w:rsidRDefault="00726523" w:rsidP="00726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726523" w:rsidRDefault="00726523" w:rsidP="00726523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color w:val="000000"/>
          <w:sz w:val="24"/>
          <w:szCs w:val="24"/>
        </w:rPr>
      </w:pPr>
    </w:p>
    <w:p w:rsidR="00726523" w:rsidRPr="00726523" w:rsidRDefault="00726523" w:rsidP="00726523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color w:val="000000"/>
          <w:sz w:val="24"/>
          <w:szCs w:val="24"/>
        </w:rPr>
      </w:pPr>
    </w:p>
    <w:p w:rsidR="00726523" w:rsidRDefault="00726523" w:rsidP="00726523">
      <w:pPr>
        <w:rPr>
          <w:rFonts w:ascii="TimesNewRoman" w:hAnsi="TimesNewRoman" w:cs="TimesNewRoman"/>
          <w:color w:val="000000"/>
          <w:sz w:val="24"/>
          <w:szCs w:val="24"/>
        </w:rPr>
      </w:pPr>
    </w:p>
    <w:p w:rsidR="00CE04DF" w:rsidRDefault="00CE04DF" w:rsidP="00726523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726523"/>
    <w:rsid w:val="003D4020"/>
    <w:rsid w:val="006C6E2C"/>
    <w:rsid w:val="00726523"/>
    <w:rsid w:val="007F714D"/>
    <w:rsid w:val="008B6FA2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65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2019-05-30T08:54:00Z</dcterms:created>
  <dcterms:modified xsi:type="dcterms:W3CDTF">2019-05-30T09:02:00Z</dcterms:modified>
</cp:coreProperties>
</file>