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2000000">
      <w:pPr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В Ширинском районе вынесен приговор по уголовному делу за незаконное хранение пороха</w:t>
      </w:r>
    </w:p>
    <w:p w14:paraId="03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4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Ширинский районный суд Республики Хакасия вынес приговор по уголовному делу в отношении 69-летнего жителя п. Беренжак Ширинского района. Он признан виновным по ч. 1 ст. 222.1 УК РФ (незаконное  хранение взрывчатых веществ).</w:t>
      </w:r>
    </w:p>
    <w:p w14:paraId="05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Как следует из материалов уголовного дела, </w:t>
      </w:r>
      <w:r>
        <w:rPr>
          <w:rFonts w:ascii="Times New Roman" w:hAnsi="Times New Roman"/>
          <w:sz w:val="27"/>
        </w:rPr>
        <w:t xml:space="preserve"> в период времени с 00 часов 00 минут 14.09.2021 по 15 часов 07 минут 10.07.2025 гражданин незаконно хранил по месту своего проживания в металлическом сейфе</w:t>
      </w:r>
      <w:r>
        <w:rPr>
          <w:rFonts w:ascii="Times New Roman" w:hAnsi="Times New Roman"/>
          <w:sz w:val="27"/>
        </w:rPr>
        <w:t xml:space="preserve"> взрывчатое вещество метательного действия - порох, общей массой 338,9 грамма.</w:t>
      </w:r>
    </w:p>
    <w:p w14:paraId="06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Предварительное расследование  по уголовному делу осуществлялось Ширинским межрайонным следственным отделом ГСУ СК России по Красноярскому краю и Республике Хакасия.</w:t>
      </w:r>
    </w:p>
    <w:p w14:paraId="07000000">
      <w:pPr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Суд с учетом позиции государственного обвинителя назначил подсудимому наказание в виде лишения свободы на срок 1 год 6 месяцев, на основании </w:t>
      </w:r>
      <w:r>
        <w:rPr>
          <w:rFonts w:ascii="Times New Roman" w:hAnsi="Times New Roman"/>
          <w:sz w:val="27"/>
        </w:rPr>
        <w:t>ст. 73 УК РФ условно с испытательным сроком 2 года.</w:t>
      </w:r>
    </w:p>
    <w:p w14:paraId="0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Приговор суда в законную</w:t>
      </w:r>
      <w:r>
        <w:rPr>
          <w:rFonts w:ascii="Times New Roman" w:hAnsi="Times New Roman"/>
          <w:sz w:val="27"/>
        </w:rPr>
        <w:t xml:space="preserve"> силу</w:t>
      </w:r>
      <w:r>
        <w:rPr>
          <w:rFonts w:ascii="Times New Roman" w:hAnsi="Times New Roman"/>
          <w:sz w:val="27"/>
        </w:rPr>
        <w:t xml:space="preserve"> не вступил.</w:t>
      </w:r>
      <w:r>
        <w:rPr>
          <w:rFonts w:ascii="Times New Roman" w:hAnsi="Times New Roman"/>
          <w:sz w:val="28"/>
        </w:rPr>
        <w:t xml:space="preserve"> </w:t>
      </w:r>
    </w:p>
    <w:p w14:paraId="09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A000000">
      <w:pPr>
        <w:ind w:firstLine="708" w:left="0"/>
      </w:pPr>
    </w:p>
    <w:p w14:paraId="0B000000">
      <w:pPr>
        <w:ind w:firstLine="708" w:left="0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2025-12-19T01:35:28Z</dcterms:modified>
</cp:coreProperties>
</file>