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AE3" w:rsidRDefault="00A74738" w:rsidP="00EF0AE3">
      <w:pPr>
        <w:shd w:val="clear" w:color="auto" w:fill="FEFEFE"/>
        <w:spacing w:before="114" w:after="114" w:line="240" w:lineRule="auto"/>
        <w:ind w:left="114" w:right="114"/>
        <w:jc w:val="center"/>
        <w:rPr>
          <w:rFonts w:ascii="Times New Roman" w:hAnsi="Times New Roman" w:cs="Times New Roman"/>
          <w:sz w:val="26"/>
          <w:szCs w:val="26"/>
        </w:rPr>
      </w:pPr>
      <w:r w:rsidRPr="00AE5DDA">
        <w:rPr>
          <w:rFonts w:ascii="Times New Roman" w:hAnsi="Times New Roman" w:cs="Times New Roman"/>
          <w:sz w:val="26"/>
          <w:szCs w:val="26"/>
        </w:rPr>
        <w:t>Непотушенный сигаретный окурок – надежный «запал».</w:t>
      </w:r>
    </w:p>
    <w:p w:rsidR="00AE5DDA" w:rsidRPr="00AE5DDA" w:rsidRDefault="00AE5DDA" w:rsidP="00EF0AE3">
      <w:pPr>
        <w:shd w:val="clear" w:color="auto" w:fill="FEFEFE"/>
        <w:spacing w:before="114" w:after="114" w:line="240" w:lineRule="auto"/>
        <w:ind w:left="114" w:right="114"/>
        <w:jc w:val="center"/>
        <w:rPr>
          <w:rFonts w:ascii="Times New Roman" w:hAnsi="Times New Roman" w:cs="Times New Roman"/>
          <w:sz w:val="26"/>
          <w:szCs w:val="26"/>
        </w:rPr>
      </w:pPr>
    </w:p>
    <w:p w:rsidR="00A74738" w:rsidRDefault="00A74738" w:rsidP="00A7473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«Выпил, закурил, уснул и уже не проснулся» - такая формула неминуемо приводит к пожару.  Непотушенный сигаретный окурок – надежный «запал», который безотказно доводит дело до трагического исхода – гибели людей. Именно так оборвалась жизнь жителя села Шира, 1967 года рождения. Таков печальный результат пожара, который произошел утром 4 </w:t>
      </w:r>
      <w:r w:rsidR="00EA632A">
        <w:rPr>
          <w:rFonts w:ascii="Times New Roman" w:hAnsi="Times New Roman" w:cs="Times New Roman"/>
          <w:sz w:val="26"/>
          <w:szCs w:val="26"/>
        </w:rPr>
        <w:t>февраля</w:t>
      </w:r>
      <w:r>
        <w:rPr>
          <w:rFonts w:ascii="Times New Roman" w:hAnsi="Times New Roman" w:cs="Times New Roman"/>
          <w:sz w:val="26"/>
          <w:szCs w:val="26"/>
        </w:rPr>
        <w:t xml:space="preserve"> в Шира по улице Заречная. Предварительная причина пожара – неосторожность при курении.</w:t>
      </w:r>
    </w:p>
    <w:p w:rsidR="00A74738" w:rsidRDefault="00A74738" w:rsidP="00A74738">
      <w:pPr>
        <w:pStyle w:val="a3"/>
        <w:shd w:val="clear" w:color="auto" w:fill="FFFFFF"/>
        <w:spacing w:before="0" w:beforeAutospacing="0"/>
        <w:ind w:firstLine="851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</w:rPr>
        <w:t>Отряд противопожарной службы № 7 напоминает, неосторожное обращение с огнем, в том числе при курении – одна из самых распространенных причин пожаров. Именно такие человеческие пороки, как курение и алкоголь зачастую приводят нас к страшным последствиям — пожарам</w:t>
      </w:r>
      <w:r>
        <w:rPr>
          <w:sz w:val="26"/>
          <w:szCs w:val="26"/>
        </w:rPr>
        <w:t>. А если учесть, что наши дома и квартиры насыщены разнообразными предметами, содержащими полимерные материалы, в том числе: поролон, пенопласт, синтетические волокна, которые выделяют токсические вещества при воздействии на них высоких температур, то люди погибают от продуктов горения еще до прибытия пожарных подразделений, даже в тех случаях, когда пожарных вызывают вовремя, а площадь самого пожара не превышает одного квадратного метра.</w:t>
      </w:r>
      <w:r>
        <w:rPr>
          <w:color w:val="000000"/>
          <w:sz w:val="26"/>
          <w:szCs w:val="26"/>
          <w:shd w:val="clear" w:color="auto" w:fill="FFFFFF"/>
        </w:rPr>
        <w:t xml:space="preserve">                  </w:t>
      </w:r>
    </w:p>
    <w:p w:rsidR="00A74738" w:rsidRDefault="00A74738" w:rsidP="00A74738">
      <w:pPr>
        <w:pStyle w:val="a3"/>
        <w:shd w:val="clear" w:color="auto" w:fill="FFFFFF"/>
        <w:spacing w:before="0" w:beforeAutospacing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Опыты показали, что максимальная температура тлеющей сигареты колеблется в пределах 300-420°С, время тления ее 4-8 минут. Сигарета в начальный момент имеет температуру 310-320°С, которая потом снижается до 240-260°С, время тления 26-30 минут. Вызвав тление горючего материала, например, матраса, сам окурок через некоторое время гаснет. Но образованный им очаг, может тлеть еще от 1 до 4 часов. Огня как такового нет, человек получает отравление продуктами горения.</w:t>
      </w:r>
    </w:p>
    <w:p w:rsidR="00A74738" w:rsidRDefault="00A74738" w:rsidP="00A7473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Чтобы обеспечить</w:t>
      </w:r>
      <w:r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безопасность</w:t>
      </w:r>
      <w:r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 не подвергать себя и жизни окружающих вас людей смертельной угрозе, помните и соблюдайте</w:t>
      </w:r>
      <w:r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 простые </w:t>
      </w:r>
      <w:r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правила:</w:t>
      </w:r>
    </w:p>
    <w:p w:rsidR="00A74738" w:rsidRDefault="00A74738" w:rsidP="00A74738">
      <w:pPr>
        <w:pStyle w:val="a3"/>
        <w:shd w:val="clear" w:color="auto" w:fill="FFFFFF"/>
        <w:spacing w:before="0" w:beforeAutospacing="0" w:after="0" w:afterAutospacing="0"/>
        <w:ind w:left="60" w:right="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не разбрасывайте непогашенные окурки — это ведь даже не требование пожарной безопасности, а обычные правила поведения нормального цивилизованного человека!</w:t>
      </w:r>
    </w:p>
    <w:p w:rsidR="00A74738" w:rsidRDefault="00A74738" w:rsidP="00A74738">
      <w:pPr>
        <w:pStyle w:val="a3"/>
        <w:shd w:val="clear" w:color="auto" w:fill="FFFFFF"/>
        <w:spacing w:before="0" w:beforeAutospacing="0" w:after="0" w:afterAutospacing="0"/>
        <w:ind w:left="60" w:right="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не курите в постели или сидя в кресле, тем более после употребления спиртных напитков. В таком положении очень легко заснуть, а если вовремя не потушить сигарету, от нее может загореться одежда или мебель.</w:t>
      </w:r>
    </w:p>
    <w:p w:rsidR="00A74738" w:rsidRDefault="00A74738" w:rsidP="00A74738">
      <w:pPr>
        <w:pStyle w:val="a3"/>
        <w:shd w:val="clear" w:color="auto" w:fill="FFFFFF"/>
        <w:spacing w:before="0" w:beforeAutospacing="0" w:after="0" w:afterAutospacing="0"/>
        <w:ind w:left="60" w:right="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не бросайте в урны с бумагами и другими горючими отходами даже потушенные сигареты – они тоже могут загореться. </w:t>
      </w:r>
      <w:bookmarkStart w:id="0" w:name="_GoBack"/>
      <w:bookmarkEnd w:id="0"/>
    </w:p>
    <w:p w:rsidR="00A74738" w:rsidRDefault="00A74738" w:rsidP="00A74738">
      <w:pPr>
        <w:pStyle w:val="a3"/>
        <w:shd w:val="clear" w:color="auto" w:fill="FFFFFF"/>
        <w:spacing w:before="0" w:beforeAutospacing="0" w:after="0" w:afterAutospacing="0"/>
        <w:ind w:left="60" w:right="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не следует в качестве пепельницы использовать бумажные кульки, коробки от спичек или сигарет.</w:t>
      </w:r>
    </w:p>
    <w:p w:rsidR="00FD4EDF" w:rsidRPr="00A74738" w:rsidRDefault="00A74738" w:rsidP="00A74738">
      <w:pPr>
        <w:pStyle w:val="a3"/>
        <w:shd w:val="clear" w:color="auto" w:fill="FFFFFF"/>
        <w:spacing w:before="0" w:beforeAutospacing="0" w:after="0" w:afterAutospacing="0"/>
        <w:ind w:left="60" w:right="60" w:firstLine="64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 обнаружении первых признаков пожара (запах гари, дым, треск) следует сообщить в противопожарную службу по телефону «101».</w:t>
      </w:r>
    </w:p>
    <w:p w:rsidR="00FD4EDF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FD4EDF" w:rsidRPr="00CC45D2" w:rsidRDefault="00FD4ED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</w:p>
    <w:p w:rsidR="008039BB" w:rsidRPr="00CC45D2" w:rsidRDefault="008E3D28" w:rsidP="0075721A">
      <w:pPr>
        <w:pStyle w:val="p2"/>
        <w:tabs>
          <w:tab w:val="left" w:pos="8399"/>
        </w:tabs>
        <w:spacing w:before="0" w:beforeAutospacing="0" w:after="0" w:afterAutospacing="0" w:line="276" w:lineRule="auto"/>
        <w:jc w:val="both"/>
        <w:rPr>
          <w:color w:val="000000"/>
        </w:rPr>
      </w:pPr>
      <w:r w:rsidRPr="00CC45D2">
        <w:rPr>
          <w:color w:val="000000"/>
        </w:rPr>
        <w:t xml:space="preserve">       </w:t>
      </w:r>
    </w:p>
    <w:p w:rsidR="00AD5D97" w:rsidRPr="00040C25" w:rsidRDefault="0075721A" w:rsidP="0075721A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040C25">
        <w:rPr>
          <w:rFonts w:ascii="Times New Roman" w:hAnsi="Times New Roman" w:cs="Times New Roman"/>
          <w:bCs/>
          <w:sz w:val="26"/>
          <w:szCs w:val="26"/>
        </w:rPr>
        <w:t>Отряд противопожарной службы РХ № 7</w:t>
      </w:r>
    </w:p>
    <w:sectPr w:rsidR="00AD5D97" w:rsidRPr="00040C25" w:rsidSect="00C44931">
      <w:pgSz w:w="11906" w:h="16838"/>
      <w:pgMar w:top="993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45A1D"/>
    <w:multiLevelType w:val="multilevel"/>
    <w:tmpl w:val="B5C01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5C31DF"/>
    <w:multiLevelType w:val="multilevel"/>
    <w:tmpl w:val="0284C6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5076D45"/>
    <w:multiLevelType w:val="multilevel"/>
    <w:tmpl w:val="53B6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6F4"/>
    <w:rsid w:val="00003777"/>
    <w:rsid w:val="0002457A"/>
    <w:rsid w:val="00040C25"/>
    <w:rsid w:val="000522F4"/>
    <w:rsid w:val="00074A0B"/>
    <w:rsid w:val="000A0208"/>
    <w:rsid w:val="000A0A02"/>
    <w:rsid w:val="000F24B2"/>
    <w:rsid w:val="000F446B"/>
    <w:rsid w:val="000F53D4"/>
    <w:rsid w:val="00102A45"/>
    <w:rsid w:val="00151FE0"/>
    <w:rsid w:val="001E4563"/>
    <w:rsid w:val="001E6A59"/>
    <w:rsid w:val="00202667"/>
    <w:rsid w:val="002203DB"/>
    <w:rsid w:val="0023109C"/>
    <w:rsid w:val="00295AE1"/>
    <w:rsid w:val="002E31AA"/>
    <w:rsid w:val="00342150"/>
    <w:rsid w:val="003549FF"/>
    <w:rsid w:val="0040508D"/>
    <w:rsid w:val="00453084"/>
    <w:rsid w:val="004A0FF6"/>
    <w:rsid w:val="004B0E13"/>
    <w:rsid w:val="004B69DD"/>
    <w:rsid w:val="004B7EF1"/>
    <w:rsid w:val="004C50A3"/>
    <w:rsid w:val="004F384D"/>
    <w:rsid w:val="00522FAB"/>
    <w:rsid w:val="00522FFA"/>
    <w:rsid w:val="00544FC0"/>
    <w:rsid w:val="00587AED"/>
    <w:rsid w:val="005C7821"/>
    <w:rsid w:val="005D31CD"/>
    <w:rsid w:val="005D4000"/>
    <w:rsid w:val="005D523B"/>
    <w:rsid w:val="005E4F9D"/>
    <w:rsid w:val="00615E30"/>
    <w:rsid w:val="00624E4D"/>
    <w:rsid w:val="006625A8"/>
    <w:rsid w:val="0069415B"/>
    <w:rsid w:val="006949EB"/>
    <w:rsid w:val="006D29CD"/>
    <w:rsid w:val="00725AEA"/>
    <w:rsid w:val="0075436C"/>
    <w:rsid w:val="0075721A"/>
    <w:rsid w:val="00781457"/>
    <w:rsid w:val="007E26DE"/>
    <w:rsid w:val="008039BB"/>
    <w:rsid w:val="00857443"/>
    <w:rsid w:val="008A0F47"/>
    <w:rsid w:val="008A6B30"/>
    <w:rsid w:val="008C0D73"/>
    <w:rsid w:val="008E2CAA"/>
    <w:rsid w:val="008E3D28"/>
    <w:rsid w:val="008E505A"/>
    <w:rsid w:val="009024A6"/>
    <w:rsid w:val="009135D3"/>
    <w:rsid w:val="00944E47"/>
    <w:rsid w:val="00945680"/>
    <w:rsid w:val="009A341D"/>
    <w:rsid w:val="009B4463"/>
    <w:rsid w:val="009B76F4"/>
    <w:rsid w:val="009F427D"/>
    <w:rsid w:val="00A06BB7"/>
    <w:rsid w:val="00A109CC"/>
    <w:rsid w:val="00A15E1C"/>
    <w:rsid w:val="00A71E60"/>
    <w:rsid w:val="00A74738"/>
    <w:rsid w:val="00A815AB"/>
    <w:rsid w:val="00A850E7"/>
    <w:rsid w:val="00AD5D97"/>
    <w:rsid w:val="00AE5DDA"/>
    <w:rsid w:val="00AF273F"/>
    <w:rsid w:val="00AF769D"/>
    <w:rsid w:val="00B13F15"/>
    <w:rsid w:val="00B26DE4"/>
    <w:rsid w:val="00B71799"/>
    <w:rsid w:val="00B77C1B"/>
    <w:rsid w:val="00BE4645"/>
    <w:rsid w:val="00BE7B82"/>
    <w:rsid w:val="00BF3150"/>
    <w:rsid w:val="00C13FA2"/>
    <w:rsid w:val="00C35C12"/>
    <w:rsid w:val="00C44931"/>
    <w:rsid w:val="00C5343A"/>
    <w:rsid w:val="00C63AE7"/>
    <w:rsid w:val="00C77138"/>
    <w:rsid w:val="00CA6187"/>
    <w:rsid w:val="00CC45D2"/>
    <w:rsid w:val="00CF0F2F"/>
    <w:rsid w:val="00D00518"/>
    <w:rsid w:val="00D16E4C"/>
    <w:rsid w:val="00D53172"/>
    <w:rsid w:val="00D53DCC"/>
    <w:rsid w:val="00D54967"/>
    <w:rsid w:val="00DE2197"/>
    <w:rsid w:val="00DE2D1C"/>
    <w:rsid w:val="00DF50FC"/>
    <w:rsid w:val="00E50B5A"/>
    <w:rsid w:val="00E712F0"/>
    <w:rsid w:val="00EA632A"/>
    <w:rsid w:val="00EC4476"/>
    <w:rsid w:val="00EF0AE3"/>
    <w:rsid w:val="00F13624"/>
    <w:rsid w:val="00F70153"/>
    <w:rsid w:val="00F87AE9"/>
    <w:rsid w:val="00FA32B9"/>
    <w:rsid w:val="00FA66B6"/>
    <w:rsid w:val="00FC6D3C"/>
    <w:rsid w:val="00FD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7BE83"/>
  <w15:docId w15:val="{0AD6842A-DC72-4033-A076-1F504FC9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paragraph" w:styleId="1">
    <w:name w:val="heading 1"/>
    <w:basedOn w:val="a"/>
    <w:link w:val="10"/>
    <w:uiPriority w:val="9"/>
    <w:qFormat/>
    <w:rsid w:val="00C63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D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3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3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3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D5D9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D5D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Emphasis"/>
    <w:basedOn w:val="a0"/>
    <w:uiPriority w:val="20"/>
    <w:qFormat/>
    <w:rsid w:val="00AD5D97"/>
    <w:rPr>
      <w:i/>
      <w:iCs/>
    </w:rPr>
  </w:style>
  <w:style w:type="character" w:customStyle="1" w:styleId="apple-converted-space">
    <w:name w:val="apple-converted-space"/>
    <w:basedOn w:val="a0"/>
    <w:rsid w:val="00AD5D97"/>
  </w:style>
  <w:style w:type="paragraph" w:styleId="a8">
    <w:name w:val="List Paragraph"/>
    <w:basedOn w:val="a"/>
    <w:uiPriority w:val="34"/>
    <w:qFormat/>
    <w:rsid w:val="00AD5D97"/>
    <w:pPr>
      <w:ind w:left="720"/>
      <w:contextualSpacing/>
    </w:pPr>
  </w:style>
  <w:style w:type="character" w:customStyle="1" w:styleId="article-stats-viewstats-item-count">
    <w:name w:val="article-stats-view__stats-item-count"/>
    <w:basedOn w:val="a0"/>
    <w:rsid w:val="00BE4645"/>
  </w:style>
  <w:style w:type="paragraph" w:customStyle="1" w:styleId="article-renderblock">
    <w:name w:val="article-render__block"/>
    <w:basedOn w:val="a"/>
    <w:rsid w:val="00BE4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803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5194">
              <w:marLeft w:val="0"/>
              <w:marRight w:val="0"/>
              <w:marTop w:val="22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99114">
                  <w:marLeft w:val="0"/>
                  <w:marRight w:val="171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949301">
                  <w:marLeft w:val="0"/>
                  <w:marRight w:val="0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5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3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62361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069946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3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96819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0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80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47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557733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0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16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524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3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22</cp:revision>
  <cp:lastPrinted>2021-12-08T02:34:00Z</cp:lastPrinted>
  <dcterms:created xsi:type="dcterms:W3CDTF">2018-09-24T06:29:00Z</dcterms:created>
  <dcterms:modified xsi:type="dcterms:W3CDTF">2024-02-05T07:04:00Z</dcterms:modified>
</cp:coreProperties>
</file>